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1BAA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>
        <w:rPr>
          <w:rFonts w:eastAsia="Courier New" w:cs="Courier New"/>
          <w:szCs w:val="24"/>
        </w:rPr>
        <w:t>1</w:t>
      </w:r>
    </w:p>
    <w:p w14:paraId="5C1615EF" w14:textId="77777777" w:rsidR="006862B6" w:rsidRPr="00B90237" w:rsidRDefault="006862B6" w:rsidP="003575E1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56544F1C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7B6BC47A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705D7E51" w14:textId="77777777" w:rsidR="006862B6" w:rsidRPr="00B90237" w:rsidRDefault="006862B6" w:rsidP="006862B6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4DC3EF52" w14:textId="77777777" w:rsidR="00191025" w:rsidRDefault="00191025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</w:p>
    <w:p w14:paraId="70C10D67" w14:textId="77777777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392C28D9" w14:textId="77777777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6E27CD31" w14:textId="77777777" w:rsidR="006862B6" w:rsidRPr="00B90237" w:rsidRDefault="006862B6" w:rsidP="006862B6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7F7D221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945033F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779A57C2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77259F71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79629687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635A936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3A9534F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71EDDD9B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D5B7054" w14:textId="77777777" w:rsidR="006862B6" w:rsidRPr="00B90237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>................................</w:t>
      </w:r>
      <w:r w:rsidR="007E1A2E">
        <w:rPr>
          <w:rFonts w:eastAsia="Courier New" w:cs="Times New Roman"/>
          <w:sz w:val="16"/>
          <w:szCs w:val="16"/>
        </w:rPr>
        <w:t>...........................................</w:t>
      </w:r>
      <w:r w:rsidRPr="00B90237">
        <w:rPr>
          <w:rFonts w:eastAsia="Courier New" w:cs="Times New Roman"/>
          <w:sz w:val="16"/>
          <w:szCs w:val="16"/>
        </w:rPr>
        <w:t>..........................................................</w:t>
      </w:r>
      <w:r>
        <w:rPr>
          <w:rFonts w:eastAsia="Courier New" w:cs="Times New Roman"/>
          <w:sz w:val="16"/>
          <w:szCs w:val="16"/>
        </w:rPr>
        <w:t>..........</w:t>
      </w:r>
      <w:r w:rsidR="007E1A2E">
        <w:rPr>
          <w:rFonts w:eastAsia="Courier New" w:cs="Times New Roman"/>
          <w:sz w:val="16"/>
          <w:szCs w:val="16"/>
        </w:rPr>
        <w:t>................</w:t>
      </w:r>
      <w:r w:rsidR="00552FC1">
        <w:rPr>
          <w:rFonts w:eastAsia="Courier New" w:cs="Times New Roman"/>
          <w:sz w:val="16"/>
          <w:szCs w:val="16"/>
        </w:rPr>
        <w:t>...</w:t>
      </w:r>
      <w:r w:rsidR="007E1A2E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Pr="00B90237">
        <w:rPr>
          <w:rFonts w:eastAsia="Courier New" w:cs="Times New Roman"/>
          <w:sz w:val="16"/>
          <w:szCs w:val="16"/>
        </w:rPr>
        <w:t>……………………………</w:t>
      </w:r>
      <w:r w:rsidR="007E1A2E">
        <w:rPr>
          <w:rFonts w:eastAsia="Courier New" w:cs="Times New Roman"/>
          <w:sz w:val="16"/>
          <w:szCs w:val="16"/>
        </w:rPr>
        <w:t>…………………………………………….</w:t>
      </w:r>
      <w:r w:rsidR="00552FC1">
        <w:rPr>
          <w:rFonts w:eastAsia="Courier New" w:cs="Times New Roman"/>
          <w:sz w:val="16"/>
          <w:szCs w:val="16"/>
        </w:rPr>
        <w:t>…………</w:t>
      </w:r>
      <w:r w:rsidR="007E1A2E">
        <w:rPr>
          <w:rFonts w:eastAsia="Courier New" w:cs="Times New Roman"/>
          <w:sz w:val="16"/>
          <w:szCs w:val="16"/>
        </w:rPr>
        <w:t xml:space="preserve">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Pr="00B90237">
        <w:rPr>
          <w:rFonts w:eastAsia="Courier New" w:cs="Times New Roman"/>
          <w:sz w:val="16"/>
          <w:szCs w:val="16"/>
        </w:rPr>
        <w:t>…</w:t>
      </w:r>
      <w:r w:rsidR="007E1A2E">
        <w:rPr>
          <w:rFonts w:eastAsia="Courier New" w:cs="Times New Roman"/>
          <w:sz w:val="16"/>
          <w:szCs w:val="16"/>
        </w:rPr>
        <w:t>………</w:t>
      </w:r>
      <w:r w:rsidR="00552FC1">
        <w:rPr>
          <w:rFonts w:eastAsia="Courier New" w:cs="Times New Roman"/>
          <w:sz w:val="16"/>
          <w:szCs w:val="16"/>
        </w:rPr>
        <w:t>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Pr="00B90237">
        <w:rPr>
          <w:rFonts w:eastAsia="Courier New" w:cs="Times New Roman"/>
          <w:sz w:val="16"/>
          <w:szCs w:val="16"/>
        </w:rPr>
        <w:t>………………</w:t>
      </w:r>
      <w:r w:rsidR="007E1A2E">
        <w:rPr>
          <w:rFonts w:eastAsia="Courier New" w:cs="Times New Roman"/>
          <w:sz w:val="16"/>
          <w:szCs w:val="16"/>
        </w:rPr>
        <w:t>…..</w:t>
      </w:r>
      <w:r w:rsidRPr="00B90237">
        <w:rPr>
          <w:rFonts w:eastAsia="Courier New" w:cs="Times New Roman"/>
          <w:sz w:val="16"/>
          <w:szCs w:val="16"/>
        </w:rPr>
        <w:t>…………………………</w:t>
      </w:r>
      <w:r w:rsidR="00191025">
        <w:rPr>
          <w:rFonts w:eastAsia="Courier New" w:cs="Times New Roman"/>
          <w:sz w:val="16"/>
          <w:szCs w:val="16"/>
        </w:rPr>
        <w:t>…..</w:t>
      </w:r>
    </w:p>
    <w:p w14:paraId="47F12B72" w14:textId="77777777" w:rsidR="006862B6" w:rsidRPr="00552FC1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552FC1">
        <w:rPr>
          <w:rFonts w:eastAsia="Courier New" w:cs="Times New Roman"/>
          <w:szCs w:val="24"/>
        </w:rPr>
        <w:t xml:space="preserve">REGON </w:t>
      </w:r>
      <w:r w:rsidRPr="00552FC1">
        <w:rPr>
          <w:rFonts w:eastAsia="Courier New" w:cs="Times New Roman"/>
          <w:sz w:val="16"/>
          <w:szCs w:val="16"/>
        </w:rPr>
        <w:t>...................................</w:t>
      </w:r>
      <w:r w:rsidR="00552FC1" w:rsidRPr="00552FC1">
        <w:rPr>
          <w:rFonts w:eastAsia="Courier New" w:cs="Times New Roman"/>
          <w:sz w:val="16"/>
          <w:szCs w:val="16"/>
        </w:rPr>
        <w:t>...............................</w:t>
      </w:r>
      <w:r w:rsidRPr="00552FC1">
        <w:rPr>
          <w:rFonts w:eastAsia="Courier New" w:cs="Times New Roman"/>
          <w:sz w:val="16"/>
          <w:szCs w:val="16"/>
        </w:rPr>
        <w:t xml:space="preserve">............................... </w:t>
      </w:r>
      <w:r w:rsidRPr="00552FC1">
        <w:rPr>
          <w:rFonts w:eastAsia="Courier New" w:cs="Times New Roman"/>
          <w:szCs w:val="24"/>
        </w:rPr>
        <w:t xml:space="preserve"> NIP </w:t>
      </w:r>
      <w:r w:rsidRPr="00552FC1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  <w:r w:rsidR="007E1A2E" w:rsidRPr="00552FC1">
        <w:rPr>
          <w:rFonts w:eastAsia="Courier New" w:cs="Times New Roman"/>
          <w:sz w:val="16"/>
          <w:szCs w:val="16"/>
        </w:rPr>
        <w:t>.</w:t>
      </w:r>
    </w:p>
    <w:p w14:paraId="0A1C8198" w14:textId="77777777" w:rsidR="006862B6" w:rsidRPr="00552FC1" w:rsidRDefault="006862B6" w:rsidP="006862B6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552FC1">
        <w:rPr>
          <w:rFonts w:eastAsia="Courier New" w:cs="Times New Roman"/>
          <w:szCs w:val="24"/>
        </w:rPr>
        <w:t xml:space="preserve">Tel./fax. </w:t>
      </w:r>
      <w:r w:rsidR="00552FC1" w:rsidRPr="00552FC1">
        <w:rPr>
          <w:rFonts w:eastAsia="Courier New" w:cs="Times New Roman"/>
          <w:sz w:val="16"/>
          <w:szCs w:val="16"/>
        </w:rPr>
        <w:t xml:space="preserve"> …………………….………………………………………</w:t>
      </w:r>
      <w:r w:rsidRPr="00552FC1">
        <w:rPr>
          <w:rFonts w:eastAsia="Courier New" w:cs="Times New Roman"/>
          <w:sz w:val="16"/>
          <w:szCs w:val="16"/>
        </w:rPr>
        <w:t>…………………………………………………………………...</w:t>
      </w:r>
      <w:r w:rsidR="00191025" w:rsidRPr="00552FC1">
        <w:rPr>
          <w:rFonts w:eastAsia="Courier New" w:cs="Times New Roman"/>
          <w:sz w:val="16"/>
          <w:szCs w:val="16"/>
        </w:rPr>
        <w:t>..</w:t>
      </w:r>
      <w:r w:rsidR="007E1A2E" w:rsidRPr="00552FC1">
        <w:rPr>
          <w:rFonts w:eastAsia="Courier New" w:cs="Times New Roman"/>
          <w:sz w:val="16"/>
          <w:szCs w:val="16"/>
        </w:rPr>
        <w:t>..</w:t>
      </w:r>
    </w:p>
    <w:p w14:paraId="02A45B25" w14:textId="77777777" w:rsidR="006862B6" w:rsidRPr="00552FC1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552FC1">
        <w:rPr>
          <w:rFonts w:eastAsia="Courier New" w:cs="Times New Roman"/>
          <w:szCs w:val="24"/>
          <w:lang w:val="en-US"/>
        </w:rPr>
        <w:t xml:space="preserve">e-mail: </w:t>
      </w:r>
      <w:r w:rsidRPr="00552FC1">
        <w:rPr>
          <w:rFonts w:eastAsia="Courier New" w:cs="Times New Roman"/>
          <w:sz w:val="16"/>
          <w:szCs w:val="16"/>
          <w:lang w:val="en-US"/>
        </w:rPr>
        <w:t>……………………….…………………………………….………………………………………………………………………….</w:t>
      </w:r>
    </w:p>
    <w:p w14:paraId="76495362" w14:textId="77777777" w:rsidR="006862B6" w:rsidRPr="00552FC1" w:rsidRDefault="006862B6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7610D89A" w14:textId="77777777" w:rsidR="00191025" w:rsidRPr="00552FC1" w:rsidRDefault="00191025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7F528267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1B61B05E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0DB7BEDF" w14:textId="77777777" w:rsidR="001A35EC" w:rsidRPr="00973D8A" w:rsidRDefault="001A35EC" w:rsidP="001A35EC">
      <w:pPr>
        <w:autoSpaceDE w:val="0"/>
        <w:spacing w:line="240" w:lineRule="auto"/>
        <w:rPr>
          <w:rFonts w:eastAsia="Courier New" w:cs="Times New Roman"/>
          <w:b/>
          <w:i/>
          <w:iCs/>
          <w:szCs w:val="24"/>
        </w:rPr>
      </w:pPr>
      <w:r w:rsidRPr="00973D8A">
        <w:rPr>
          <w:rFonts w:eastAsia="Courier New" w:cs="Times New Roman"/>
          <w:b/>
          <w:i/>
          <w:iCs/>
          <w:szCs w:val="24"/>
        </w:rPr>
        <w:t>„Zakup</w:t>
      </w:r>
      <w:r>
        <w:rPr>
          <w:rFonts w:eastAsia="Courier New" w:cs="Times New Roman"/>
          <w:b/>
          <w:i/>
          <w:iCs/>
          <w:szCs w:val="24"/>
        </w:rPr>
        <w:t xml:space="preserve"> i dostawa sprzętu sportowego i rekreacyjnego do wzmocnienia rehabilitacji pocovidowej wychowanków placówek opiekuńczo-wychowawczych obsługiwanych przez </w:t>
      </w:r>
      <w:r w:rsidRPr="00973D8A">
        <w:rPr>
          <w:rFonts w:eastAsia="Courier New" w:cs="Times New Roman"/>
          <w:b/>
          <w:bCs/>
          <w:i/>
          <w:iCs/>
          <w:szCs w:val="24"/>
        </w:rPr>
        <w:t>Centrum Obsługi Placówek Opiek</w:t>
      </w:r>
      <w:r>
        <w:rPr>
          <w:rFonts w:eastAsia="Courier New" w:cs="Times New Roman"/>
          <w:b/>
          <w:bCs/>
          <w:i/>
          <w:iCs/>
          <w:szCs w:val="24"/>
        </w:rPr>
        <w:t>uńczo-Wychowawczych w Wydrznie,</w:t>
      </w:r>
      <w:r>
        <w:rPr>
          <w:rFonts w:eastAsia="Courier New" w:cs="Times New Roman"/>
          <w:b/>
          <w:bCs/>
          <w:i/>
          <w:iCs/>
          <w:szCs w:val="24"/>
        </w:rPr>
        <w:br/>
        <w:t xml:space="preserve"> tj. </w:t>
      </w:r>
      <w:r w:rsidRPr="00973D8A">
        <w:rPr>
          <w:rFonts w:eastAsia="Courier New" w:cs="Times New Roman"/>
          <w:b/>
          <w:bCs/>
          <w:i/>
          <w:iCs/>
          <w:szCs w:val="24"/>
        </w:rPr>
        <w:t>Placówki Opiekuńczo-Wychowawczej Nr 1 w Wydrznie</w:t>
      </w:r>
      <w:r>
        <w:rPr>
          <w:rFonts w:eastAsia="Courier New" w:cs="Times New Roman"/>
          <w:b/>
          <w:bCs/>
          <w:i/>
          <w:iCs/>
          <w:szCs w:val="24"/>
        </w:rPr>
        <w:t>,</w:t>
      </w:r>
      <w:r>
        <w:rPr>
          <w:rFonts w:eastAsia="Courier New" w:cs="Times New Roman"/>
          <w:b/>
          <w:bCs/>
          <w:i/>
          <w:iCs/>
          <w:szCs w:val="24"/>
        </w:rPr>
        <w:br/>
      </w:r>
      <w:r w:rsidRPr="00973D8A">
        <w:rPr>
          <w:rFonts w:eastAsia="Courier New" w:cs="Times New Roman"/>
          <w:b/>
          <w:bCs/>
          <w:i/>
          <w:iCs/>
          <w:szCs w:val="24"/>
        </w:rPr>
        <w:t>Placówki Opiekuńczo-Wychowawczej Nr 2 w Wydrznie</w:t>
      </w:r>
      <w:r>
        <w:rPr>
          <w:rFonts w:eastAsia="Courier New" w:cs="Times New Roman"/>
          <w:b/>
          <w:bCs/>
          <w:i/>
          <w:iCs/>
          <w:szCs w:val="24"/>
        </w:rPr>
        <w:t xml:space="preserve"> </w:t>
      </w:r>
      <w:r>
        <w:rPr>
          <w:rFonts w:eastAsia="Courier New" w:cs="Times New Roman"/>
          <w:b/>
          <w:bCs/>
          <w:i/>
          <w:iCs/>
          <w:szCs w:val="24"/>
        </w:rPr>
        <w:br/>
        <w:t>i Placówki Opiekuńczo-Wychowawczej Nr 3 w Łasinie</w:t>
      </w:r>
      <w:r w:rsidRPr="00973D8A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973D8A">
        <w:rPr>
          <w:rFonts w:eastAsia="Courier New" w:cs="Times New Roman"/>
          <w:b/>
          <w:i/>
          <w:iCs/>
          <w:szCs w:val="24"/>
        </w:rPr>
        <w:t>”</w:t>
      </w:r>
    </w:p>
    <w:p w14:paraId="5D2237BE" w14:textId="77777777" w:rsidR="00191025" w:rsidRPr="003668CE" w:rsidRDefault="00191025" w:rsidP="00191025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04C15FD9" w14:textId="77777777" w:rsidR="00191025" w:rsidRDefault="00191025" w:rsidP="006862B6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0986C9EC" w14:textId="77777777" w:rsidR="006862B6" w:rsidRDefault="006862B6" w:rsidP="006862B6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="00921472">
        <w:rPr>
          <w:rFonts w:ascii="Times New Roman" w:eastAsia="Courier New" w:hAnsi="Times New Roman"/>
          <w:b/>
          <w:bCs/>
          <w:sz w:val="24"/>
          <w:szCs w:val="24"/>
        </w:rPr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p w14:paraId="12FD1E28" w14:textId="77777777" w:rsidR="00244998" w:rsidRDefault="00244998" w:rsidP="00244998">
      <w:pPr>
        <w:pStyle w:val="Akapitzlist"/>
        <w:autoSpaceDE w:val="0"/>
        <w:spacing w:line="240" w:lineRule="auto"/>
        <w:ind w:left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</w:p>
    <w:p w14:paraId="137A9995" w14:textId="77777777" w:rsidR="00582132" w:rsidRDefault="00582132" w:rsidP="00244998">
      <w:pPr>
        <w:pStyle w:val="Akapitzlist"/>
        <w:autoSpaceDE w:val="0"/>
        <w:spacing w:line="240" w:lineRule="auto"/>
        <w:ind w:left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</w:p>
    <w:p w14:paraId="6162B3AE" w14:textId="77777777" w:rsidR="00582132" w:rsidRDefault="00582132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22941026" w14:textId="77777777" w:rsidR="00552FC1" w:rsidRDefault="00552FC1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253C57E6" w14:textId="77777777" w:rsidR="00552FC1" w:rsidRDefault="00552FC1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1704E115" w14:textId="77777777" w:rsidR="00552FC1" w:rsidRDefault="00552FC1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313BA3E5" w14:textId="77777777" w:rsidR="00552FC1" w:rsidRDefault="00552FC1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580B43AF" w14:textId="77777777" w:rsidR="00552FC1" w:rsidRPr="00552FC1" w:rsidRDefault="00552FC1" w:rsidP="00552FC1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433072F5" w14:textId="77777777" w:rsidR="001A35EC" w:rsidRPr="001A35EC" w:rsidRDefault="001A35EC" w:rsidP="00921472">
      <w:pPr>
        <w:pStyle w:val="Akapitzlist"/>
        <w:autoSpaceDE w:val="0"/>
        <w:spacing w:line="240" w:lineRule="auto"/>
        <w:ind w:left="-993"/>
        <w:jc w:val="both"/>
        <w:rPr>
          <w:rFonts w:ascii="Times New Roman" w:eastAsia="Courier New" w:hAnsi="Times New Roman"/>
          <w:b/>
          <w:bCs/>
          <w:i/>
          <w:iCs/>
          <w:sz w:val="24"/>
          <w:szCs w:val="24"/>
        </w:rPr>
      </w:pPr>
      <w:r w:rsidRPr="00B65A8C"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Część 1 – Zakup, dostawa i montaż urządzeń siłowni zewnętrznej </w:t>
      </w:r>
    </w:p>
    <w:tbl>
      <w:tblPr>
        <w:tblStyle w:val="Tabela-Siatka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1276"/>
        <w:gridCol w:w="1134"/>
        <w:gridCol w:w="1418"/>
        <w:gridCol w:w="1559"/>
        <w:gridCol w:w="992"/>
      </w:tblGrid>
      <w:tr w:rsidR="00244998" w:rsidRPr="00516FFF" w14:paraId="5B1828D7" w14:textId="77777777" w:rsidTr="00516FFF">
        <w:trPr>
          <w:trHeight w:val="663"/>
        </w:trPr>
        <w:tc>
          <w:tcPr>
            <w:tcW w:w="566" w:type="dxa"/>
          </w:tcPr>
          <w:p w14:paraId="34B6E770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Lp</w:t>
            </w:r>
            <w:r w:rsidR="00516FFF" w:rsidRPr="005821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8" w:type="dxa"/>
          </w:tcPr>
          <w:p w14:paraId="67D983A2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2268" w:type="dxa"/>
          </w:tcPr>
          <w:p w14:paraId="1E9BD6CA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</w:tcPr>
          <w:p w14:paraId="5B8BBD4D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Jedn.</w:t>
            </w:r>
          </w:p>
          <w:p w14:paraId="1AEA1C79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1134" w:type="dxa"/>
          </w:tcPr>
          <w:p w14:paraId="22531E35" w14:textId="77777777" w:rsidR="00244998" w:rsidRPr="00582132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213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14:paraId="69BA9F55" w14:textId="77777777" w:rsidR="00244998" w:rsidRPr="00582132" w:rsidRDefault="00244998" w:rsidP="00C1778A">
            <w:pPr>
              <w:autoSpaceDE w:val="0"/>
              <w:rPr>
                <w:rFonts w:eastAsia="Courier New"/>
                <w:b/>
                <w:sz w:val="18"/>
                <w:szCs w:val="18"/>
              </w:rPr>
            </w:pPr>
            <w:r w:rsidRPr="00582132">
              <w:rPr>
                <w:rFonts w:eastAsia="Courier New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</w:tcPr>
          <w:p w14:paraId="377F760B" w14:textId="77777777" w:rsidR="00244998" w:rsidRPr="00582132" w:rsidRDefault="00244998" w:rsidP="00C1778A">
            <w:pPr>
              <w:autoSpaceDE w:val="0"/>
              <w:rPr>
                <w:rFonts w:eastAsia="Courier New"/>
                <w:b/>
                <w:sz w:val="18"/>
                <w:szCs w:val="18"/>
              </w:rPr>
            </w:pPr>
            <w:r w:rsidRPr="00582132">
              <w:rPr>
                <w:rFonts w:eastAsia="Courier Ne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</w:tcPr>
          <w:p w14:paraId="2FE048A2" w14:textId="77777777" w:rsidR="00244998" w:rsidRPr="00582132" w:rsidRDefault="00244998" w:rsidP="00C1778A">
            <w:pPr>
              <w:autoSpaceDE w:val="0"/>
              <w:rPr>
                <w:rFonts w:eastAsia="Courier New"/>
                <w:b/>
                <w:sz w:val="18"/>
                <w:szCs w:val="18"/>
              </w:rPr>
            </w:pPr>
            <w:r w:rsidRPr="00582132">
              <w:rPr>
                <w:rFonts w:eastAsia="Courier New"/>
                <w:b/>
                <w:sz w:val="18"/>
                <w:szCs w:val="18"/>
              </w:rPr>
              <w:t>Wartość</w:t>
            </w:r>
          </w:p>
          <w:p w14:paraId="4A4F3103" w14:textId="77777777" w:rsidR="00244998" w:rsidRPr="00582132" w:rsidRDefault="00244998" w:rsidP="00C1778A">
            <w:pPr>
              <w:autoSpaceDE w:val="0"/>
              <w:rPr>
                <w:rFonts w:eastAsia="Courier New"/>
                <w:b/>
                <w:sz w:val="18"/>
                <w:szCs w:val="18"/>
              </w:rPr>
            </w:pPr>
            <w:r w:rsidRPr="00582132">
              <w:rPr>
                <w:rFonts w:eastAsia="Courier New"/>
                <w:b/>
                <w:sz w:val="18"/>
                <w:szCs w:val="18"/>
              </w:rPr>
              <w:t>brutto</w:t>
            </w:r>
          </w:p>
        </w:tc>
      </w:tr>
      <w:tr w:rsidR="00244998" w14:paraId="185C8139" w14:textId="77777777" w:rsidTr="00582132">
        <w:trPr>
          <w:trHeight w:val="2092"/>
        </w:trPr>
        <w:tc>
          <w:tcPr>
            <w:tcW w:w="566" w:type="dxa"/>
          </w:tcPr>
          <w:p w14:paraId="48E39766" w14:textId="77777777" w:rsidR="00244998" w:rsidRPr="00716B5F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14:paraId="5E33EEFB" w14:textId="77777777" w:rsidR="00244998" w:rsidRDefault="00244998" w:rsidP="00516FF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Cs w:val="24"/>
              </w:rPr>
            </w:pPr>
            <w:r w:rsidRPr="00C22462">
              <w:rPr>
                <w:rFonts w:cs="Times New Roman"/>
                <w:b/>
                <w:szCs w:val="24"/>
              </w:rPr>
              <w:t>Wahadło + biegacz + twister</w:t>
            </w:r>
          </w:p>
          <w:p w14:paraId="0964059A" w14:textId="77777777" w:rsidR="007E1A2E" w:rsidRPr="00716B5F" w:rsidRDefault="007E1A2E" w:rsidP="00516FF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Cs w:val="24"/>
              </w:rPr>
              <w:t>3w1</w:t>
            </w:r>
          </w:p>
        </w:tc>
        <w:tc>
          <w:tcPr>
            <w:tcW w:w="2268" w:type="dxa"/>
          </w:tcPr>
          <w:p w14:paraId="5D37A66E" w14:textId="77777777" w:rsidR="00244998" w:rsidRPr="007754C8" w:rsidRDefault="00D33870" w:rsidP="00516FF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754C8">
              <w:rPr>
                <w:rFonts w:ascii="Times New Roman" w:hAnsi="Times New Roman"/>
                <w:b/>
                <w:sz w:val="16"/>
                <w:szCs w:val="16"/>
              </w:rPr>
              <w:t>- w</w:t>
            </w:r>
            <w:r w:rsidR="00244998" w:rsidRPr="007754C8">
              <w:rPr>
                <w:rFonts w:ascii="Times New Roman" w:hAnsi="Times New Roman"/>
                <w:b/>
                <w:sz w:val="16"/>
                <w:szCs w:val="16"/>
              </w:rPr>
              <w:t>ymiary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t>: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="00244998" w:rsidRPr="007754C8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długość: 2190 mm, szerokość: 740 mm, wysokość: 1330 mm,</w:t>
            </w:r>
            <w:r w:rsidR="00244998" w:rsidRPr="007754C8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br/>
            </w:r>
            <w:r w:rsidRPr="007754C8">
              <w:rPr>
                <w:rFonts w:ascii="Times New Roman" w:hAnsi="Times New Roman"/>
                <w:sz w:val="16"/>
                <w:szCs w:val="16"/>
              </w:rPr>
              <w:t>- s</w:t>
            </w:r>
            <w:r w:rsidR="00244998" w:rsidRPr="007754C8">
              <w:rPr>
                <w:rFonts w:ascii="Times New Roman" w:hAnsi="Times New Roman"/>
                <w:b/>
                <w:sz w:val="16"/>
                <w:szCs w:val="16"/>
              </w:rPr>
              <w:t>trefa bezpieczeństwa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44998" w:rsidRPr="007754C8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519 cm x 450 cm,</w:t>
            </w:r>
          </w:p>
          <w:p w14:paraId="3AF8C0B9" w14:textId="77777777" w:rsidR="00244998" w:rsidRPr="007754C8" w:rsidRDefault="005F5562" w:rsidP="00516FF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754C8">
              <w:rPr>
                <w:rFonts w:ascii="Times New Roman" w:hAnsi="Times New Roman"/>
                <w:b/>
                <w:sz w:val="16"/>
                <w:szCs w:val="16"/>
              </w:rPr>
              <w:t>- w</w:t>
            </w:r>
            <w:r w:rsidR="00244998" w:rsidRPr="007754C8">
              <w:rPr>
                <w:rFonts w:ascii="Times New Roman" w:hAnsi="Times New Roman"/>
                <w:b/>
                <w:sz w:val="16"/>
                <w:szCs w:val="16"/>
              </w:rPr>
              <w:t>ysokość swobodnego upadku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t xml:space="preserve">: 40 - 60 cm, </w:t>
            </w:r>
          </w:p>
          <w:p w14:paraId="74064F39" w14:textId="77777777" w:rsidR="00244998" w:rsidRPr="007754C8" w:rsidRDefault="005F5562" w:rsidP="00516FF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754C8">
              <w:rPr>
                <w:rFonts w:ascii="Times New Roman" w:hAnsi="Times New Roman"/>
                <w:b/>
                <w:sz w:val="16"/>
                <w:szCs w:val="16"/>
              </w:rPr>
              <w:t>- k</w:t>
            </w:r>
            <w:r w:rsidR="00244998" w:rsidRPr="007754C8">
              <w:rPr>
                <w:rFonts w:ascii="Times New Roman" w:hAnsi="Times New Roman"/>
                <w:b/>
                <w:sz w:val="16"/>
                <w:szCs w:val="16"/>
              </w:rPr>
              <w:t>olorystyka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t xml:space="preserve">: dowolna, </w:t>
            </w:r>
          </w:p>
          <w:p w14:paraId="311A2BA1" w14:textId="77777777" w:rsidR="00244998" w:rsidRPr="007754C8" w:rsidRDefault="005F5562" w:rsidP="00516FF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754C8">
              <w:rPr>
                <w:rFonts w:ascii="Times New Roman" w:hAnsi="Times New Roman"/>
                <w:b/>
                <w:sz w:val="16"/>
                <w:szCs w:val="16"/>
              </w:rPr>
              <w:t>- m</w:t>
            </w:r>
            <w:r w:rsidR="00244998" w:rsidRPr="007754C8">
              <w:rPr>
                <w:rFonts w:ascii="Times New Roman" w:hAnsi="Times New Roman"/>
                <w:b/>
                <w:sz w:val="16"/>
                <w:szCs w:val="16"/>
              </w:rPr>
              <w:t>ateriał</w:t>
            </w:r>
            <w:r w:rsidR="00244998" w:rsidRPr="007754C8">
              <w:rPr>
                <w:rFonts w:ascii="Times New Roman" w:hAnsi="Times New Roman"/>
                <w:sz w:val="16"/>
                <w:szCs w:val="16"/>
              </w:rPr>
              <w:t>: elementy metalowe wykonane ze stali cynkowanej malowanej proszkowo</w:t>
            </w:r>
            <w:r w:rsidR="009F5D24" w:rsidRPr="007754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540884F2" w14:textId="77777777" w:rsidR="00244998" w:rsidRDefault="00244998" w:rsidP="005821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65E1205D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08A37192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0148A318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AA573E8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44998" w14:paraId="7C934432" w14:textId="77777777" w:rsidTr="00516FFF">
        <w:tc>
          <w:tcPr>
            <w:tcW w:w="566" w:type="dxa"/>
          </w:tcPr>
          <w:p w14:paraId="2FD622E7" w14:textId="77777777" w:rsidR="00244998" w:rsidRPr="00716B5F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</w:tcPr>
          <w:p w14:paraId="4505BE6D" w14:textId="77777777" w:rsidR="00244998" w:rsidRPr="009A6BA4" w:rsidRDefault="009A6BA4" w:rsidP="0099639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9A6BA4">
              <w:rPr>
                <w:rFonts w:cs="Times New Roman"/>
                <w:b/>
                <w:color w:val="111111"/>
                <w:szCs w:val="24"/>
                <w:shd w:val="clear" w:color="auto" w:fill="FFFFFF"/>
              </w:rPr>
              <w:t xml:space="preserve">Rower, urządzenie siłowni zewnętrznej </w:t>
            </w:r>
          </w:p>
        </w:tc>
        <w:tc>
          <w:tcPr>
            <w:tcW w:w="2268" w:type="dxa"/>
          </w:tcPr>
          <w:p w14:paraId="08673285" w14:textId="77777777" w:rsidR="00244998" w:rsidRPr="007754C8" w:rsidRDefault="005F5562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- w</w:t>
            </w:r>
            <w:r w:rsidR="00244998" w:rsidRPr="007754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ymiary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 długość 1100 mm,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szerokość 550 mm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wysokość 1100 mm</w:t>
            </w:r>
          </w:p>
          <w:p w14:paraId="7A09C066" w14:textId="77777777" w:rsidR="00244998" w:rsidRPr="007754C8" w:rsidRDefault="005F5562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- s</w:t>
            </w:r>
            <w:r w:rsidR="00244998" w:rsidRPr="007754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trefa bezpieczeństwa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:  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  <w:t>w strefie bezpiecznej nie powinno być  żadnych innych urządzeń, elementów architektury typu: drzewo, kosz, ławka itp.</w:t>
            </w:r>
          </w:p>
          <w:p w14:paraId="63271013" w14:textId="77777777" w:rsidR="00244998" w:rsidRPr="007754C8" w:rsidRDefault="005F5562" w:rsidP="00516FFF">
            <w:pPr>
              <w:jc w:val="left"/>
              <w:rPr>
                <w:rFonts w:eastAsia="Courier New" w:cs="Times New Roman"/>
                <w:b/>
                <w:bCs/>
                <w:sz w:val="16"/>
                <w:szCs w:val="16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 k</w:t>
            </w:r>
            <w:r w:rsidR="00244998" w:rsidRPr="007754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olorystyka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dowolna</w:t>
            </w:r>
          </w:p>
          <w:p w14:paraId="6CA08F07" w14:textId="77777777" w:rsidR="00244998" w:rsidRPr="007754C8" w:rsidRDefault="005F5562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Style w:val="Pogrubienie"/>
                <w:rFonts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m</w:t>
            </w:r>
            <w:r w:rsidR="00244998" w:rsidRPr="007754C8">
              <w:rPr>
                <w:rStyle w:val="Pogrubienie"/>
                <w:rFonts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ateriał: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244998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-urządzenie wykonane z wysokiej jakości stali spawalniczej, dwukrotnie malowane    </w:t>
            </w:r>
          </w:p>
          <w:p w14:paraId="669BEF7C" w14:textId="77777777" w:rsidR="00244998" w:rsidRPr="007754C8" w:rsidRDefault="00244998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proszkowo farbami epoksydowymi i poliestrowymi,</w:t>
            </w:r>
          </w:p>
          <w:p w14:paraId="073F5047" w14:textId="77777777" w:rsidR="00244998" w:rsidRPr="007754C8" w:rsidRDefault="00244998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elementy stalowe zabezpieczone antykorozyjnie poprzez śrutowanie i cynkowanie. </w:t>
            </w:r>
          </w:p>
          <w:p w14:paraId="22F75A4F" w14:textId="77777777" w:rsidR="00244998" w:rsidRPr="007754C8" w:rsidRDefault="00244998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siedzisko wykonane z tworzywa HDPE, w kolorze żółtym, z otworami ułatwiającymi  </w:t>
            </w:r>
          </w:p>
          <w:p w14:paraId="06504A1E" w14:textId="77777777" w:rsidR="00244998" w:rsidRPr="007754C8" w:rsidRDefault="00244998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 odpływ wody,</w:t>
            </w:r>
          </w:p>
          <w:p w14:paraId="513803F7" w14:textId="77777777" w:rsidR="00244998" w:rsidRPr="007754C8" w:rsidRDefault="00244998" w:rsidP="00516FFF">
            <w:pPr>
              <w:jc w:val="left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 śruby osłonięte zaślepkami</w:t>
            </w:r>
            <w:r w:rsidR="009F5D24" w:rsidRPr="007754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CFCF4DE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3F4AD632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35080538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0FBD1302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38EE926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44998" w14:paraId="0CA24120" w14:textId="77777777" w:rsidTr="00516FFF">
        <w:tc>
          <w:tcPr>
            <w:tcW w:w="566" w:type="dxa"/>
          </w:tcPr>
          <w:p w14:paraId="38AC39DC" w14:textId="77777777" w:rsidR="00244998" w:rsidRPr="00716B5F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14:paraId="423484F6" w14:textId="77777777" w:rsidR="00244998" w:rsidRDefault="00244998" w:rsidP="00516FF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9D5155">
              <w:rPr>
                <w:rFonts w:eastAsia="Courier New" w:cs="Times New Roman"/>
                <w:b/>
                <w:bCs/>
                <w:szCs w:val="24"/>
              </w:rPr>
              <w:t>Wyciąg</w:t>
            </w:r>
          </w:p>
        </w:tc>
        <w:tc>
          <w:tcPr>
            <w:tcW w:w="2268" w:type="dxa"/>
          </w:tcPr>
          <w:p w14:paraId="73DDBB9D" w14:textId="77777777" w:rsidR="00244998" w:rsidRPr="007754C8" w:rsidRDefault="005F5562" w:rsidP="00516FFF">
            <w:pPr>
              <w:pStyle w:val="NormalnyWeb"/>
              <w:spacing w:before="0" w:beforeAutospacing="0" w:after="0" w:afterAutospacing="0"/>
              <w:rPr>
                <w:color w:val="222222"/>
                <w:spacing w:val="5"/>
                <w:sz w:val="16"/>
                <w:szCs w:val="16"/>
              </w:rPr>
            </w:pPr>
            <w:r w:rsidRPr="007754C8">
              <w:rPr>
                <w:b/>
                <w:bCs/>
                <w:color w:val="222222"/>
                <w:spacing w:val="5"/>
                <w:sz w:val="16"/>
                <w:szCs w:val="16"/>
              </w:rPr>
              <w:t>- w</w:t>
            </w:r>
            <w:r w:rsidR="00244998" w:rsidRPr="007754C8">
              <w:rPr>
                <w:b/>
                <w:bCs/>
                <w:color w:val="222222"/>
                <w:spacing w:val="5"/>
                <w:sz w:val="16"/>
                <w:szCs w:val="16"/>
              </w:rPr>
              <w:t xml:space="preserve">ymiary: </w:t>
            </w:r>
            <w:r w:rsidR="00244998" w:rsidRPr="007754C8">
              <w:rPr>
                <w:b/>
                <w:bCs/>
                <w:color w:val="222222"/>
                <w:spacing w:val="5"/>
                <w:sz w:val="16"/>
                <w:szCs w:val="16"/>
              </w:rPr>
              <w:br/>
            </w:r>
            <w:r w:rsidR="00244998" w:rsidRPr="007754C8">
              <w:rPr>
                <w:bCs/>
                <w:color w:val="222222"/>
                <w:spacing w:val="5"/>
                <w:sz w:val="16"/>
                <w:szCs w:val="16"/>
              </w:rPr>
              <w:t xml:space="preserve">długość </w:t>
            </w:r>
            <w:r w:rsidR="00244998" w:rsidRPr="007754C8">
              <w:rPr>
                <w:color w:val="222222"/>
                <w:spacing w:val="5"/>
                <w:sz w:val="16"/>
                <w:szCs w:val="16"/>
              </w:rPr>
              <w:t xml:space="preserve">962 mm, </w:t>
            </w:r>
            <w:r w:rsidR="00244998" w:rsidRPr="007754C8">
              <w:rPr>
                <w:bCs/>
                <w:color w:val="222222"/>
                <w:spacing w:val="5"/>
                <w:sz w:val="16"/>
                <w:szCs w:val="16"/>
              </w:rPr>
              <w:t>szerokość</w:t>
            </w:r>
            <w:r w:rsidR="00244998" w:rsidRPr="007754C8">
              <w:rPr>
                <w:color w:val="222222"/>
                <w:spacing w:val="5"/>
                <w:sz w:val="16"/>
                <w:szCs w:val="16"/>
              </w:rPr>
              <w:t>741 mm, w</w:t>
            </w:r>
            <w:r w:rsidR="00244998" w:rsidRPr="007754C8">
              <w:rPr>
                <w:bCs/>
                <w:color w:val="222222"/>
                <w:spacing w:val="5"/>
                <w:sz w:val="16"/>
                <w:szCs w:val="16"/>
              </w:rPr>
              <w:t>ysokość</w:t>
            </w:r>
            <w:r w:rsidR="00244998" w:rsidRPr="007754C8">
              <w:rPr>
                <w:color w:val="222222"/>
                <w:spacing w:val="5"/>
                <w:sz w:val="16"/>
                <w:szCs w:val="16"/>
              </w:rPr>
              <w:t>1920 mm,</w:t>
            </w:r>
          </w:p>
          <w:p w14:paraId="1C73659B" w14:textId="77777777" w:rsidR="00244998" w:rsidRPr="007754C8" w:rsidRDefault="005F5562" w:rsidP="00516FFF">
            <w:pPr>
              <w:pStyle w:val="NormalnyWeb"/>
              <w:spacing w:before="0" w:beforeAutospacing="0" w:after="0" w:afterAutospacing="0"/>
              <w:rPr>
                <w:color w:val="222222"/>
                <w:spacing w:val="5"/>
                <w:sz w:val="16"/>
                <w:szCs w:val="16"/>
              </w:rPr>
            </w:pPr>
            <w:r w:rsidRPr="007754C8">
              <w:rPr>
                <w:b/>
                <w:color w:val="222222"/>
                <w:spacing w:val="5"/>
                <w:sz w:val="16"/>
                <w:szCs w:val="16"/>
              </w:rPr>
              <w:t>- s</w:t>
            </w:r>
            <w:r w:rsidR="00244998" w:rsidRPr="007754C8">
              <w:rPr>
                <w:b/>
                <w:color w:val="222222"/>
                <w:spacing w:val="5"/>
                <w:sz w:val="16"/>
                <w:szCs w:val="16"/>
              </w:rPr>
              <w:t>trefa bezpieczeństwa:</w:t>
            </w:r>
            <w:r w:rsidR="00244998" w:rsidRPr="007754C8">
              <w:rPr>
                <w:color w:val="222222"/>
                <w:spacing w:val="5"/>
                <w:sz w:val="16"/>
                <w:szCs w:val="16"/>
              </w:rPr>
              <w:t xml:space="preserve"> </w:t>
            </w:r>
            <w:r w:rsidR="00244998" w:rsidRPr="007754C8">
              <w:rPr>
                <w:color w:val="222222"/>
                <w:spacing w:val="5"/>
                <w:sz w:val="16"/>
                <w:szCs w:val="16"/>
              </w:rPr>
              <w:br/>
              <w:t>w strefie bezpiecznej nie powinno być żadnych innych urządzeń,  elementów architektury typu: drzewo, kosz, ławka itp.</w:t>
            </w:r>
          </w:p>
          <w:p w14:paraId="120DB09F" w14:textId="77777777" w:rsidR="00244998" w:rsidRPr="007754C8" w:rsidRDefault="005F5562" w:rsidP="00516FFF">
            <w:pPr>
              <w:jc w:val="left"/>
              <w:rPr>
                <w:rFonts w:cs="Times New Roman"/>
                <w:sz w:val="16"/>
                <w:szCs w:val="16"/>
              </w:rPr>
            </w:pPr>
            <w:r w:rsidRPr="007754C8">
              <w:rPr>
                <w:rFonts w:cs="Times New Roman"/>
                <w:b/>
                <w:color w:val="222222"/>
                <w:spacing w:val="5"/>
                <w:sz w:val="16"/>
                <w:szCs w:val="16"/>
              </w:rPr>
              <w:t>- k</w:t>
            </w:r>
            <w:r w:rsidR="00244998" w:rsidRPr="007754C8">
              <w:rPr>
                <w:rFonts w:cs="Times New Roman"/>
                <w:b/>
                <w:color w:val="222222"/>
                <w:spacing w:val="5"/>
                <w:sz w:val="16"/>
                <w:szCs w:val="16"/>
              </w:rPr>
              <w:t>olorystyka</w:t>
            </w:r>
            <w:r w:rsidR="00244998"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>: dowolna,</w:t>
            </w:r>
          </w:p>
          <w:p w14:paraId="323D77EA" w14:textId="77777777" w:rsidR="00244998" w:rsidRPr="007754C8" w:rsidRDefault="005F5562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sz w:val="16"/>
                <w:szCs w:val="16"/>
              </w:rPr>
              <w:t>- m</w:t>
            </w:r>
            <w:r w:rsidR="00244998" w:rsidRPr="007754C8">
              <w:rPr>
                <w:rStyle w:val="Pogrubienie"/>
                <w:rFonts w:cs="Times New Roman"/>
                <w:color w:val="222222"/>
                <w:spacing w:val="5"/>
                <w:sz w:val="16"/>
                <w:szCs w:val="16"/>
              </w:rPr>
              <w:t>ateriał:</w:t>
            </w:r>
            <w:r w:rsidR="00244998"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> </w:t>
            </w:r>
          </w:p>
          <w:p w14:paraId="7B2E0FAA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 xml:space="preserve">- urządzenie wykonane z wysokiej jakości stali spawalniczej, dwukrotnie malowane </w:t>
            </w:r>
          </w:p>
          <w:p w14:paraId="311BEDC9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 xml:space="preserve"> proszkowo farbami epoksydowymi 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>i poliestrowymi,</w:t>
            </w:r>
          </w:p>
          <w:p w14:paraId="177E09C5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lastRenderedPageBreak/>
              <w:t xml:space="preserve">- elementy stalowe zabezpieczone antykorozyjnie poprzez śrutowanie 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>i cynkowanie,</w:t>
            </w:r>
          </w:p>
          <w:p w14:paraId="5949848F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 xml:space="preserve">- siedzisko wykonane 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 xml:space="preserve">z tworzywa HDPE 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 xml:space="preserve">w kolorze żółtym 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>z otworami</w:t>
            </w: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br/>
              <w:t xml:space="preserve">ułatwiającymi </w:t>
            </w:r>
          </w:p>
          <w:p w14:paraId="746F526A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 xml:space="preserve">  odpływ wody,</w:t>
            </w:r>
          </w:p>
          <w:p w14:paraId="6DB99EFF" w14:textId="77777777" w:rsidR="00244998" w:rsidRPr="007754C8" w:rsidRDefault="00244998" w:rsidP="00516FFF">
            <w:pPr>
              <w:jc w:val="left"/>
              <w:rPr>
                <w:rFonts w:cs="Times New Roman"/>
                <w:color w:val="222222"/>
                <w:spacing w:val="5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>- śruby osłonięte zaślepkami</w:t>
            </w:r>
            <w:r w:rsidR="009F5D24" w:rsidRPr="007754C8">
              <w:rPr>
                <w:rFonts w:cs="Times New Roman"/>
                <w:color w:val="222222"/>
                <w:spacing w:val="5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5158B76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1134" w:type="dxa"/>
          </w:tcPr>
          <w:p w14:paraId="2693D3DC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103355EC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C73FEA7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8FCFDD3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44998" w14:paraId="6C769C01" w14:textId="77777777" w:rsidTr="00516FFF">
        <w:tc>
          <w:tcPr>
            <w:tcW w:w="2694" w:type="dxa"/>
            <w:gridSpan w:val="2"/>
          </w:tcPr>
          <w:p w14:paraId="47A92850" w14:textId="77777777" w:rsidR="00244998" w:rsidRDefault="00244998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14:paraId="3F7C6E0A" w14:textId="77777777" w:rsidR="00244998" w:rsidRPr="00582132" w:rsidRDefault="00582132" w:rsidP="005821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                    </w:t>
            </w:r>
            <w:r w:rsidR="00244998" w:rsidRPr="0058213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23963B78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5742928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645BD712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3256AAD3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1E43FF6" w14:textId="77777777" w:rsidR="00244998" w:rsidRDefault="0024499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1D4BB1D3" w14:textId="77777777" w:rsidR="007754C8" w:rsidRPr="00582132" w:rsidRDefault="007754C8" w:rsidP="00582132">
      <w:pPr>
        <w:autoSpaceDE w:val="0"/>
        <w:spacing w:line="240" w:lineRule="auto"/>
        <w:jc w:val="both"/>
        <w:rPr>
          <w:rFonts w:eastAsia="Courier New"/>
          <w:bCs/>
          <w:iCs/>
          <w:szCs w:val="24"/>
        </w:rPr>
      </w:pPr>
    </w:p>
    <w:p w14:paraId="7BF1AF02" w14:textId="77777777" w:rsidR="00D778DF" w:rsidRDefault="00D778DF" w:rsidP="00921472">
      <w:pPr>
        <w:pStyle w:val="Akapitzlist"/>
        <w:autoSpaceDE w:val="0"/>
        <w:spacing w:line="240" w:lineRule="auto"/>
        <w:ind w:left="-993"/>
        <w:jc w:val="both"/>
        <w:rPr>
          <w:rFonts w:ascii="Times New Roman" w:eastAsia="Courier New" w:hAnsi="Times New Roman"/>
          <w:b/>
          <w:bCs/>
          <w:i/>
          <w:iCs/>
          <w:sz w:val="24"/>
          <w:szCs w:val="24"/>
        </w:rPr>
      </w:pPr>
      <w:r w:rsidRPr="00B65A8C">
        <w:rPr>
          <w:rFonts w:ascii="Times New Roman" w:eastAsia="Courier New" w:hAnsi="Times New Roman"/>
          <w:b/>
          <w:bCs/>
          <w:i/>
          <w:iCs/>
          <w:sz w:val="24"/>
          <w:szCs w:val="24"/>
        </w:rPr>
        <w:t>Część 2 – Zakup, dostawa sprzętu sportowo-rekreacyjnego</w:t>
      </w:r>
    </w:p>
    <w:tbl>
      <w:tblPr>
        <w:tblStyle w:val="Tabela-Siatka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1276"/>
        <w:gridCol w:w="1134"/>
        <w:gridCol w:w="1418"/>
        <w:gridCol w:w="1559"/>
        <w:gridCol w:w="992"/>
      </w:tblGrid>
      <w:tr w:rsidR="00D778DF" w:rsidRPr="00A455A0" w14:paraId="049CC8A3" w14:textId="77777777" w:rsidTr="00C1778A">
        <w:trPr>
          <w:trHeight w:val="663"/>
        </w:trPr>
        <w:tc>
          <w:tcPr>
            <w:tcW w:w="566" w:type="dxa"/>
          </w:tcPr>
          <w:p w14:paraId="01D3EB3F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A455A0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28" w:type="dxa"/>
          </w:tcPr>
          <w:p w14:paraId="39F48BC1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2268" w:type="dxa"/>
          </w:tcPr>
          <w:p w14:paraId="75A249F9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276" w:type="dxa"/>
          </w:tcPr>
          <w:p w14:paraId="6DFCC4A6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Jedn.</w:t>
            </w:r>
          </w:p>
          <w:p w14:paraId="1511036D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1134" w:type="dxa"/>
          </w:tcPr>
          <w:p w14:paraId="48BD2E76" w14:textId="77777777" w:rsidR="00D778DF" w:rsidRPr="00A455A0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14:paraId="1CAC31BF" w14:textId="77777777" w:rsidR="00D778DF" w:rsidRPr="00A455A0" w:rsidRDefault="00D778DF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</w:tcPr>
          <w:p w14:paraId="14FD2DCD" w14:textId="77777777" w:rsidR="00D778DF" w:rsidRPr="00A455A0" w:rsidRDefault="00D778DF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</w:tcPr>
          <w:p w14:paraId="4FD2DAE7" w14:textId="77777777" w:rsidR="00D778DF" w:rsidRPr="00A455A0" w:rsidRDefault="00D778DF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Wartość</w:t>
            </w:r>
          </w:p>
          <w:p w14:paraId="6724AA0E" w14:textId="77777777" w:rsidR="00D778DF" w:rsidRPr="00A455A0" w:rsidRDefault="00D778DF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brutto</w:t>
            </w:r>
          </w:p>
        </w:tc>
      </w:tr>
      <w:tr w:rsidR="00D778DF" w14:paraId="06D597A8" w14:textId="77777777" w:rsidTr="00C1778A">
        <w:tc>
          <w:tcPr>
            <w:tcW w:w="566" w:type="dxa"/>
          </w:tcPr>
          <w:p w14:paraId="0DC9B7C3" w14:textId="77777777" w:rsidR="00D778DF" w:rsidRPr="00716B5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14:paraId="0E9B5D34" w14:textId="77777777" w:rsidR="00D778DF" w:rsidRPr="00921472" w:rsidRDefault="00D778D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Trampolina ogrodowa</w:t>
            </w:r>
          </w:p>
        </w:tc>
        <w:tc>
          <w:tcPr>
            <w:tcW w:w="2268" w:type="dxa"/>
          </w:tcPr>
          <w:p w14:paraId="7953518E" w14:textId="77777777" w:rsidR="005F5562" w:rsidRPr="007754C8" w:rsidRDefault="00D778D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średnica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450 cm, </w:t>
            </w:r>
          </w:p>
          <w:p w14:paraId="0C6CA13C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z siatką zabezpieczającą oraz stalową drabinką, posiada wysokiej jakości antypoślizgową powierzchnią do skakania, </w:t>
            </w:r>
          </w:p>
          <w:p w14:paraId="3E723CF5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bezpieczne osłony sprężyn i siatkę ochronną z wewnętrznym zapięciem, </w:t>
            </w:r>
          </w:p>
          <w:p w14:paraId="3F996BC1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posiada osiem nó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g, słupki zabezpieczone pianką,</w:t>
            </w:r>
          </w:p>
          <w:p w14:paraId="7BC7A267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kon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strukcja ze stali ocynkowanej, </w:t>
            </w:r>
          </w:p>
          <w:p w14:paraId="34AE3AB6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o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bszar skakania 370 cm, </w:t>
            </w:r>
          </w:p>
          <w:p w14:paraId="1B0F242C" w14:textId="77777777" w:rsidR="005F5562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wysokość 260 cm, maksymalne obciążenie to 150 kg, </w:t>
            </w:r>
          </w:p>
          <w:p w14:paraId="2EEB6D79" w14:textId="77777777" w:rsidR="00D778DF" w:rsidRPr="007754C8" w:rsidRDefault="005F556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liczba sprężyn 84 sztuki.</w:t>
            </w:r>
          </w:p>
        </w:tc>
        <w:tc>
          <w:tcPr>
            <w:tcW w:w="1276" w:type="dxa"/>
          </w:tcPr>
          <w:p w14:paraId="18D38B5C" w14:textId="77777777" w:rsidR="00D778DF" w:rsidRDefault="00D778DF" w:rsidP="009A6B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0695F815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425ADED3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33230A09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244DCC0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778DF" w14:paraId="4DCF194D" w14:textId="77777777" w:rsidTr="00C1778A">
        <w:tc>
          <w:tcPr>
            <w:tcW w:w="566" w:type="dxa"/>
          </w:tcPr>
          <w:p w14:paraId="4B27BCB5" w14:textId="77777777" w:rsidR="00D778DF" w:rsidRPr="00716B5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</w:tcPr>
          <w:p w14:paraId="4E7F39D4" w14:textId="77777777" w:rsidR="00D778DF" w:rsidRPr="00921472" w:rsidRDefault="00D778D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 xml:space="preserve">Rower górski damski </w:t>
            </w:r>
          </w:p>
        </w:tc>
        <w:tc>
          <w:tcPr>
            <w:tcW w:w="2268" w:type="dxa"/>
          </w:tcPr>
          <w:p w14:paraId="01DA5E33" w14:textId="77777777" w:rsidR="00582132" w:rsidRDefault="00D778D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napęd 3x8,</w:t>
            </w:r>
          </w:p>
          <w:p w14:paraId="315C7862" w14:textId="77777777" w:rsidR="00582132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łańcuch KMC Z8.3, </w:t>
            </w:r>
          </w:p>
          <w:p w14:paraId="438327BD" w14:textId="77777777" w:rsidR="00582132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-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hamulce tarczowe hydrauliczne,</w:t>
            </w:r>
          </w:p>
          <w:p w14:paraId="199849DD" w14:textId="77777777" w:rsidR="00582132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koła Stars 6222x19C, 32HC, rama aluminiowa, </w:t>
            </w:r>
          </w:p>
          <w:p w14:paraId="025672B7" w14:textId="77777777" w:rsidR="00D778DF" w:rsidRPr="007754C8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napęd </w:t>
            </w:r>
            <w:proofErr w:type="spellStart"/>
            <w:r w:rsidR="00D778DF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Shima</w:t>
            </w:r>
            <w:r w:rsidR="00F819F0">
              <w:rPr>
                <w:rFonts w:cs="Times New Roman"/>
                <w:color w:val="222222"/>
                <w:spacing w:val="4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276" w:type="dxa"/>
          </w:tcPr>
          <w:p w14:paraId="497B7846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20C1EC34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18" w:type="dxa"/>
          </w:tcPr>
          <w:p w14:paraId="4A8F380B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7365DDD4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5FBF412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778DF" w14:paraId="49EDD9D3" w14:textId="77777777" w:rsidTr="00C1778A">
        <w:tc>
          <w:tcPr>
            <w:tcW w:w="566" w:type="dxa"/>
          </w:tcPr>
          <w:p w14:paraId="1D0A72BF" w14:textId="77777777" w:rsidR="00D778DF" w:rsidRPr="00716B5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14:paraId="34E0BFB6" w14:textId="77777777" w:rsidR="00D778DF" w:rsidRPr="0092147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 xml:space="preserve">Rower </w:t>
            </w:r>
            <w:r w:rsidR="007E1A2E">
              <w:rPr>
                <w:rFonts w:eastAsia="Courier New"/>
                <w:b/>
                <w:bCs/>
                <w:iCs/>
                <w:szCs w:val="24"/>
              </w:rPr>
              <w:t xml:space="preserve">górski męski </w:t>
            </w:r>
          </w:p>
        </w:tc>
        <w:tc>
          <w:tcPr>
            <w:tcW w:w="2268" w:type="dxa"/>
          </w:tcPr>
          <w:p w14:paraId="2D27770B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rama aluminiowa 18-calowa: </w:t>
            </w:r>
            <w:proofErr w:type="spellStart"/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alu</w:t>
            </w:r>
            <w:proofErr w:type="spellEnd"/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6061,</w:t>
            </w:r>
          </w:p>
          <w:p w14:paraId="5E0EB73D" w14:textId="77777777" w:rsidR="00D778DF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582132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liczba biegów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16,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 xml:space="preserve">- hamulce tarczowe mechaniczne,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 xml:space="preserve">- amortyzacja przednia, korba dwurzędowa,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>-pedały platformowe, waga roweru to 14 kg</w:t>
            </w:r>
            <w:r w:rsidR="00F819F0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5987B9E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75CB6224" w14:textId="77777777" w:rsidR="00D778DF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18" w:type="dxa"/>
          </w:tcPr>
          <w:p w14:paraId="16810820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6F216FA4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0C4D35F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75B9" w14:paraId="3882DF30" w14:textId="77777777" w:rsidTr="00C1778A">
        <w:tc>
          <w:tcPr>
            <w:tcW w:w="566" w:type="dxa"/>
          </w:tcPr>
          <w:p w14:paraId="44CA464C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8" w:type="dxa"/>
          </w:tcPr>
          <w:p w14:paraId="1EF7B8DD" w14:textId="77777777" w:rsidR="00F275B9" w:rsidRPr="0092147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Mobilny zestaw do koszykówki</w:t>
            </w:r>
          </w:p>
        </w:tc>
        <w:tc>
          <w:tcPr>
            <w:tcW w:w="2268" w:type="dxa"/>
          </w:tcPr>
          <w:p w14:paraId="207BB54D" w14:textId="77777777" w:rsidR="00F819F0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obręcz do koszykówki ze stojakiem</w:t>
            </w:r>
            <w:r w:rsidR="00F819F0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</w:t>
            </w:r>
            <w:proofErr w:type="spellStart"/>
            <w:r w:rsidR="00F819F0" w:rsidRPr="00F819F0">
              <w:rPr>
                <w:rFonts w:cs="Times New Roman"/>
                <w:color w:val="222222"/>
                <w:spacing w:val="4"/>
                <w:sz w:val="16"/>
                <w:szCs w:val="16"/>
              </w:rPr>
              <w:t>inSPORTline</w:t>
            </w:r>
            <w:proofErr w:type="spellEnd"/>
          </w:p>
          <w:p w14:paraId="44E71B98" w14:textId="77777777" w:rsidR="0058213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stalowa konstrukcja,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 xml:space="preserve">- solidna podstawa do napełnienia 150 litrami wody lub 180 kg piasku, regulowana wysokość (30-305 cm), </w:t>
            </w:r>
          </w:p>
          <w:p w14:paraId="711A8124" w14:textId="77777777" w:rsidR="00F275B9" w:rsidRPr="007754C8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tablica z poliwęglanu </w:t>
            </w:r>
          </w:p>
          <w:p w14:paraId="20D923A3" w14:textId="77777777" w:rsidR="0058213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o wymiarze 140x82 cm,</w:t>
            </w:r>
          </w:p>
          <w:p w14:paraId="4538EADF" w14:textId="77777777" w:rsidR="00582132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kółka transportowe, nylonowa siatka, </w:t>
            </w:r>
          </w:p>
          <w:p w14:paraId="339751DE" w14:textId="77777777" w:rsidR="00F275B9" w:rsidRPr="007754C8" w:rsidRDefault="0058213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waga 70 kg, </w:t>
            </w:r>
          </w:p>
          <w:p w14:paraId="4F2C77DB" w14:textId="77777777" w:rsidR="005F5562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certyfikat EN 1270</w:t>
            </w:r>
            <w:r w:rsidR="009F5D24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7FEEDF6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09FBFBAB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22F287FE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D57EFF1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19CD421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75B9" w14:paraId="54E671C9" w14:textId="77777777" w:rsidTr="00C1778A">
        <w:tc>
          <w:tcPr>
            <w:tcW w:w="566" w:type="dxa"/>
          </w:tcPr>
          <w:p w14:paraId="0FB90F2E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14:paraId="498809EA" w14:textId="77777777" w:rsidR="00F275B9" w:rsidRPr="0092147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Zestaw do unihokeja</w:t>
            </w:r>
          </w:p>
        </w:tc>
        <w:tc>
          <w:tcPr>
            <w:tcW w:w="2268" w:type="dxa"/>
          </w:tcPr>
          <w:p w14:paraId="02F12450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dwie bramki, dwa kije i piłka, </w:t>
            </w:r>
          </w:p>
          <w:p w14:paraId="780ABD6B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dwie metalowe bramki z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lastRenderedPageBreak/>
              <w:t xml:space="preserve">siatką, </w:t>
            </w:r>
          </w:p>
          <w:p w14:paraId="4F11A018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wymiary bramki 81 cm x 54 cm, słupki o średnicy 25 mm,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>- lakierowanie</w:t>
            </w:r>
          </w:p>
          <w:p w14:paraId="72378A9D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proszkowe, </w:t>
            </w:r>
          </w:p>
          <w:p w14:paraId="57CD9754" w14:textId="77777777" w:rsidR="00F275B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dwie siatki z PE, </w:t>
            </w:r>
          </w:p>
          <w:p w14:paraId="053359BF" w14:textId="77777777" w:rsidR="005F5562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dwa kije (długość 60 cm)</w:t>
            </w:r>
            <w:r w:rsidR="009F5D24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1E069AE7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1134" w:type="dxa"/>
          </w:tcPr>
          <w:p w14:paraId="7E715154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5C49F34F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C07F7D7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8BBBA49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75B9" w14:paraId="4A34F4B7" w14:textId="77777777" w:rsidTr="00C1778A">
        <w:tc>
          <w:tcPr>
            <w:tcW w:w="566" w:type="dxa"/>
          </w:tcPr>
          <w:p w14:paraId="27A8222F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14:paraId="783429B5" w14:textId="77777777" w:rsidR="00F275B9" w:rsidRPr="00921472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Łyżworolki</w:t>
            </w:r>
          </w:p>
        </w:tc>
        <w:tc>
          <w:tcPr>
            <w:tcW w:w="2268" w:type="dxa"/>
          </w:tcPr>
          <w:p w14:paraId="0430ED48" w14:textId="77777777" w:rsidR="007B1EFF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F275B9" w:rsidRPr="007B1EFF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trójkołowe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rolki regulowane z dużymi</w:t>
            </w:r>
            <w:r w:rsidR="007B1EFF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</w:t>
            </w:r>
            <w:proofErr w:type="spellStart"/>
            <w:r w:rsidR="007B1EFF">
              <w:rPr>
                <w:rFonts w:cs="Times New Roman"/>
                <w:color w:val="222222"/>
                <w:spacing w:val="4"/>
                <w:sz w:val="16"/>
                <w:szCs w:val="16"/>
              </w:rPr>
              <w:t>kauczkowymi</w:t>
            </w:r>
            <w:proofErr w:type="spellEnd"/>
            <w:r w:rsidR="007B1EFF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kółkami- 100 mm-8A,</w:t>
            </w:r>
          </w:p>
          <w:p w14:paraId="640BA59E" w14:textId="77777777" w:rsidR="007B1EFF" w:rsidRDefault="007B1EFF" w:rsidP="007B1EF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222222"/>
                <w:spacing w:val="4"/>
                <w:sz w:val="16"/>
                <w:szCs w:val="16"/>
              </w:rPr>
              <w:t>-</w:t>
            </w:r>
            <w:r w:rsidRPr="007B1EFF">
              <w:rPr>
                <w:rStyle w:val="Pogrubienie"/>
                <w:color w:val="333333"/>
                <w:sz w:val="16"/>
                <w:szCs w:val="16"/>
              </w:rPr>
              <w:t>trzystopniowe zapięcie</w:t>
            </w:r>
            <w:r w:rsidRPr="007B1EFF">
              <w:rPr>
                <w:color w:val="333333"/>
                <w:sz w:val="16"/>
                <w:szCs w:val="16"/>
              </w:rPr>
              <w:t> - klamra, sznurowadła, pasek</w:t>
            </w:r>
            <w:r>
              <w:rPr>
                <w:color w:val="333333"/>
                <w:sz w:val="16"/>
                <w:szCs w:val="16"/>
              </w:rPr>
              <w:t>,</w:t>
            </w:r>
          </w:p>
          <w:p w14:paraId="2DDD7CA9" w14:textId="77777777" w:rsidR="007B1EFF" w:rsidRPr="007B1EFF" w:rsidRDefault="007B1EFF" w:rsidP="007B1EF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-</w:t>
            </w:r>
            <w:proofErr w:type="spellStart"/>
            <w:r w:rsidR="00F275B9" w:rsidRPr="007754C8">
              <w:rPr>
                <w:color w:val="222222"/>
                <w:spacing w:val="4"/>
                <w:sz w:val="16"/>
                <w:szCs w:val="16"/>
              </w:rPr>
              <w:t>Double</w:t>
            </w:r>
            <w:proofErr w:type="spellEnd"/>
            <w:r w:rsidR="00F275B9" w:rsidRPr="007754C8">
              <w:rPr>
                <w:color w:val="222222"/>
                <w:spacing w:val="4"/>
                <w:sz w:val="16"/>
                <w:szCs w:val="16"/>
              </w:rPr>
              <w:t xml:space="preserve"> </w:t>
            </w:r>
            <w:proofErr w:type="spellStart"/>
            <w:r w:rsidR="00F275B9" w:rsidRPr="007754C8">
              <w:rPr>
                <w:color w:val="222222"/>
                <w:spacing w:val="4"/>
                <w:sz w:val="16"/>
                <w:szCs w:val="16"/>
              </w:rPr>
              <w:t>foam</w:t>
            </w:r>
            <w:proofErr w:type="spellEnd"/>
          </w:p>
          <w:p w14:paraId="25042634" w14:textId="77777777" w:rsidR="007B6539" w:rsidRPr="007754C8" w:rsidRDefault="00F275B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-podwójna pianka wyścielająca wnętrze buta, </w:t>
            </w:r>
          </w:p>
          <w:p w14:paraId="2B3A6552" w14:textId="77777777" w:rsidR="007B1EFF" w:rsidRDefault="007B1EF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 łożyska ABEC – 7,</w:t>
            </w:r>
          </w:p>
          <w:p w14:paraId="7A4DB8C0" w14:textId="77777777" w:rsidR="007B6539" w:rsidRPr="007754C8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r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egula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cja rozmiaru od 32-37 lub 35-40,</w:t>
            </w:r>
          </w:p>
          <w:p w14:paraId="12B5A646" w14:textId="77777777" w:rsidR="007B6539" w:rsidRPr="007754C8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p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łoza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aluminiowa lekka i wytrzymała,</w:t>
            </w:r>
          </w:p>
          <w:p w14:paraId="5DB87D1B" w14:textId="77777777" w:rsidR="007B1EFF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ł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yżworolki posiadają DOUBLE VENT-System –system wentylacji</w:t>
            </w:r>
            <w:r w:rsidR="007B1EFF">
              <w:rPr>
                <w:rFonts w:cs="Times New Roman"/>
                <w:color w:val="222222"/>
                <w:spacing w:val="4"/>
                <w:sz w:val="16"/>
                <w:szCs w:val="16"/>
              </w:rPr>
              <w:t>,</w:t>
            </w:r>
          </w:p>
          <w:p w14:paraId="09A45F10" w14:textId="77777777" w:rsidR="005F5562" w:rsidRPr="007754C8" w:rsidRDefault="007B1EFF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DSAS-</w:t>
            </w:r>
            <w:proofErr w:type="spellStart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Double</w:t>
            </w:r>
            <w:proofErr w:type="spellEnd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</w:t>
            </w:r>
            <w:proofErr w:type="spellStart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Shock</w:t>
            </w:r>
            <w:proofErr w:type="spellEnd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proofErr w:type="spellStart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Absorbing</w:t>
            </w:r>
            <w:proofErr w:type="spellEnd"/>
            <w:r w:rsidR="00F275B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-System podwójny system pochłaniający drgania</w:t>
            </w:r>
            <w:r w:rsidR="009F5D24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1DF8BA9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77FD7143" w14:textId="77777777" w:rsidR="00F275B9" w:rsidRDefault="007B653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8" w:type="dxa"/>
          </w:tcPr>
          <w:p w14:paraId="50EF1140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7E75A308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1FC617F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75B9" w14:paraId="44669E52" w14:textId="77777777" w:rsidTr="00C1778A">
        <w:tc>
          <w:tcPr>
            <w:tcW w:w="566" w:type="dxa"/>
          </w:tcPr>
          <w:p w14:paraId="6C9CF76F" w14:textId="77777777" w:rsidR="00F275B9" w:rsidRDefault="007B653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8" w:type="dxa"/>
          </w:tcPr>
          <w:p w14:paraId="5CCD3DD5" w14:textId="77777777" w:rsidR="00F275B9" w:rsidRPr="00921472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Hulajnogi wyczynowe</w:t>
            </w:r>
          </w:p>
        </w:tc>
        <w:tc>
          <w:tcPr>
            <w:tcW w:w="2268" w:type="dxa"/>
          </w:tcPr>
          <w:p w14:paraId="48C9EC6B" w14:textId="77777777" w:rsidR="002C3E15" w:rsidRDefault="001A22E1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D21477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h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ulajnoga wykonana ze stali węglowe Premium High Carbon, </w:t>
            </w:r>
          </w:p>
          <w:p w14:paraId="057FAF20" w14:textId="77777777" w:rsidR="00D21477" w:rsidRPr="007754C8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C46D8E" w:rsidRPr="00C46D8E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kierownica</w:t>
            </w:r>
            <w:r w:rsidR="00C46D8E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: </w:t>
            </w:r>
            <w:r w:rsidR="00C46D8E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sze</w:t>
            </w:r>
            <w:r w:rsidR="00C46D8E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rokość kierownicy-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43 cm, </w:t>
            </w:r>
          </w:p>
          <w:p w14:paraId="0E6E0178" w14:textId="77777777" w:rsidR="00D21477" w:rsidRPr="007754C8" w:rsidRDefault="00C46D8E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wysokość -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73 cm</w:t>
            </w:r>
            <w:r w:rsidR="00D21477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,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grubość ścianek </w:t>
            </w: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1,5 mm, </w:t>
            </w:r>
          </w:p>
          <w:p w14:paraId="2D3B1DD4" w14:textId="77777777" w:rsidR="00D21477" w:rsidRPr="007754C8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matowy lakier, </w:t>
            </w:r>
          </w:p>
          <w:p w14:paraId="4FF4218F" w14:textId="77777777" w:rsidR="00D21477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mocowanie pierścieni kierownicy na 3 śruby, zalec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ane od 10 cm do 180 cm wzrostu,</w:t>
            </w:r>
          </w:p>
          <w:p w14:paraId="63B85918" w14:textId="77777777" w:rsidR="001A22E1" w:rsidRPr="007754C8" w:rsidRDefault="001A22E1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</w:p>
          <w:p w14:paraId="323EC802" w14:textId="77777777" w:rsidR="00C46D8E" w:rsidRPr="00552FC1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</w:pPr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C46D8E" w:rsidRPr="00552FC1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kółka:</w:t>
            </w:r>
          </w:p>
          <w:p w14:paraId="2D8BC9D9" w14:textId="77777777" w:rsidR="001A22E1" w:rsidRPr="001A22E1" w:rsidRDefault="001A22E1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</w:t>
            </w:r>
            <w:r w:rsidRPr="001A22E1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 xml:space="preserve">ymiary- </w:t>
            </w:r>
            <w:r w:rsidRPr="001A22E1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100 mm, średnic 24 mm szerokości </w:t>
            </w:r>
          </w:p>
          <w:p w14:paraId="66CB4A7E" w14:textId="77777777" w:rsidR="00D21477" w:rsidRPr="00552FC1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</w:pPr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>High-</w:t>
            </w:r>
            <w:proofErr w:type="spellStart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>endowe</w:t>
            </w:r>
            <w:proofErr w:type="spellEnd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>kółka</w:t>
            </w:r>
            <w:proofErr w:type="spellEnd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>serii</w:t>
            </w:r>
            <w:proofErr w:type="spellEnd"/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High Rebound PUC, </w:t>
            </w:r>
          </w:p>
          <w:p w14:paraId="1FF5BA9D" w14:textId="77777777" w:rsidR="001A22E1" w:rsidRPr="00552FC1" w:rsidRDefault="007B6539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łożyska w kółkach Abec9 608RS Chrome, </w:t>
            </w:r>
          </w:p>
          <w:p w14:paraId="3104CFA9" w14:textId="77777777" w:rsidR="00D21477" w:rsidRPr="007B1EFF" w:rsidRDefault="00C46D8E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</w:pPr>
            <w:r w:rsidRPr="00552FC1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br/>
            </w:r>
            <w:r w:rsidR="00D21477" w:rsidRPr="007B1EFF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7B6539" w:rsidRPr="00C46D8E">
              <w:rPr>
                <w:rFonts w:cs="Times New Roman"/>
                <w:b/>
                <w:color w:val="222222"/>
                <w:spacing w:val="4"/>
                <w:sz w:val="16"/>
                <w:szCs w:val="16"/>
                <w:lang w:val="en-US"/>
              </w:rPr>
              <w:t>hamulec</w:t>
            </w:r>
            <w:proofErr w:type="spellEnd"/>
            <w:r w:rsidR="007B6539" w:rsidRPr="007B1EFF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HIGH Performance Carbon Steel, </w:t>
            </w:r>
          </w:p>
          <w:p w14:paraId="209F49D5" w14:textId="77777777" w:rsidR="00D21477" w:rsidRPr="007754C8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waga hulajnogi 3,04 kg, </w:t>
            </w:r>
          </w:p>
          <w:p w14:paraId="19E03624" w14:textId="77777777" w:rsidR="005F5562" w:rsidRPr="007754C8" w:rsidRDefault="00D2147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7B6539" w:rsidRPr="00024DF7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maksymalna waga</w:t>
            </w:r>
            <w:r w:rsidR="007B6539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dopuszczalna to 100 kg</w:t>
            </w:r>
            <w:r w:rsidR="009F5D24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989BAAD" w14:textId="77777777" w:rsidR="00F275B9" w:rsidRDefault="007B1EF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B6539">
              <w:rPr>
                <w:szCs w:val="24"/>
              </w:rPr>
              <w:t>zt.</w:t>
            </w:r>
          </w:p>
        </w:tc>
        <w:tc>
          <w:tcPr>
            <w:tcW w:w="1134" w:type="dxa"/>
          </w:tcPr>
          <w:p w14:paraId="43CB5025" w14:textId="77777777" w:rsidR="00F275B9" w:rsidRDefault="007B653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</w:tcPr>
          <w:p w14:paraId="69CE785A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30EBF787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783BFEC" w14:textId="77777777" w:rsidR="00F275B9" w:rsidRDefault="00F275B9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D244B" w14:paraId="05C253B5" w14:textId="77777777" w:rsidTr="00C1778A">
        <w:tc>
          <w:tcPr>
            <w:tcW w:w="566" w:type="dxa"/>
          </w:tcPr>
          <w:p w14:paraId="2FD4849C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8" w:type="dxa"/>
          </w:tcPr>
          <w:p w14:paraId="06F01FD4" w14:textId="77777777" w:rsidR="009D244B" w:rsidRPr="00921472" w:rsidRDefault="009D244B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Deskorolki</w:t>
            </w:r>
          </w:p>
        </w:tc>
        <w:tc>
          <w:tcPr>
            <w:tcW w:w="2268" w:type="dxa"/>
          </w:tcPr>
          <w:p w14:paraId="4501C29C" w14:textId="77777777" w:rsidR="009D244B" w:rsidRDefault="009D244B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="00024DF7">
              <w:rPr>
                <w:rFonts w:cs="Times New Roman"/>
                <w:color w:val="222222"/>
                <w:spacing w:val="4"/>
                <w:sz w:val="16"/>
                <w:szCs w:val="16"/>
              </w:rPr>
              <w:t>deskorolka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zbudowana ze sklejki wielowarstwowej o grubych aluminiowych truckach, </w:t>
            </w:r>
            <w:r w:rsidR="00024DF7" w:rsidRPr="00024DF7">
              <w:rPr>
                <w:rFonts w:cs="Times New Roman"/>
                <w:color w:val="333333"/>
                <w:sz w:val="16"/>
                <w:szCs w:val="16"/>
                <w:shd w:val="clear" w:color="auto" w:fill="FFFFFF"/>
              </w:rPr>
              <w:t>zapewnia wysoką wytrzymałość, trwałość i odporność na uszkodzenia</w:t>
            </w:r>
            <w:r w:rsidR="00024DF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14:paraId="6F93B628" w14:textId="77777777" w:rsidR="00024DF7" w:rsidRPr="00024DF7" w:rsidRDefault="00024DF7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</w:pPr>
            <w:r w:rsidRPr="00024DF7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24DF7">
              <w:rPr>
                <w:rFonts w:cs="Times New Roman"/>
                <w:b/>
                <w:color w:val="222222"/>
                <w:spacing w:val="4"/>
                <w:sz w:val="16"/>
                <w:szCs w:val="16"/>
                <w:lang w:val="en-US"/>
              </w:rPr>
              <w:t>rozmiar</w:t>
            </w:r>
            <w:proofErr w:type="spellEnd"/>
            <w:r w:rsidRPr="00024DF7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79 x20 x12 cm, truck: </w:t>
            </w:r>
            <w:proofErr w:type="spellStart"/>
            <w:r w:rsidRPr="00024DF7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>aluminium</w:t>
            </w:r>
            <w:proofErr w:type="spellEnd"/>
            <w:r w:rsidRPr="00024DF7">
              <w:rPr>
                <w:rFonts w:cs="Times New Roman"/>
                <w:color w:val="222222"/>
                <w:spacing w:val="4"/>
                <w:sz w:val="16"/>
                <w:szCs w:val="16"/>
                <w:lang w:val="en-US"/>
              </w:rPr>
              <w:t xml:space="preserve"> 5 heavy duty,</w:t>
            </w:r>
          </w:p>
          <w:p w14:paraId="10C0146B" w14:textId="77777777" w:rsidR="00024DF7" w:rsidRDefault="009D244B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024DF7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kółka</w:t>
            </w:r>
            <w:r w:rsidR="00024DF7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:</w:t>
            </w:r>
          </w:p>
          <w:p w14:paraId="33DC1853" w14:textId="77777777" w:rsidR="009D244B" w:rsidRPr="00024DF7" w:rsidRDefault="009D244B" w:rsidP="00024D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cztery z materiału PU</w:t>
            </w:r>
            <w:r w:rsidR="00024DF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024DF7" w:rsidRPr="00024DF7">
              <w:rPr>
                <w:rFonts w:cs="Times New Roman"/>
                <w:color w:val="333333"/>
                <w:sz w:val="16"/>
                <w:szCs w:val="16"/>
                <w:shd w:val="clear" w:color="auto" w:fill="FFFFFF"/>
              </w:rPr>
              <w:t>o odpowiedniej twardoś</w:t>
            </w:r>
            <w:r w:rsidR="00024DF7">
              <w:rPr>
                <w:rFonts w:cs="Times New Roman"/>
                <w:color w:val="333333"/>
                <w:sz w:val="16"/>
                <w:szCs w:val="16"/>
                <w:shd w:val="clear" w:color="auto" w:fill="FFFFFF"/>
              </w:rPr>
              <w:t>ć</w:t>
            </w:r>
            <w:r w:rsidRPr="00024DF7">
              <w:rPr>
                <w:rFonts w:cs="Times New Roman"/>
                <w:color w:val="222222"/>
                <w:spacing w:val="4"/>
                <w:sz w:val="16"/>
                <w:szCs w:val="16"/>
              </w:rPr>
              <w:t>,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</w:t>
            </w:r>
          </w:p>
          <w:p w14:paraId="1D9DFE9F" w14:textId="77777777" w:rsidR="00024DF7" w:rsidRPr="00024DF7" w:rsidRDefault="00024DF7" w:rsidP="00024DF7">
            <w:pPr>
              <w:numPr>
                <w:ilvl w:val="0"/>
                <w:numId w:val="2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24DF7">
              <w:rPr>
                <w:rFonts w:eastAsia="Times New Roman" w:cs="Times New Roman"/>
                <w:b/>
                <w:color w:val="333333"/>
                <w:sz w:val="16"/>
                <w:szCs w:val="16"/>
                <w:lang w:eastAsia="pl-PL"/>
              </w:rPr>
              <w:t>rozmiar:</w:t>
            </w:r>
            <w:r w:rsidRPr="00024DF7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 xml:space="preserve"> 53 x 36 mm, </w:t>
            </w:r>
            <w:r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br/>
            </w:r>
            <w:r w:rsidRPr="00024DF7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materiał: PU, twardość: 92A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,</w:t>
            </w:r>
          </w:p>
          <w:p w14:paraId="513DE4C4" w14:textId="77777777" w:rsidR="005F5562" w:rsidRPr="007754C8" w:rsidRDefault="009D244B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łożyska ABEC 9 Carbon, </w:t>
            </w:r>
            <w:r w:rsidR="00024DF7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deck: Klon 9-cio warstwowy,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 xml:space="preserve">- </w:t>
            </w:r>
            <w:r w:rsidRPr="00024DF7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maksymalna waga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użytkownika to 100 kg, produkt zgodny z PN-EN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lastRenderedPageBreak/>
              <w:t>13613:011</w:t>
            </w:r>
            <w:r w:rsidR="009F5D24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E7E0639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1134" w:type="dxa"/>
          </w:tcPr>
          <w:p w14:paraId="53C19C70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</w:tcPr>
          <w:p w14:paraId="459B4576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70C4925C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02FD31A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D244B" w14:paraId="26A6DEBB" w14:textId="77777777" w:rsidTr="00C1778A">
        <w:tc>
          <w:tcPr>
            <w:tcW w:w="566" w:type="dxa"/>
          </w:tcPr>
          <w:p w14:paraId="0B11F045" w14:textId="77777777" w:rsidR="009D244B" w:rsidRDefault="00C03BE3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8" w:type="dxa"/>
          </w:tcPr>
          <w:p w14:paraId="4A3B2C4E" w14:textId="77777777" w:rsidR="009D244B" w:rsidRPr="00921472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Przenośny zestaw do siatkówki</w:t>
            </w:r>
          </w:p>
        </w:tc>
        <w:tc>
          <w:tcPr>
            <w:tcW w:w="2268" w:type="dxa"/>
          </w:tcPr>
          <w:p w14:paraId="5B1F90BD" w14:textId="77777777" w:rsidR="00C03BE3" w:rsidRPr="007754C8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204AEC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wysokość siatki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2m, </w:t>
            </w:r>
          </w:p>
          <w:p w14:paraId="65008BC8" w14:textId="77777777" w:rsidR="00C03BE3" w:rsidRPr="007754C8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204AEC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długość siatki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6 m, </w:t>
            </w:r>
          </w:p>
          <w:p w14:paraId="60FF71CA" w14:textId="77777777" w:rsidR="00C03BE3" w:rsidRPr="007754C8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skład zestawu wchodzi siatka oraz słupki,</w:t>
            </w:r>
          </w:p>
          <w:p w14:paraId="42BD2F12" w14:textId="77777777" w:rsidR="00C03BE3" w:rsidRPr="007754C8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słupki z regulowana wysokością 9 1,0 ,-1,80 m, 2,34 m, </w:t>
            </w:r>
          </w:p>
          <w:p w14:paraId="6EC39376" w14:textId="77777777" w:rsidR="00204AEC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siatka o szerokości 6 m, 4 odciągi i 4 śledzie, ograniczniki boiska (6 m x 1 2m), </w:t>
            </w:r>
          </w:p>
          <w:p w14:paraId="5FFD1279" w14:textId="77777777" w:rsidR="00204AEC" w:rsidRDefault="00204AEC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="00C03BE3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oczka siatki o rozmiarze 10 x 10 cm, </w:t>
            </w:r>
          </w:p>
          <w:p w14:paraId="0ABA887F" w14:textId="77777777" w:rsidR="005F5562" w:rsidRDefault="00C03BE3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20"/>
                <w:szCs w:val="20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łączna waga po złożeniu 4,3 kg</w:t>
            </w:r>
            <w:r w:rsidR="005F5562"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14:paraId="31133020" w14:textId="77777777" w:rsidR="009D244B" w:rsidRDefault="00C03BE3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482A1A1C" w14:textId="77777777" w:rsidR="009D244B" w:rsidRDefault="00C03BE3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12387FE3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C8EE788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1550B7F" w14:textId="77777777" w:rsidR="009D244B" w:rsidRDefault="009D244B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778DF" w14:paraId="7FAAA87B" w14:textId="77777777" w:rsidTr="00C1778A">
        <w:tc>
          <w:tcPr>
            <w:tcW w:w="2694" w:type="dxa"/>
            <w:gridSpan w:val="2"/>
          </w:tcPr>
          <w:p w14:paraId="6ABB6C5F" w14:textId="77777777" w:rsidR="00D778DF" w:rsidRDefault="00D778DF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14:paraId="33395A72" w14:textId="77777777" w:rsidR="00D778DF" w:rsidRDefault="00D778DF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  <w:p w14:paraId="3A4F8A67" w14:textId="77777777" w:rsidR="00D778DF" w:rsidRDefault="00D778DF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RAZEM</w:t>
            </w:r>
          </w:p>
        </w:tc>
        <w:tc>
          <w:tcPr>
            <w:tcW w:w="1276" w:type="dxa"/>
          </w:tcPr>
          <w:p w14:paraId="187D53BB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B01FD42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65D9C07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0378439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CD843B8" w14:textId="77777777" w:rsidR="00D778DF" w:rsidRDefault="00D778DF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510E7131" w14:textId="77777777" w:rsidR="00C1778A" w:rsidRDefault="00C1778A" w:rsidP="00C1778A">
      <w:pPr>
        <w:pStyle w:val="Akapitzlist"/>
        <w:autoSpaceDE w:val="0"/>
        <w:spacing w:line="240" w:lineRule="auto"/>
        <w:ind w:left="426"/>
        <w:jc w:val="both"/>
        <w:rPr>
          <w:rFonts w:ascii="Times New Roman" w:eastAsia="Courier New" w:hAnsi="Times New Roman"/>
          <w:b/>
          <w:bCs/>
          <w:i/>
          <w:iCs/>
          <w:sz w:val="24"/>
          <w:szCs w:val="24"/>
        </w:rPr>
      </w:pPr>
    </w:p>
    <w:p w14:paraId="4065132E" w14:textId="77777777" w:rsidR="00A55951" w:rsidRDefault="00A55951" w:rsidP="00921472">
      <w:pPr>
        <w:pStyle w:val="Akapitzlist"/>
        <w:autoSpaceDE w:val="0"/>
        <w:spacing w:line="240" w:lineRule="auto"/>
        <w:ind w:left="-993"/>
        <w:jc w:val="both"/>
        <w:rPr>
          <w:rFonts w:ascii="Times New Roman" w:eastAsia="Courier New" w:hAnsi="Times New Roman"/>
          <w:b/>
          <w:bCs/>
          <w:i/>
          <w:iCs/>
          <w:sz w:val="24"/>
          <w:szCs w:val="24"/>
        </w:rPr>
      </w:pPr>
    </w:p>
    <w:p w14:paraId="009DB3A4" w14:textId="77777777" w:rsidR="00C1778A" w:rsidRPr="00B65A8C" w:rsidRDefault="00C1778A" w:rsidP="00921472">
      <w:pPr>
        <w:pStyle w:val="Akapitzlist"/>
        <w:autoSpaceDE w:val="0"/>
        <w:spacing w:line="240" w:lineRule="auto"/>
        <w:ind w:left="-993"/>
        <w:jc w:val="both"/>
        <w:rPr>
          <w:rFonts w:ascii="Times New Roman" w:eastAsia="Courier New" w:hAnsi="Times New Roman"/>
          <w:b/>
          <w:bCs/>
          <w:i/>
          <w:iCs/>
          <w:sz w:val="24"/>
          <w:szCs w:val="24"/>
        </w:rPr>
      </w:pPr>
      <w:r w:rsidRPr="00B65A8C"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Część 3- Zakup, dostawa i montaż elementów siłowni domowej </w:t>
      </w:r>
    </w:p>
    <w:tbl>
      <w:tblPr>
        <w:tblStyle w:val="Tabela-Siatka"/>
        <w:tblW w:w="11352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2126"/>
        <w:gridCol w:w="1276"/>
        <w:gridCol w:w="1134"/>
        <w:gridCol w:w="1418"/>
        <w:gridCol w:w="1559"/>
        <w:gridCol w:w="992"/>
      </w:tblGrid>
      <w:tr w:rsidR="007754C8" w:rsidRPr="00A455A0" w14:paraId="30010BE2" w14:textId="77777777" w:rsidTr="00536C09">
        <w:trPr>
          <w:trHeight w:val="663"/>
        </w:trPr>
        <w:tc>
          <w:tcPr>
            <w:tcW w:w="578" w:type="dxa"/>
          </w:tcPr>
          <w:p w14:paraId="3D014B95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A455A0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9" w:type="dxa"/>
          </w:tcPr>
          <w:p w14:paraId="75BD6506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2126" w:type="dxa"/>
          </w:tcPr>
          <w:p w14:paraId="7DD990EF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276" w:type="dxa"/>
          </w:tcPr>
          <w:p w14:paraId="1E9A2779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Jedn.</w:t>
            </w:r>
          </w:p>
          <w:p w14:paraId="1AE9102C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1134" w:type="dxa"/>
          </w:tcPr>
          <w:p w14:paraId="7A1E18D6" w14:textId="77777777" w:rsidR="007754C8" w:rsidRPr="00A455A0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55A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14:paraId="6FABB410" w14:textId="77777777" w:rsidR="007754C8" w:rsidRPr="00A455A0" w:rsidRDefault="007754C8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</w:tcPr>
          <w:p w14:paraId="2927C06D" w14:textId="77777777" w:rsidR="007754C8" w:rsidRPr="00A455A0" w:rsidRDefault="007754C8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 w:rsidRPr="00A455A0">
              <w:rPr>
                <w:rFonts w:eastAsia="Courier New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</w:tcPr>
          <w:p w14:paraId="750DDDC0" w14:textId="77777777" w:rsidR="007754C8" w:rsidRPr="00A455A0" w:rsidRDefault="007754C8" w:rsidP="00C1778A">
            <w:pPr>
              <w:autoSpaceDE w:val="0"/>
              <w:rPr>
                <w:rFonts w:eastAsia="Courier New"/>
                <w:b/>
                <w:sz w:val="16"/>
                <w:szCs w:val="16"/>
              </w:rPr>
            </w:pPr>
            <w:r>
              <w:rPr>
                <w:rFonts w:eastAsia="Courier New"/>
                <w:b/>
                <w:sz w:val="16"/>
                <w:szCs w:val="16"/>
              </w:rPr>
              <w:t>Wartość brutto</w:t>
            </w:r>
          </w:p>
        </w:tc>
      </w:tr>
      <w:tr w:rsidR="007754C8" w14:paraId="42063835" w14:textId="77777777" w:rsidTr="00536C09">
        <w:tc>
          <w:tcPr>
            <w:tcW w:w="578" w:type="dxa"/>
          </w:tcPr>
          <w:p w14:paraId="33319DC4" w14:textId="77777777" w:rsidR="007754C8" w:rsidRPr="00716B5F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14:paraId="117E38AE" w14:textId="77777777" w:rsidR="007754C8" w:rsidRPr="00921472" w:rsidRDefault="00921472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="Courier New"/>
                <w:b/>
                <w:bCs/>
                <w:iCs/>
                <w:szCs w:val="24"/>
              </w:rPr>
              <w:t xml:space="preserve">Urządzenie </w:t>
            </w:r>
            <w:r>
              <w:rPr>
                <w:rFonts w:eastAsia="Courier New"/>
                <w:b/>
                <w:bCs/>
                <w:iCs/>
                <w:szCs w:val="24"/>
              </w:rPr>
              <w:br/>
              <w:t>do treningu mięś</w:t>
            </w:r>
            <w:r w:rsidR="007754C8" w:rsidRPr="00921472">
              <w:rPr>
                <w:rFonts w:eastAsia="Courier New"/>
                <w:b/>
                <w:bCs/>
                <w:iCs/>
                <w:szCs w:val="24"/>
              </w:rPr>
              <w:t>ni</w:t>
            </w:r>
          </w:p>
        </w:tc>
        <w:tc>
          <w:tcPr>
            <w:tcW w:w="2126" w:type="dxa"/>
          </w:tcPr>
          <w:p w14:paraId="325121D6" w14:textId="77777777" w:rsidR="007754C8" w:rsidRPr="007754C8" w:rsidRDefault="007754C8" w:rsidP="00B750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jc w:val="left"/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>-wymiary: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 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br/>
              <w:t>160x123x102cm</w:t>
            </w:r>
          </w:p>
          <w:p w14:paraId="6D8BD22D" w14:textId="77777777" w:rsidR="007754C8" w:rsidRPr="007754C8" w:rsidRDefault="007754C8" w:rsidP="00B750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jc w:val="left"/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w</w:t>
            </w:r>
            <w:r w:rsidRPr="007754C8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>aga: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 53 kg</w:t>
            </w:r>
          </w:p>
          <w:p w14:paraId="280AF479" w14:textId="77777777" w:rsidR="007754C8" w:rsidRPr="007754C8" w:rsidRDefault="007754C8" w:rsidP="00B750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jc w:val="left"/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>- maksymalna waga użytkownika: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 120 kg</w:t>
            </w:r>
          </w:p>
          <w:p w14:paraId="47517DA1" w14:textId="77777777" w:rsidR="007754C8" w:rsidRPr="007754C8" w:rsidRDefault="007754C8" w:rsidP="00B750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jc w:val="left"/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>- maksymalny udźwig trenażera do nóg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 100 kg</w:t>
            </w:r>
          </w:p>
          <w:p w14:paraId="1C4D61C2" w14:textId="77777777" w:rsidR="007754C8" w:rsidRPr="007754C8" w:rsidRDefault="007754C8" w:rsidP="00B750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jc w:val="left"/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>- pasuje do obciążeń:</w:t>
            </w:r>
            <w:r w:rsidRPr="007754C8">
              <w:rPr>
                <w:rFonts w:eastAsia="Times New Roman" w:cs="Times New Roman"/>
                <w:color w:val="333333"/>
                <w:sz w:val="16"/>
                <w:szCs w:val="16"/>
                <w:lang w:eastAsia="pl-PL"/>
              </w:rPr>
              <w:t> Średnica 30/31 mm i 50/51 mm.</w:t>
            </w:r>
          </w:p>
        </w:tc>
        <w:tc>
          <w:tcPr>
            <w:tcW w:w="1276" w:type="dxa"/>
          </w:tcPr>
          <w:p w14:paraId="5FAC01E7" w14:textId="77777777" w:rsidR="007754C8" w:rsidRDefault="007754C8" w:rsidP="007754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64D1DE1F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624337FB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7C78787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CA71CBC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04EA91B2" w14:textId="77777777" w:rsidTr="00536C09">
        <w:tc>
          <w:tcPr>
            <w:tcW w:w="578" w:type="dxa"/>
          </w:tcPr>
          <w:p w14:paraId="03A70FEA" w14:textId="77777777" w:rsidR="007754C8" w:rsidRPr="00716B5F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14:paraId="3B1A4280" w14:textId="77777777" w:rsidR="007754C8" w:rsidRPr="00921472" w:rsidRDefault="00300CAD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bookmarkStart w:id="1" w:name="_Hlk151363425"/>
            <w:r>
              <w:rPr>
                <w:rFonts w:eastAsia="Courier New"/>
                <w:b/>
                <w:bCs/>
                <w:iCs/>
                <w:szCs w:val="24"/>
              </w:rPr>
              <w:t>Wielofunkcyjny stojący sprzęt do ćwiczeń</w:t>
            </w:r>
            <w:bookmarkEnd w:id="1"/>
          </w:p>
        </w:tc>
        <w:tc>
          <w:tcPr>
            <w:tcW w:w="2126" w:type="dxa"/>
          </w:tcPr>
          <w:p w14:paraId="7975EEB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eastAsia="Times New Roman" w:cs="Times New Roman"/>
                <w:b/>
                <w:color w:val="242424"/>
                <w:sz w:val="16"/>
                <w:szCs w:val="16"/>
                <w:lang w:eastAsia="pl-PL"/>
              </w:rPr>
              <w:t>wymiary zestawu</w:t>
            </w: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: 175 × 82 × 218 cm,</w:t>
            </w:r>
          </w:p>
          <w:p w14:paraId="3C53772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eastAsia="Times New Roman" w:cs="Times New Roman"/>
                <w:b/>
                <w:color w:val="242424"/>
                <w:sz w:val="16"/>
                <w:szCs w:val="16"/>
                <w:lang w:eastAsia="pl-PL"/>
              </w:rPr>
              <w:t>wysokość:</w:t>
            </w: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 218 cm</w:t>
            </w:r>
          </w:p>
          <w:p w14:paraId="690F3ED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eastAsia="Times New Roman" w:cs="Times New Roman"/>
                <w:b/>
                <w:color w:val="242424"/>
                <w:sz w:val="16"/>
                <w:szCs w:val="16"/>
                <w:lang w:eastAsia="pl-PL"/>
              </w:rPr>
              <w:t>sposób montażu</w:t>
            </w: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: wolnostojący</w:t>
            </w:r>
          </w:p>
          <w:p w14:paraId="08EA2A2E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maksymalne obciążenie to 200 kg</w:t>
            </w:r>
            <w:r w:rsidR="00300CAD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(obciążenia kompozytowe w zestawie - średnica od 25 mm)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, </w:t>
            </w:r>
          </w:p>
          <w:p w14:paraId="1A60CE0D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metalowa konstrukcja w skład której wchodzi: wyciąg górny i dolny, drążek prosty długi i krótki, uchwyt pojedynczy i podwójny, pas do wyciągu, mankiet łańcuch, wałek                    z regulacją wysokości, miękkie siedzisko oraz ławeczka do ćwiczeń.</w:t>
            </w:r>
          </w:p>
        </w:tc>
        <w:tc>
          <w:tcPr>
            <w:tcW w:w="1276" w:type="dxa"/>
          </w:tcPr>
          <w:p w14:paraId="0ECD8A1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7E364A45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03CC3DB2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D677642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15309C58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3A134AE9" w14:textId="77777777" w:rsidTr="00536C09">
        <w:tc>
          <w:tcPr>
            <w:tcW w:w="578" w:type="dxa"/>
          </w:tcPr>
          <w:p w14:paraId="35E41635" w14:textId="77777777" w:rsidR="007754C8" w:rsidRPr="00716B5F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14:paraId="0A34C01B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Bieżnia domowa</w:t>
            </w:r>
          </w:p>
        </w:tc>
        <w:tc>
          <w:tcPr>
            <w:tcW w:w="2126" w:type="dxa"/>
          </w:tcPr>
          <w:p w14:paraId="24BA7EE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 xml:space="preserve">automatyczna regulacja kąta nachylenia </w:t>
            </w:r>
            <w:r w:rsidRPr="007754C8">
              <w:rPr>
                <w:rFonts w:eastAsia="Times New Roman" w:cs="Times New Roman"/>
                <w:bCs/>
                <w:color w:val="282828"/>
                <w:spacing w:val="15"/>
                <w:sz w:val="16"/>
                <w:szCs w:val="16"/>
                <w:lang w:eastAsia="pl-PL"/>
              </w:rPr>
              <w:t>– 15 poziomów</w:t>
            </w:r>
          </w:p>
          <w:p w14:paraId="21A385D7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- maksymalne obciążenie 140 kg</w:t>
            </w:r>
          </w:p>
          <w:p w14:paraId="195250BD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 moc stała silnika: 2,0 KM</w:t>
            </w:r>
          </w:p>
          <w:p w14:paraId="05F02F0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- moc maksymalna silnika: 4,0 KM</w:t>
            </w:r>
          </w:p>
          <w:p w14:paraId="6A486373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- prędkość: 0,8 – 16 km/h</w:t>
            </w: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 xml:space="preserve"> – zmiana co 0,1 km/h + sześć przycisków do </w:t>
            </w: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lastRenderedPageBreak/>
              <w:t>bezpośredniego wyboru prędkości.</w:t>
            </w:r>
          </w:p>
          <w:p w14:paraId="761C190D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 szeroki antypoślizgowy pas bieżni – </w:t>
            </w: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rozmiar 126 x 45 cm</w:t>
            </w:r>
          </w:p>
          <w:p w14:paraId="2EFA059B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 waga urządzenia 71 kg</w:t>
            </w:r>
          </w:p>
          <w:p w14:paraId="48B5C4C7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 wyświetlacz LCD: czas, prędkość, dystans, kalorie, puls</w:t>
            </w:r>
          </w:p>
          <w:p w14:paraId="004AEC5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- wejścia: USB, MP3</w:t>
            </w:r>
          </w:p>
          <w:p w14:paraId="5559D4F1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8 punktowy system amortyzacji</w:t>
            </w:r>
          </w:p>
          <w:p w14:paraId="724B0DBF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-kółka transportowe</w:t>
            </w:r>
          </w:p>
          <w:p w14:paraId="445B4BB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  <w:t>- miejsce na bidon, telefon itp.</w:t>
            </w:r>
          </w:p>
          <w:p w14:paraId="7D7400D8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82828"/>
                <w:spacing w:val="15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 xml:space="preserve">- certyfikaty: CE, </w:t>
            </w:r>
            <w:proofErr w:type="spellStart"/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RoHS</w:t>
            </w:r>
            <w:proofErr w:type="spellEnd"/>
            <w:r w:rsidRPr="007754C8">
              <w:rPr>
                <w:rFonts w:eastAsia="Times New Roman" w:cs="Times New Roman"/>
                <w:b/>
                <w:bCs/>
                <w:color w:val="282828"/>
                <w:spacing w:val="15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</w:tcPr>
          <w:p w14:paraId="6651511B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1134" w:type="dxa"/>
          </w:tcPr>
          <w:p w14:paraId="58A175B6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452DBF74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0716940B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83A27B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5D78FC7E" w14:textId="77777777" w:rsidTr="00536C09">
        <w:tc>
          <w:tcPr>
            <w:tcW w:w="578" w:type="dxa"/>
          </w:tcPr>
          <w:p w14:paraId="112DB0E7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14:paraId="20E842BF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Orbitrek elektryczno-magnetyczny</w:t>
            </w:r>
          </w:p>
        </w:tc>
        <w:tc>
          <w:tcPr>
            <w:tcW w:w="2126" w:type="dxa"/>
          </w:tcPr>
          <w:p w14:paraId="09554F0A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eastAsia="Times New Roman" w:cs="Times New Roman"/>
                <w:b/>
                <w:color w:val="242424"/>
                <w:sz w:val="16"/>
                <w:szCs w:val="16"/>
                <w:lang w:eastAsia="pl-PL"/>
              </w:rPr>
              <w:t>wymiary urządzenia</w:t>
            </w: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: </w:t>
            </w: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br/>
              <w:t>dł. 173 cm / szer. całkowita 69 cm / wys. 165 cm / szer. podstawy 51 cm</w:t>
            </w:r>
          </w:p>
          <w:p w14:paraId="28C5E835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- dwukierunkowe koło zamachowe</w:t>
            </w:r>
          </w:p>
          <w:p w14:paraId="4B6A0E3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- rodzaj systemu oporu i hamowania: magnetyczny</w:t>
            </w:r>
          </w:p>
          <w:p w14:paraId="3EB079CC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- regulacja oporu: płynna, elektroniczna 32 stopniowa</w:t>
            </w:r>
          </w:p>
          <w:p w14:paraId="133D5FD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- Model HS-250 CF </w:t>
            </w:r>
            <w:proofErr w:type="spellStart"/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Jucon</w:t>
            </w:r>
            <w:proofErr w:type="spellEnd"/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 xml:space="preserve">, przedni napęd elektryczno-magnetyczny, </w:t>
            </w:r>
          </w:p>
          <w:p w14:paraId="3491FDE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42424"/>
                <w:sz w:val="16"/>
                <w:szCs w:val="16"/>
                <w:lang w:eastAsia="pl-PL"/>
              </w:rPr>
              <w:t>- komputer treningowy z wyświetlaczem LCD wyposażonym  w 12-programóww treningowych,  - pomiar tętna, dotykowe sensory pulsu umieszczone na uchwytach do ćwiczeń, port USB bądź Bluetooth,  posiada także magnetyczny system oporu oparty na kole zamachowym o wadzę 24 kg.</w:t>
            </w:r>
          </w:p>
        </w:tc>
        <w:tc>
          <w:tcPr>
            <w:tcW w:w="1276" w:type="dxa"/>
          </w:tcPr>
          <w:p w14:paraId="5FC5DE4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44EE454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03E59B8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A8D3E6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79EADA9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61AB6F86" w14:textId="77777777" w:rsidTr="00536C09">
        <w:tc>
          <w:tcPr>
            <w:tcW w:w="578" w:type="dxa"/>
          </w:tcPr>
          <w:p w14:paraId="057B4E49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14:paraId="6676F832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 xml:space="preserve">Rower spinningowy  </w:t>
            </w:r>
          </w:p>
        </w:tc>
        <w:tc>
          <w:tcPr>
            <w:tcW w:w="2126" w:type="dxa"/>
          </w:tcPr>
          <w:p w14:paraId="7D1C806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</w:t>
            </w:r>
            <w:r w:rsidRPr="007754C8">
              <w:rPr>
                <w:rFonts w:eastAsia="Times New Roman" w:cs="Times New Roman"/>
                <w:b/>
                <w:color w:val="131313"/>
                <w:sz w:val="16"/>
                <w:szCs w:val="16"/>
                <w:lang w:eastAsia="pl-PL"/>
              </w:rPr>
              <w:t>ymiary</w:t>
            </w:r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>dł.szer.wys</w:t>
            </w:r>
            <w:proofErr w:type="spellEnd"/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>.): 140 x 60 x 130 cm</w:t>
            </w:r>
          </w:p>
          <w:p w14:paraId="49772BB6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r</w:t>
            </w:r>
            <w:r w:rsidRPr="007754C8">
              <w:rPr>
                <w:rFonts w:eastAsia="Times New Roman" w:cs="Times New Roman"/>
                <w:b/>
                <w:color w:val="131313"/>
                <w:sz w:val="16"/>
                <w:szCs w:val="16"/>
                <w:lang w:eastAsia="pl-PL"/>
              </w:rPr>
              <w:t>egulacja kierownicy</w:t>
            </w:r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>: pionowa / pozioma</w:t>
            </w:r>
          </w:p>
          <w:p w14:paraId="7BD4D0C9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color w:val="131313"/>
                <w:sz w:val="16"/>
                <w:szCs w:val="16"/>
                <w:lang w:eastAsia="pl-PL"/>
              </w:rPr>
              <w:t>- regulacja siedzenia</w:t>
            </w:r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>: pionowa / pozioma / pod kątem</w:t>
            </w:r>
          </w:p>
          <w:p w14:paraId="2E5AAFE6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131313"/>
                <w:sz w:val="16"/>
                <w:szCs w:val="16"/>
                <w:lang w:eastAsia="pl-PL"/>
              </w:rPr>
              <w:t>- rolki transportowe</w:t>
            </w:r>
          </w:p>
          <w:p w14:paraId="681ACE36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magnetyczny układ hamulcowy, </w:t>
            </w:r>
          </w:p>
          <w:p w14:paraId="6765EEA4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maksymalny ciężar użytkownika to 150 kg,,</w:t>
            </w:r>
          </w:p>
          <w:p w14:paraId="4C81018A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wzrost maksymalny to 190 cm,  </w:t>
            </w:r>
          </w:p>
          <w:p w14:paraId="0C24DD8F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napęd pasowy,</w:t>
            </w:r>
          </w:p>
          <w:p w14:paraId="7D5462EE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- 20-kg koło premium i płynny system kontroli obciążenia, </w:t>
            </w:r>
          </w:p>
          <w:p w14:paraId="29643634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dwustronne pedały, </w:t>
            </w:r>
          </w:p>
          <w:p w14:paraId="0480388B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stalowa rama z zabezpieczeniem antykorozyjnym, </w:t>
            </w:r>
          </w:p>
          <w:p w14:paraId="4605E332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- 3-cześciowe korby z uszczelnionymi łożyskami, </w:t>
            </w:r>
          </w:p>
          <w:p w14:paraId="6AE9BF91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waga rowerku to 61 kg.</w:t>
            </w:r>
          </w:p>
        </w:tc>
        <w:tc>
          <w:tcPr>
            <w:tcW w:w="1276" w:type="dxa"/>
          </w:tcPr>
          <w:p w14:paraId="246705A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1F519C2F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18E184DA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EB26781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D397E34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1B672E91" w14:textId="77777777" w:rsidTr="00536C09">
        <w:tc>
          <w:tcPr>
            <w:tcW w:w="578" w:type="dxa"/>
          </w:tcPr>
          <w:p w14:paraId="08E25155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14:paraId="6D56E1B3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Wioślarz</w:t>
            </w:r>
          </w:p>
        </w:tc>
        <w:tc>
          <w:tcPr>
            <w:tcW w:w="2126" w:type="dxa"/>
          </w:tcPr>
          <w:p w14:paraId="391D763B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ascii="Arial" w:eastAsia="Times New Roman" w:hAnsi="Arial" w:cs="Arial"/>
                <w:caps/>
                <w:color w:val="222222"/>
                <w:spacing w:val="3"/>
                <w:sz w:val="16"/>
                <w:szCs w:val="16"/>
                <w:lang w:eastAsia="pl-PL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</w:t>
            </w:r>
            <w:r w:rsidRPr="007754C8">
              <w:rPr>
                <w:rFonts w:eastAsia="Times New Roman" w:cs="Times New Roman"/>
                <w:b/>
                <w:color w:val="131313"/>
                <w:sz w:val="16"/>
                <w:szCs w:val="16"/>
                <w:lang w:eastAsia="pl-PL"/>
              </w:rPr>
              <w:t>ymiary</w:t>
            </w:r>
          </w:p>
          <w:p w14:paraId="3A4D85FB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222222"/>
                <w:spacing w:val="3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222222"/>
                <w:spacing w:val="3"/>
                <w:sz w:val="16"/>
                <w:szCs w:val="16"/>
                <w:lang w:eastAsia="pl-PL"/>
              </w:rPr>
              <w:t>wys. 106 cm / szer. 62 cm / dł. 218 cm,</w:t>
            </w:r>
          </w:p>
          <w:p w14:paraId="4B19D223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eastAsia="Times New Roman" w:cs="Times New Roman"/>
                <w:color w:val="222222"/>
                <w:spacing w:val="3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magnetyczny układ hamulcowy, </w:t>
            </w:r>
          </w:p>
          <w:p w14:paraId="389F6E65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lastRenderedPageBreak/>
              <w:t xml:space="preserve">- 8 poziomów obciążenia, elektryczny wyświetlacz wskazujący na czas, odległość, spalone kalorie, liczbę ruchów, </w:t>
            </w:r>
          </w:p>
          <w:p w14:paraId="575ADED3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podstawka na telefon, łożyska toczone, </w:t>
            </w:r>
          </w:p>
          <w:p w14:paraId="54231F17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pedały z regulowanymi paskami zabezpieczającymi, </w:t>
            </w:r>
          </w:p>
          <w:p w14:paraId="626C9869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koło zamachowe 8 kg, przełożenie 1:2, </w:t>
            </w:r>
          </w:p>
          <w:p w14:paraId="7B1FD2ED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system kompensacji nierówności, maksymalny wzrost użytkownika  to 195 cm, </w:t>
            </w:r>
          </w:p>
          <w:p w14:paraId="0EEBC5B0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waga 150 kg, </w:t>
            </w:r>
          </w:p>
          <w:p w14:paraId="060BA085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kategoria HC(zgodne z EN957).</w:t>
            </w:r>
          </w:p>
        </w:tc>
        <w:tc>
          <w:tcPr>
            <w:tcW w:w="1276" w:type="dxa"/>
          </w:tcPr>
          <w:p w14:paraId="0719CEE9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1134" w:type="dxa"/>
          </w:tcPr>
          <w:p w14:paraId="042363CA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5CB7F72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890700D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8276C0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7C4C3CAA" w14:textId="77777777" w:rsidTr="00536C09">
        <w:tc>
          <w:tcPr>
            <w:tcW w:w="578" w:type="dxa"/>
          </w:tcPr>
          <w:p w14:paraId="6072402C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</w:tcPr>
          <w:p w14:paraId="1A14CD79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Steper skrętny</w:t>
            </w:r>
          </w:p>
        </w:tc>
        <w:tc>
          <w:tcPr>
            <w:tcW w:w="2126" w:type="dxa"/>
          </w:tcPr>
          <w:p w14:paraId="2B1B6D9B" w14:textId="77777777" w:rsidR="007754C8" w:rsidRPr="007754C8" w:rsidRDefault="007754C8" w:rsidP="00B750ED">
            <w:pPr>
              <w:numPr>
                <w:ilvl w:val="0"/>
                <w:numId w:val="14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</w:t>
            </w:r>
            <w:r w:rsidRPr="007754C8">
              <w:rPr>
                <w:rFonts w:cs="Times New Roman"/>
                <w:color w:val="313131"/>
                <w:sz w:val="16"/>
                <w:szCs w:val="16"/>
              </w:rPr>
              <w:t xml:space="preserve"> </w:t>
            </w: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 xml:space="preserve"> </w:t>
            </w:r>
            <w:r w:rsidRPr="007754C8">
              <w:rPr>
                <w:rFonts w:eastAsia="Times New Roman" w:cs="Times New Roman"/>
                <w:b/>
                <w:color w:val="313131"/>
                <w:sz w:val="16"/>
                <w:szCs w:val="16"/>
                <w:lang w:eastAsia="pl-PL"/>
              </w:rPr>
              <w:t>wymiary po rozłożeniu</w:t>
            </w: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>:</w:t>
            </w:r>
          </w:p>
          <w:p w14:paraId="56489432" w14:textId="77777777" w:rsidR="007754C8" w:rsidRPr="007754C8" w:rsidRDefault="007754C8" w:rsidP="00B750ED">
            <w:pPr>
              <w:numPr>
                <w:ilvl w:val="1"/>
                <w:numId w:val="14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</w:pPr>
            <w:r w:rsidRPr="00536C09">
              <w:rPr>
                <w:rFonts w:eastAsia="Times New Roman" w:cs="Times New Roman"/>
                <w:b/>
                <w:color w:val="313131"/>
                <w:sz w:val="16"/>
                <w:szCs w:val="16"/>
                <w:lang w:eastAsia="pl-PL"/>
              </w:rPr>
              <w:t>długość</w:t>
            </w: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 xml:space="preserve"> (mm): 400</w:t>
            </w:r>
          </w:p>
          <w:p w14:paraId="396A278B" w14:textId="77777777" w:rsidR="007754C8" w:rsidRPr="007754C8" w:rsidRDefault="007754C8" w:rsidP="00B750ED">
            <w:pPr>
              <w:numPr>
                <w:ilvl w:val="1"/>
                <w:numId w:val="14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</w:pPr>
            <w:r w:rsidRPr="00536C09">
              <w:rPr>
                <w:rFonts w:eastAsia="Times New Roman" w:cs="Times New Roman"/>
                <w:b/>
                <w:color w:val="313131"/>
                <w:sz w:val="16"/>
                <w:szCs w:val="16"/>
                <w:lang w:eastAsia="pl-PL"/>
              </w:rPr>
              <w:t>szerokość</w:t>
            </w: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 xml:space="preserve"> (mm): 460</w:t>
            </w:r>
          </w:p>
          <w:p w14:paraId="387BD01F" w14:textId="77777777" w:rsidR="007754C8" w:rsidRPr="007754C8" w:rsidRDefault="007754C8" w:rsidP="00B750ED">
            <w:pPr>
              <w:numPr>
                <w:ilvl w:val="1"/>
                <w:numId w:val="14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</w:pPr>
            <w:r w:rsidRPr="00536C09">
              <w:rPr>
                <w:rFonts w:eastAsia="Times New Roman" w:cs="Times New Roman"/>
                <w:b/>
                <w:color w:val="313131"/>
                <w:sz w:val="16"/>
                <w:szCs w:val="16"/>
                <w:lang w:eastAsia="pl-PL"/>
              </w:rPr>
              <w:t>wysokość</w:t>
            </w: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 xml:space="preserve"> (mm): 1370</w:t>
            </w:r>
          </w:p>
          <w:p w14:paraId="00EBF9D3" w14:textId="77777777" w:rsidR="007754C8" w:rsidRPr="007754C8" w:rsidRDefault="007754C8" w:rsidP="00B750ED">
            <w:pPr>
              <w:numPr>
                <w:ilvl w:val="1"/>
                <w:numId w:val="14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color w:val="313131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waga urządzenia 6,8 kg,</w:t>
            </w:r>
          </w:p>
          <w:p w14:paraId="77DBCED8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 czytelny wyświetlacz LCD, </w:t>
            </w:r>
          </w:p>
          <w:p w14:paraId="469B2157" w14:textId="77777777" w:rsidR="00536C09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regulacja zakresu pracy,</w:t>
            </w:r>
          </w:p>
          <w:p w14:paraId="485AE923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- </w:t>
            </w:r>
            <w:r w:rsidRPr="00536C09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maksymalna waga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użytkownika 120 kg, </w:t>
            </w:r>
          </w:p>
          <w:p w14:paraId="62AEB815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-stabilne antypoślizgowe stópki, </w:t>
            </w:r>
          </w:p>
          <w:p w14:paraId="63D8EBB2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536C09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długość linek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95 cm.</w:t>
            </w:r>
          </w:p>
        </w:tc>
        <w:tc>
          <w:tcPr>
            <w:tcW w:w="1276" w:type="dxa"/>
          </w:tcPr>
          <w:p w14:paraId="13D7055A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3AF50092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6423C7B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BB0A54C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2C21FD6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1E8BAF9B" w14:textId="77777777" w:rsidTr="00536C09">
        <w:tc>
          <w:tcPr>
            <w:tcW w:w="578" w:type="dxa"/>
          </w:tcPr>
          <w:p w14:paraId="13C0437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9" w:type="dxa"/>
          </w:tcPr>
          <w:p w14:paraId="51E9E475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Atlas wielostanowiskowy</w:t>
            </w:r>
          </w:p>
        </w:tc>
        <w:tc>
          <w:tcPr>
            <w:tcW w:w="2126" w:type="dxa"/>
          </w:tcPr>
          <w:p w14:paraId="14EE3260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754C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 wymiary:</w:t>
            </w:r>
            <w:r w:rsidRPr="007754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długość 140 cm x szerokość 103cm x wysokość 200 cm,</w:t>
            </w:r>
          </w:p>
          <w:p w14:paraId="110F4680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Atlas Sport do ćwiczeń plus modlitewnik,</w:t>
            </w:r>
          </w:p>
          <w:p w14:paraId="121043C4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 stos z obciążeniem 65 kg, przełożenie na ramiona i motylki,</w:t>
            </w:r>
          </w:p>
          <w:p w14:paraId="15047093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-obciążenie odczuwalne to 130 kg, </w:t>
            </w:r>
          </w:p>
          <w:p w14:paraId="665F7DFC" w14:textId="77777777" w:rsidR="007754C8" w:rsidRPr="007754C8" w:rsidRDefault="007754C8" w:rsidP="00B750ED">
            <w:pPr>
              <w:shd w:val="clear" w:color="auto" w:fill="FFFFFF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system bloczków i wzmocnionych linek,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br/>
              <w:t xml:space="preserve"> - odważniki całego stosu to 65 kg.</w:t>
            </w:r>
          </w:p>
        </w:tc>
        <w:tc>
          <w:tcPr>
            <w:tcW w:w="1276" w:type="dxa"/>
          </w:tcPr>
          <w:p w14:paraId="78710A6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23AA0EA8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4E00FDB3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7119E7C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19F9C873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09D3550E" w14:textId="77777777" w:rsidTr="00536C09">
        <w:tc>
          <w:tcPr>
            <w:tcW w:w="578" w:type="dxa"/>
          </w:tcPr>
          <w:p w14:paraId="6FDCA04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9" w:type="dxa"/>
          </w:tcPr>
          <w:p w14:paraId="7DFCBA5F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 xml:space="preserve">Worek treningowy na stojaku </w:t>
            </w:r>
          </w:p>
        </w:tc>
        <w:tc>
          <w:tcPr>
            <w:tcW w:w="2126" w:type="dxa"/>
          </w:tcPr>
          <w:p w14:paraId="6386C9EB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waga produktu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:4,9 kg, długość worka 110 cm,</w:t>
            </w:r>
          </w:p>
          <w:p w14:paraId="44FD1C81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worek bokserski, dmuchany worek, </w:t>
            </w:r>
          </w:p>
          <w:p w14:paraId="3D3B5C6D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średnica gruszki 30 cm wykonanej z poliestru 300D, </w:t>
            </w:r>
          </w:p>
          <w:p w14:paraId="29559A17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chromowany stalowa rura,</w:t>
            </w:r>
          </w:p>
          <w:p w14:paraId="54052BB0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 stabilna podstawa o średnicy ok.47 cm mogącą zostać wypełniona piaskiem lub wodą, całkowita wysokość wynosi ok. 161 cm.</w:t>
            </w:r>
          </w:p>
        </w:tc>
        <w:tc>
          <w:tcPr>
            <w:tcW w:w="1276" w:type="dxa"/>
          </w:tcPr>
          <w:p w14:paraId="6569D5C7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283B2124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7F73207D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7EB2675F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1D34B368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17D55F1C" w14:textId="77777777" w:rsidTr="00536C09">
        <w:tc>
          <w:tcPr>
            <w:tcW w:w="578" w:type="dxa"/>
          </w:tcPr>
          <w:p w14:paraId="0B72BD60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9" w:type="dxa"/>
          </w:tcPr>
          <w:p w14:paraId="4BD7C3B2" w14:textId="77777777" w:rsidR="007754C8" w:rsidRPr="00921472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ourier New"/>
                <w:b/>
                <w:bCs/>
                <w:iCs/>
                <w:szCs w:val="24"/>
              </w:rPr>
            </w:pPr>
            <w:r w:rsidRPr="00921472">
              <w:rPr>
                <w:rFonts w:eastAsia="Courier New"/>
                <w:b/>
                <w:bCs/>
                <w:iCs/>
                <w:szCs w:val="24"/>
              </w:rPr>
              <w:t>Mata treningowa do fitness</w:t>
            </w:r>
          </w:p>
        </w:tc>
        <w:tc>
          <w:tcPr>
            <w:tcW w:w="2126" w:type="dxa"/>
          </w:tcPr>
          <w:p w14:paraId="2F7B69DE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 </w:t>
            </w:r>
            <w:r w:rsidRPr="007754C8">
              <w:rPr>
                <w:rFonts w:cs="Times New Roman"/>
                <w:b/>
                <w:color w:val="222222"/>
                <w:spacing w:val="4"/>
                <w:sz w:val="16"/>
                <w:szCs w:val="16"/>
              </w:rPr>
              <w:t>wymiary</w:t>
            </w: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 180 cm x  60 cm x15 mm,</w:t>
            </w:r>
          </w:p>
          <w:p w14:paraId="2C993A33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 xml:space="preserve">- gruba mata do fitnessu 15 mm, </w:t>
            </w:r>
          </w:p>
          <w:p w14:paraId="0D5A741F" w14:textId="77777777" w:rsidR="007754C8" w:rsidRP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16"/>
                <w:szCs w:val="16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- wykonana z tworzywa Pro NBR czyli mieszanki pianki i syntetycznego kauczuku z antypoślizgową</w:t>
            </w:r>
          </w:p>
          <w:p w14:paraId="62258893" w14:textId="77777777" w:rsidR="007754C8" w:rsidRDefault="007754C8" w:rsidP="00B750E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222222"/>
                <w:spacing w:val="4"/>
                <w:sz w:val="20"/>
                <w:szCs w:val="20"/>
              </w:rPr>
            </w:pPr>
            <w:r w:rsidRPr="007754C8">
              <w:rPr>
                <w:rFonts w:cs="Times New Roman"/>
                <w:color w:val="222222"/>
                <w:spacing w:val="4"/>
                <w:sz w:val="16"/>
                <w:szCs w:val="16"/>
              </w:rPr>
              <w:t>powierzchnią.</w:t>
            </w:r>
          </w:p>
        </w:tc>
        <w:tc>
          <w:tcPr>
            <w:tcW w:w="1276" w:type="dxa"/>
          </w:tcPr>
          <w:p w14:paraId="54F55BE6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134" w:type="dxa"/>
          </w:tcPr>
          <w:p w14:paraId="63D360FE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8" w:type="dxa"/>
          </w:tcPr>
          <w:p w14:paraId="3F3CD354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B841C4D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63E8732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754C8" w14:paraId="71527B98" w14:textId="77777777" w:rsidTr="00536C09">
        <w:tc>
          <w:tcPr>
            <w:tcW w:w="2847" w:type="dxa"/>
            <w:gridSpan w:val="2"/>
          </w:tcPr>
          <w:p w14:paraId="6FAE75C2" w14:textId="77777777" w:rsidR="007754C8" w:rsidRDefault="007754C8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12E88359" w14:textId="77777777" w:rsidR="007754C8" w:rsidRDefault="007754C8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  <w:p w14:paraId="7D03A826" w14:textId="77777777" w:rsidR="007754C8" w:rsidRDefault="007754C8" w:rsidP="00C177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RAZEM</w:t>
            </w:r>
          </w:p>
        </w:tc>
        <w:tc>
          <w:tcPr>
            <w:tcW w:w="1276" w:type="dxa"/>
          </w:tcPr>
          <w:p w14:paraId="1056AA33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7CC2BAF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1EB4CB84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18F052DC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6A77579" w14:textId="77777777" w:rsidR="007754C8" w:rsidRDefault="007754C8" w:rsidP="00C1778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045C71DB" w14:textId="77777777" w:rsidR="00244998" w:rsidRPr="00244998" w:rsidRDefault="00244998" w:rsidP="00244998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bookmarkEnd w:id="0"/>
    <w:p w14:paraId="698886F1" w14:textId="77777777" w:rsidR="006862B6" w:rsidRPr="007D7699" w:rsidRDefault="006862B6" w:rsidP="006862B6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 w:rsidR="00B1676F">
        <w:rPr>
          <w:rFonts w:eastAsia="Courier New" w:cs="Times New Roman"/>
          <w:b/>
          <w:bCs/>
          <w:szCs w:val="24"/>
        </w:rPr>
        <w:t xml:space="preserve"> </w:t>
      </w:r>
      <w:r w:rsidRPr="00012F42">
        <w:rPr>
          <w:rFonts w:eastAsia="Courier New" w:cs="Times New Roman"/>
          <w:szCs w:val="24"/>
        </w:rPr>
        <w:t>(</w:t>
      </w:r>
      <w:r>
        <w:rPr>
          <w:rFonts w:eastAsia="Courier New" w:cs="Times New Roman"/>
          <w:szCs w:val="24"/>
        </w:rPr>
        <w:t>n</w:t>
      </w:r>
      <w:r w:rsidRPr="007D7699">
        <w:t xml:space="preserve">ależy wskazać </w:t>
      </w:r>
      <w:r w:rsidR="0099639D">
        <w:t xml:space="preserve"> część, </w:t>
      </w:r>
      <w:r w:rsidRPr="007D7699">
        <w:t>cenę obowiązującą na dzień składania oferty</w:t>
      </w:r>
      <w:r>
        <w:t>)</w:t>
      </w:r>
      <w:r w:rsidRPr="00B90237">
        <w:rPr>
          <w:rFonts w:eastAsia="Courier New" w:cs="Times New Roman"/>
          <w:b/>
          <w:bCs/>
          <w:szCs w:val="24"/>
        </w:rPr>
        <w:t>:</w:t>
      </w:r>
    </w:p>
    <w:p w14:paraId="35ADC815" w14:textId="77777777" w:rsidR="0099639D" w:rsidRPr="0099639D" w:rsidRDefault="0099639D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99639D">
        <w:rPr>
          <w:rFonts w:ascii="Times New Roman" w:eastAsia="Courier New" w:hAnsi="Times New Roman"/>
          <w:b/>
          <w:sz w:val="24"/>
          <w:szCs w:val="24"/>
        </w:rPr>
        <w:t>część</w:t>
      </w:r>
      <w:r w:rsidRPr="0099639D">
        <w:rPr>
          <w:rFonts w:ascii="Times New Roman" w:eastAsia="Courier New" w:hAnsi="Times New Roman"/>
          <w:sz w:val="24"/>
          <w:szCs w:val="24"/>
        </w:rPr>
        <w:t xml:space="preserve"> </w:t>
      </w:r>
      <w:r w:rsidRPr="0099639D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</w:t>
      </w:r>
    </w:p>
    <w:p w14:paraId="66E1A31F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793BBFC3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438A470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0C091543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3816422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>
        <w:rPr>
          <w:rFonts w:eastAsia="Courier New"/>
          <w:sz w:val="16"/>
          <w:szCs w:val="16"/>
        </w:rPr>
        <w:t>..........................</w:t>
      </w:r>
    </w:p>
    <w:p w14:paraId="25EB606B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1DEAA35" w14:textId="77777777" w:rsidR="006862B6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66349C14" w14:textId="77777777" w:rsidR="00191025" w:rsidRPr="00B90237" w:rsidRDefault="00191025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0B548987" w14:textId="77777777" w:rsidR="006862B6" w:rsidRDefault="006862B6" w:rsidP="0019102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</w:rPr>
        <w:t xml:space="preserve">2) </w:t>
      </w:r>
      <w:r w:rsidRPr="003575E1">
        <w:rPr>
          <w:rFonts w:ascii="Times New Roman" w:hAnsi="Times New Roman" w:cs="Times New Roman"/>
          <w:b/>
        </w:rPr>
        <w:t xml:space="preserve">w terminie </w:t>
      </w:r>
      <w:r w:rsidR="00592281" w:rsidRPr="003575E1">
        <w:rPr>
          <w:rFonts w:ascii="Times New Roman" w:hAnsi="Times New Roman" w:cs="Times New Roman"/>
          <w:b/>
          <w:bCs/>
        </w:rPr>
        <w:t>o</w:t>
      </w:r>
      <w:r w:rsidR="00933BFC">
        <w:rPr>
          <w:rFonts w:ascii="Times New Roman" w:hAnsi="Times New Roman" w:cs="Times New Roman"/>
          <w:b/>
          <w:bCs/>
        </w:rPr>
        <w:t>d dnia podpisania umowy do 15</w:t>
      </w:r>
      <w:r w:rsidR="00D67D1D">
        <w:rPr>
          <w:rFonts w:ascii="Times New Roman" w:hAnsi="Times New Roman" w:cs="Times New Roman"/>
          <w:b/>
          <w:bCs/>
        </w:rPr>
        <w:t>.12</w:t>
      </w:r>
      <w:r w:rsidR="00592281" w:rsidRPr="003575E1">
        <w:rPr>
          <w:rFonts w:ascii="Times New Roman" w:hAnsi="Times New Roman" w:cs="Times New Roman"/>
          <w:b/>
          <w:bCs/>
        </w:rPr>
        <w:t>.2023 r.</w:t>
      </w:r>
    </w:p>
    <w:p w14:paraId="452CC6DA" w14:textId="77777777" w:rsidR="00933BFC" w:rsidRPr="00196356" w:rsidRDefault="00933BFC" w:rsidP="00933BFC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1D5659F" w14:textId="77777777" w:rsidR="00B1676F" w:rsidRDefault="00B1676F" w:rsidP="00B1676F">
      <w:pPr>
        <w:tabs>
          <w:tab w:val="left" w:pos="284"/>
        </w:tabs>
        <w:autoSpaceDE w:val="0"/>
        <w:spacing w:line="240" w:lineRule="auto"/>
        <w:ind w:left="284"/>
        <w:jc w:val="both"/>
        <w:rPr>
          <w:rFonts w:eastAsia="Courier New" w:cs="Times New Roman"/>
          <w:b/>
          <w:szCs w:val="24"/>
        </w:rPr>
      </w:pPr>
      <w:r>
        <w:rPr>
          <w:rFonts w:eastAsia="Courier New" w:cs="Times New Roman"/>
          <w:b/>
          <w:szCs w:val="24"/>
        </w:rPr>
        <w:t xml:space="preserve">Zapłata nastąpi w formie polecenia przelewu w terminie nie dłuższym niż do 14 dni od daty prawidłowo wystawionej faktury pod względem formalnym </w:t>
      </w:r>
      <w:r w:rsidR="0099639D">
        <w:rPr>
          <w:rFonts w:eastAsia="Courier New" w:cs="Times New Roman"/>
          <w:b/>
          <w:szCs w:val="24"/>
        </w:rPr>
        <w:br/>
      </w:r>
      <w:r>
        <w:rPr>
          <w:rFonts w:eastAsia="Courier New" w:cs="Times New Roman"/>
          <w:b/>
          <w:szCs w:val="24"/>
        </w:rPr>
        <w:t xml:space="preserve">i merytorycznym. </w:t>
      </w:r>
    </w:p>
    <w:p w14:paraId="52A86917" w14:textId="77777777" w:rsidR="00B1676F" w:rsidRDefault="00B1676F" w:rsidP="00B1676F">
      <w:pPr>
        <w:tabs>
          <w:tab w:val="left" w:pos="284"/>
        </w:tabs>
        <w:autoSpaceDE w:val="0"/>
        <w:spacing w:line="240" w:lineRule="auto"/>
        <w:ind w:left="284"/>
        <w:jc w:val="both"/>
        <w:rPr>
          <w:rFonts w:eastAsia="Courier New" w:cs="Times New Roman"/>
          <w:b/>
          <w:szCs w:val="24"/>
        </w:rPr>
      </w:pPr>
      <w:r>
        <w:rPr>
          <w:rFonts w:eastAsia="Courier New" w:cs="Times New Roman"/>
          <w:b/>
          <w:szCs w:val="24"/>
        </w:rPr>
        <w:t xml:space="preserve">Zamawiający zastrzega, że w przypadku gdy środki przeznaczone na sfinansowanie zamówienia zostaną przekazane Zamawiającemu z opóźnieniem, zapłata Wykonawcy nastąpi z uwzględnieniem opóźnienia wynikającego z opisanej powyżej sytuacji.  Zapłata w przesuniętym terminie nie będzie stanowiła podstawy do naliczenia odsetek za zwłokę. </w:t>
      </w:r>
    </w:p>
    <w:p w14:paraId="21D47984" w14:textId="77777777" w:rsidR="00B1676F" w:rsidRPr="005B0A84" w:rsidRDefault="00B1676F" w:rsidP="00B1676F">
      <w:pPr>
        <w:tabs>
          <w:tab w:val="left" w:pos="284"/>
        </w:tabs>
        <w:autoSpaceDE w:val="0"/>
        <w:spacing w:line="240" w:lineRule="auto"/>
        <w:ind w:left="284"/>
        <w:jc w:val="both"/>
        <w:rPr>
          <w:rFonts w:eastAsia="Courier New" w:cs="Times New Roman"/>
          <w:b/>
          <w:sz w:val="16"/>
          <w:szCs w:val="16"/>
        </w:rPr>
      </w:pPr>
    </w:p>
    <w:p w14:paraId="6F466E7A" w14:textId="77777777" w:rsidR="00B1676F" w:rsidRDefault="00B1676F" w:rsidP="00B1676F">
      <w:pPr>
        <w:tabs>
          <w:tab w:val="left" w:pos="284"/>
        </w:tabs>
        <w:autoSpaceDE w:val="0"/>
        <w:spacing w:line="240" w:lineRule="auto"/>
        <w:ind w:left="284"/>
        <w:jc w:val="both"/>
        <w:rPr>
          <w:rFonts w:eastAsia="Courier New" w:cs="Times New Roman"/>
          <w:b/>
          <w:szCs w:val="24"/>
        </w:rPr>
      </w:pPr>
      <w:r w:rsidRPr="00C2505D">
        <w:rPr>
          <w:rFonts w:eastAsia="Courier New" w:cs="Times New Roman"/>
          <w:b/>
          <w:szCs w:val="24"/>
        </w:rPr>
        <w:t>W przypadku nieotrzymania dofinansowania, Zamawiający może unieważnić</w:t>
      </w:r>
      <w:r>
        <w:rPr>
          <w:rFonts w:eastAsia="Courier New" w:cs="Times New Roman"/>
          <w:b/>
          <w:szCs w:val="24"/>
        </w:rPr>
        <w:t xml:space="preserve"> p</w:t>
      </w:r>
      <w:r w:rsidRPr="00C2505D">
        <w:rPr>
          <w:rFonts w:eastAsia="Courier New" w:cs="Times New Roman"/>
          <w:b/>
          <w:szCs w:val="24"/>
        </w:rPr>
        <w:t xml:space="preserve">ostępowanie o udzielenie zamówienia. </w:t>
      </w:r>
    </w:p>
    <w:p w14:paraId="7C0940FE" w14:textId="77777777" w:rsidR="00552FC1" w:rsidRPr="00C2505D" w:rsidRDefault="00552FC1" w:rsidP="00B1676F">
      <w:pPr>
        <w:tabs>
          <w:tab w:val="left" w:pos="284"/>
        </w:tabs>
        <w:autoSpaceDE w:val="0"/>
        <w:spacing w:line="240" w:lineRule="auto"/>
        <w:ind w:left="284"/>
        <w:jc w:val="both"/>
        <w:rPr>
          <w:rFonts w:eastAsia="Courier New" w:cs="Times New Roman"/>
          <w:b/>
          <w:szCs w:val="24"/>
        </w:rPr>
      </w:pPr>
    </w:p>
    <w:p w14:paraId="0A0F4816" w14:textId="77777777" w:rsidR="00933BFC" w:rsidRDefault="00933BFC" w:rsidP="0019102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74D388E" w14:textId="77777777" w:rsidR="006862B6" w:rsidRPr="00B90237" w:rsidRDefault="006862B6" w:rsidP="0019102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387F5AC8" w14:textId="77777777" w:rsidR="006862B6" w:rsidRPr="00B90237" w:rsidRDefault="006862B6" w:rsidP="00191025">
      <w:pPr>
        <w:pStyle w:val="Akapitzlist"/>
        <w:numPr>
          <w:ilvl w:val="0"/>
          <w:numId w:val="4"/>
        </w:numPr>
        <w:autoSpaceDE w:val="0"/>
        <w:spacing w:after="0"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08CA712B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59642F2C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73729FCB" w14:textId="77777777" w:rsidR="006862B6" w:rsidRPr="00B90237" w:rsidRDefault="006862B6" w:rsidP="006862B6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F6935C5" w14:textId="77777777" w:rsidR="00964E0F" w:rsidRPr="00964E0F" w:rsidRDefault="006862B6" w:rsidP="00964E0F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52408654" w14:textId="77777777" w:rsidR="00933BFC" w:rsidRDefault="00933BFC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zdolności do występowania w obrocie gospodarczym,</w:t>
      </w:r>
    </w:p>
    <w:p w14:paraId="106E3476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6EDF5494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08BC9713" w14:textId="77777777" w:rsidR="006862B6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</w:t>
      </w:r>
      <w:r>
        <w:rPr>
          <w:rFonts w:ascii="Times New Roman" w:hAnsi="Times New Roman" w:cs="Times New Roman"/>
        </w:rPr>
        <w:t>,</w:t>
      </w:r>
    </w:p>
    <w:p w14:paraId="45FC5732" w14:textId="77777777" w:rsidR="006862B6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E1460">
        <w:rPr>
          <w:rFonts w:ascii="Times New Roman" w:hAnsi="Times New Roman" w:cs="Times New Roman"/>
        </w:rPr>
        <w:t>nie zachodzą w stosunku do m</w:t>
      </w:r>
      <w:r w:rsidR="00552FC1">
        <w:rPr>
          <w:rFonts w:ascii="Times New Roman" w:hAnsi="Times New Roman" w:cs="Times New Roman"/>
        </w:rPr>
        <w:t xml:space="preserve">nie/nas przesłanki wykluczenia </w:t>
      </w:r>
      <w:r w:rsidRPr="00BE1460">
        <w:rPr>
          <w:rFonts w:ascii="Times New Roman" w:hAnsi="Times New Roman" w:cs="Times New Roman"/>
        </w:rPr>
        <w:t xml:space="preserve">z postępowania </w:t>
      </w:r>
      <w:r w:rsidR="00552FC1">
        <w:rPr>
          <w:rFonts w:ascii="Times New Roman" w:hAnsi="Times New Roman" w:cs="Times New Roman"/>
        </w:rPr>
        <w:br/>
      </w:r>
      <w:r w:rsidRPr="00BE1460">
        <w:rPr>
          <w:rFonts w:ascii="Times New Roman" w:hAnsi="Times New Roman" w:cs="Times New Roman"/>
        </w:rPr>
        <w:t>na podstawie art. 7 ust. 1 ust</w:t>
      </w:r>
      <w:r w:rsidR="00552FC1">
        <w:rPr>
          <w:rFonts w:ascii="Times New Roman" w:hAnsi="Times New Roman" w:cs="Times New Roman"/>
        </w:rPr>
        <w:t xml:space="preserve">awy z dnia 13 kwietnia 2022 r. </w:t>
      </w:r>
      <w:r w:rsidRPr="00BE1460">
        <w:rPr>
          <w:rFonts w:ascii="Times New Roman" w:hAnsi="Times New Roman" w:cs="Times New Roman"/>
        </w:rPr>
        <w:t xml:space="preserve">o szczególnych rozwiązaniach w zakresie przeciwdziałania wspieraniu agresji na Ukrainę oraz służących ochronie </w:t>
      </w:r>
      <w:r w:rsidR="001E78A4">
        <w:rPr>
          <w:rFonts w:ascii="Times New Roman" w:hAnsi="Times New Roman" w:cs="Times New Roman"/>
        </w:rPr>
        <w:t>bezpieczeństwa narodowego (</w:t>
      </w:r>
      <w:r w:rsidR="00231C0E">
        <w:rPr>
          <w:rFonts w:ascii="Times New Roman" w:hAnsi="Times New Roman" w:cs="Times New Roman"/>
        </w:rPr>
        <w:t>Dz.U. z 2023 r. poz. 1497</w:t>
      </w:r>
      <w:r w:rsidR="005F59FD">
        <w:rPr>
          <w:rFonts w:ascii="Times New Roman" w:hAnsi="Times New Roman" w:cs="Times New Roman"/>
        </w:rPr>
        <w:t xml:space="preserve"> </w:t>
      </w:r>
      <w:r w:rsidR="00552FC1">
        <w:rPr>
          <w:rFonts w:ascii="Times New Roman" w:hAnsi="Times New Roman" w:cs="Times New Roman"/>
        </w:rPr>
        <w:br/>
      </w:r>
      <w:r w:rsidR="005F59FD">
        <w:rPr>
          <w:rFonts w:ascii="Times New Roman" w:hAnsi="Times New Roman" w:cs="Times New Roman"/>
        </w:rPr>
        <w:t>z późn.zm.</w:t>
      </w:r>
      <w:r w:rsidRPr="00BE1460">
        <w:rPr>
          <w:rFonts w:ascii="Times New Roman" w:hAnsi="Times New Roman" w:cs="Times New Roman"/>
        </w:rPr>
        <w:t>)</w:t>
      </w:r>
      <w:r w:rsidRPr="00BE1460">
        <w:rPr>
          <w:rFonts w:ascii="Times New Roman" w:hAnsi="Times New Roman" w:cs="Times New Roman"/>
          <w:vertAlign w:val="superscript"/>
        </w:rPr>
        <w:t>[1]</w:t>
      </w:r>
      <w:r w:rsidR="00276526">
        <w:rPr>
          <w:rFonts w:ascii="Times New Roman" w:hAnsi="Times New Roman" w:cs="Times New Roman"/>
        </w:rPr>
        <w:t>,</w:t>
      </w:r>
    </w:p>
    <w:p w14:paraId="7CA9E1D7" w14:textId="77777777" w:rsidR="0049407A" w:rsidRPr="00964E0F" w:rsidRDefault="0049407A" w:rsidP="0049407A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964E0F">
        <w:rPr>
          <w:rFonts w:ascii="Times New Roman" w:hAnsi="Times New Roman" w:cs="Times New Roman"/>
        </w:rPr>
        <w:lastRenderedPageBreak/>
        <w:t xml:space="preserve">nie jestem powiązany (osobowo lub kapitałowo) z Zamawiającym lub osobami upoważnionymi do zaciągania zobowiązań w imieniu Zamawiającego lub osobami wykonującymi w imieniu Zamawiającego czynności związane z przygotowaniem </w:t>
      </w:r>
      <w:r w:rsidRPr="00964E0F">
        <w:rPr>
          <w:rFonts w:ascii="Times New Roman" w:hAnsi="Times New Roman" w:cs="Times New Roman"/>
        </w:rPr>
        <w:br/>
        <w:t xml:space="preserve">i przeprowadzeniem procedury wyboru Oferenta. Przez powiązania kapitałowe lub osobowe rozumie się wzajemne powiązania między Zamawiającym a Oferentem, polegające w szczególności na: </w:t>
      </w:r>
    </w:p>
    <w:p w14:paraId="1C49FCA7" w14:textId="77777777" w:rsidR="0049407A" w:rsidRPr="00964E0F" w:rsidRDefault="0049407A" w:rsidP="00964E0F">
      <w:pPr>
        <w:pStyle w:val="Akapitzlist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64E0F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posiadaniu co najmniej 10% udziałów lub akcji (o ile niższy próg nie wynika </w:t>
      </w:r>
      <w:r w:rsidR="00964E0F">
        <w:rPr>
          <w:rFonts w:ascii="Times New Roman" w:hAnsi="Times New Roman"/>
          <w:sz w:val="24"/>
          <w:szCs w:val="24"/>
        </w:rPr>
        <w:br/>
      </w:r>
      <w:r w:rsidRPr="00964E0F">
        <w:rPr>
          <w:rFonts w:ascii="Times New Roman" w:hAnsi="Times New Roman"/>
          <w:sz w:val="24"/>
          <w:szCs w:val="24"/>
        </w:rPr>
        <w:t xml:space="preserve">z przepisów prawa), pełnieniu funkcji członka organu nadzorczego lub zarządzającego, prokurenta, pełnomocnika, </w:t>
      </w:r>
    </w:p>
    <w:p w14:paraId="5D6E5CC5" w14:textId="77777777" w:rsidR="0049407A" w:rsidRPr="00964E0F" w:rsidRDefault="0049407A" w:rsidP="00964E0F">
      <w:pPr>
        <w:pStyle w:val="Akapitzlist"/>
        <w:numPr>
          <w:ilvl w:val="0"/>
          <w:numId w:val="18"/>
        </w:num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64E0F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6DE9E40E" w14:textId="77777777" w:rsidR="0049407A" w:rsidRPr="00964E0F" w:rsidRDefault="0049407A" w:rsidP="00964E0F">
      <w:pPr>
        <w:pStyle w:val="Akapitzlist"/>
        <w:numPr>
          <w:ilvl w:val="0"/>
          <w:numId w:val="18"/>
        </w:num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64E0F">
        <w:rPr>
          <w:rFonts w:ascii="Times New Roman" w:hAnsi="Times New Roman"/>
          <w:sz w:val="24"/>
          <w:szCs w:val="24"/>
        </w:rPr>
        <w:t xml:space="preserve">pozostawaniu z wykonawcą w takim stosunku prawnym lub faktycznym, że istnieje uzasadniona wątpliwość co do ich bezstronności lub niezależności w związku </w:t>
      </w:r>
      <w:r w:rsidRPr="00964E0F">
        <w:rPr>
          <w:rFonts w:ascii="Times New Roman" w:hAnsi="Times New Roman"/>
          <w:sz w:val="24"/>
          <w:szCs w:val="24"/>
        </w:rPr>
        <w:br/>
        <w:t>z postępowaniem o udzielenie zamówienia.</w:t>
      </w:r>
    </w:p>
    <w:p w14:paraId="40DEDBE8" w14:textId="77777777" w:rsidR="0049407A" w:rsidRPr="0049407A" w:rsidRDefault="0049407A" w:rsidP="00964E0F">
      <w:pPr>
        <w:spacing w:line="240" w:lineRule="auto"/>
        <w:ind w:left="567"/>
        <w:jc w:val="both"/>
        <w:rPr>
          <w:szCs w:val="24"/>
        </w:rPr>
      </w:pPr>
    </w:p>
    <w:p w14:paraId="40A71FA2" w14:textId="77777777" w:rsidR="006862B6" w:rsidRPr="00B90237" w:rsidRDefault="006862B6" w:rsidP="0049407A">
      <w:pPr>
        <w:pStyle w:val="Standard"/>
        <w:jc w:val="both"/>
        <w:rPr>
          <w:rFonts w:ascii="Times New Roman" w:hAnsi="Times New Roman" w:cs="Times New Roman"/>
        </w:rPr>
      </w:pPr>
    </w:p>
    <w:p w14:paraId="66756736" w14:textId="77777777" w:rsidR="006862B6" w:rsidRPr="00B90237" w:rsidRDefault="006862B6" w:rsidP="00191025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10568E5" w14:textId="77777777" w:rsidR="006862B6" w:rsidRPr="00B90237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795F0B6" w14:textId="77777777" w:rsidR="006862B6" w:rsidRPr="00EE54BC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E402F97" w14:textId="77777777" w:rsidR="006862B6" w:rsidRDefault="006862B6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211DC3E7" w14:textId="77777777" w:rsidR="003F3527" w:rsidRDefault="003F3527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7A14606D" w14:textId="77777777" w:rsidR="003F3527" w:rsidRDefault="003F3527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53149972" w14:textId="77777777" w:rsidR="003F3527" w:rsidRDefault="003F3527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7D80440F" w14:textId="77777777" w:rsidR="003F3527" w:rsidRPr="00B90237" w:rsidRDefault="003F3527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1F6E738C" w14:textId="77777777" w:rsidR="00B00619" w:rsidRPr="00B90237" w:rsidRDefault="00B00619" w:rsidP="006862B6">
      <w:pPr>
        <w:autoSpaceDE w:val="0"/>
        <w:spacing w:line="360" w:lineRule="auto"/>
        <w:jc w:val="left"/>
        <w:rPr>
          <w:rFonts w:ascii="Calibri" w:eastAsia="Courier New" w:hAnsi="Calibri" w:cs="Courier New"/>
          <w:sz w:val="22"/>
        </w:rPr>
      </w:pPr>
    </w:p>
    <w:p w14:paraId="6B538478" w14:textId="77777777" w:rsidR="006862B6" w:rsidRPr="00B90237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7E0DDBC9" w14:textId="77777777" w:rsidR="006862B6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74B5B94F" w14:textId="77777777" w:rsidR="00552FC1" w:rsidRPr="006862B6" w:rsidRDefault="00552FC1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7A92FF4F" w14:textId="77777777" w:rsidR="00191025" w:rsidRDefault="00191025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74598463" w14:textId="77777777" w:rsidR="006862B6" w:rsidRDefault="006862B6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2938D290" w14:textId="77777777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sz w:val="16"/>
          <w:szCs w:val="16"/>
          <w:vertAlign w:val="superscript"/>
        </w:rPr>
        <w:t>[1]</w:t>
      </w:r>
      <w:r w:rsidRPr="00BE1460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E1460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1460">
        <w:rPr>
          <w:rFonts w:cs="Times New Roman"/>
          <w:color w:val="222222"/>
          <w:sz w:val="16"/>
          <w:szCs w:val="16"/>
        </w:rPr>
        <w:t xml:space="preserve">z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F296E3" w14:textId="77777777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</w:t>
      </w:r>
      <w:r>
        <w:rPr>
          <w:rFonts w:cs="Times New Roman"/>
          <w:color w:val="222222"/>
          <w:sz w:val="16"/>
          <w:szCs w:val="16"/>
          <w:lang w:eastAsia="pl-PL"/>
        </w:rPr>
        <w:t xml:space="preserve">tórym mowa w art. 1 pkt 3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;</w:t>
      </w:r>
    </w:p>
    <w:p w14:paraId="0C933B44" w14:textId="77777777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color w:val="222222"/>
          <w:sz w:val="16"/>
          <w:szCs w:val="16"/>
        </w:rPr>
        <w:t xml:space="preserve">2)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B178F5">
        <w:rPr>
          <w:rFonts w:cs="Times New Roman"/>
          <w:color w:val="222222"/>
          <w:sz w:val="16"/>
          <w:szCs w:val="16"/>
          <w:lang w:eastAsia="pl-PL"/>
        </w:rPr>
        <w:t>(Dz. U. z 2023 r. poz. 1124</w:t>
      </w:r>
      <w:r>
        <w:rPr>
          <w:rFonts w:cs="Times New Roman"/>
          <w:color w:val="222222"/>
          <w:sz w:val="16"/>
          <w:szCs w:val="16"/>
          <w:lang w:eastAsia="pl-PL"/>
        </w:rPr>
        <w:t xml:space="preserve">, z późn.zm.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 </w:t>
      </w:r>
      <w:r>
        <w:rPr>
          <w:rFonts w:cs="Times New Roman"/>
          <w:color w:val="222222"/>
          <w:sz w:val="16"/>
          <w:szCs w:val="16"/>
          <w:lang w:eastAsia="pl-PL"/>
        </w:rPr>
        <w:t xml:space="preserve">wykazach określonych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>o zast</w:t>
      </w:r>
      <w:r>
        <w:rPr>
          <w:rFonts w:cs="Times New Roman"/>
          <w:color w:val="222222"/>
          <w:sz w:val="16"/>
          <w:szCs w:val="16"/>
          <w:lang w:eastAsia="pl-PL"/>
        </w:rPr>
        <w:t>osowaniu środka, o którym mowa w art. 1 pkt 3</w:t>
      </w:r>
      <w:r w:rsidRPr="00BE1460">
        <w:rPr>
          <w:rFonts w:cs="Times New Roman"/>
          <w:color w:val="222222"/>
          <w:sz w:val="16"/>
          <w:szCs w:val="16"/>
          <w:lang w:eastAsia="pl-PL"/>
        </w:rPr>
        <w:t>;</w:t>
      </w:r>
    </w:p>
    <w:p w14:paraId="0755470B" w14:textId="77777777" w:rsidR="00BA5DD2" w:rsidRDefault="001E3E77" w:rsidP="00B72837">
      <w:pPr>
        <w:spacing w:line="240" w:lineRule="auto"/>
        <w:jc w:val="both"/>
      </w:pPr>
      <w:r w:rsidRPr="00BE1460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</w:t>
      </w:r>
      <w:r>
        <w:rPr>
          <w:rFonts w:cs="Times New Roman"/>
          <w:color w:val="222222"/>
          <w:sz w:val="16"/>
          <w:szCs w:val="16"/>
          <w:lang w:eastAsia="pl-PL"/>
        </w:rPr>
        <w:br/>
        <w:t>o rachunkowości (Dz. U. z 2023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 r. </w:t>
      </w:r>
      <w:r>
        <w:rPr>
          <w:rFonts w:cs="Times New Roman"/>
          <w:color w:val="222222"/>
          <w:sz w:val="16"/>
          <w:szCs w:val="16"/>
          <w:lang w:eastAsia="pl-PL"/>
        </w:rPr>
        <w:t>poz. 120 i 295)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 jest podmiot wymieniony w wykazach określonych w rozporządzeniu 765/2006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</w:t>
      </w:r>
      <w:r>
        <w:rPr>
          <w:rFonts w:cs="Times New Roman"/>
          <w:color w:val="222222"/>
          <w:sz w:val="16"/>
          <w:szCs w:val="16"/>
          <w:lang w:eastAsia="pl-PL"/>
        </w:rPr>
        <w:t>tórym mowa w art. 1 pkt 3</w:t>
      </w:r>
      <w:r w:rsidRPr="00BE1460">
        <w:rPr>
          <w:rFonts w:cs="Times New Roman"/>
          <w:color w:val="222222"/>
          <w:sz w:val="16"/>
          <w:szCs w:val="16"/>
          <w:lang w:eastAsia="pl-PL"/>
        </w:rPr>
        <w:t>.</w:t>
      </w:r>
    </w:p>
    <w:sectPr w:rsidR="00BA5DD2" w:rsidSect="001C4FE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D1A4" w14:textId="77777777" w:rsidR="00F83036" w:rsidRDefault="00F83036" w:rsidP="00AE2B64">
      <w:pPr>
        <w:spacing w:line="240" w:lineRule="auto"/>
      </w:pPr>
      <w:r>
        <w:separator/>
      </w:r>
    </w:p>
  </w:endnote>
  <w:endnote w:type="continuationSeparator" w:id="0">
    <w:p w14:paraId="44509C01" w14:textId="77777777" w:rsidR="00F83036" w:rsidRDefault="00F83036" w:rsidP="00AE2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69A29D46" w14:textId="77777777" w:rsidR="00C1778A" w:rsidRDefault="00B1472B">
        <w:pPr>
          <w:pStyle w:val="Stopka"/>
          <w:jc w:val="right"/>
        </w:pPr>
        <w:r>
          <w:fldChar w:fldCharType="begin"/>
        </w:r>
        <w:r w:rsidR="00556EA8">
          <w:instrText xml:space="preserve"> PAGE   \* MERGEFORMAT </w:instrText>
        </w:r>
        <w:r>
          <w:fldChar w:fldCharType="separate"/>
        </w:r>
        <w:r w:rsidR="00552F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786CA2" w14:textId="77777777" w:rsidR="00C1778A" w:rsidRDefault="00C17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3255" w14:textId="77777777" w:rsidR="00F83036" w:rsidRDefault="00F83036" w:rsidP="00AE2B64">
      <w:pPr>
        <w:spacing w:line="240" w:lineRule="auto"/>
      </w:pPr>
      <w:r>
        <w:separator/>
      </w:r>
    </w:p>
  </w:footnote>
  <w:footnote w:type="continuationSeparator" w:id="0">
    <w:p w14:paraId="44730ABA" w14:textId="77777777" w:rsidR="00F83036" w:rsidRDefault="00F83036" w:rsidP="00AE2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FD69" w14:textId="5F1D0355" w:rsidR="003F3527" w:rsidRDefault="003F3527">
    <w:pPr>
      <w:pStyle w:val="Nagwek"/>
    </w:pPr>
    <w:r>
      <w:rPr>
        <w:rFonts w:eastAsia="Times New Roman"/>
        <w:noProof/>
        <w:kern w:val="36"/>
        <w:sz w:val="48"/>
        <w:szCs w:val="48"/>
        <w:lang w:eastAsia="pl-PL"/>
      </w:rPr>
      <w:drawing>
        <wp:inline distT="0" distB="0" distL="0" distR="0" wp14:anchorId="62C38CF1" wp14:editId="0302E920">
          <wp:extent cx="5759450" cy="807542"/>
          <wp:effectExtent l="0" t="0" r="0" b="0"/>
          <wp:docPr id="2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051"/>
    <w:multiLevelType w:val="hybridMultilevel"/>
    <w:tmpl w:val="96C2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8C3"/>
    <w:multiLevelType w:val="multilevel"/>
    <w:tmpl w:val="E63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43760"/>
    <w:multiLevelType w:val="multilevel"/>
    <w:tmpl w:val="5DE8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723BAB"/>
    <w:multiLevelType w:val="hybridMultilevel"/>
    <w:tmpl w:val="3DF2D782"/>
    <w:lvl w:ilvl="0" w:tplc="135AD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00A6"/>
    <w:multiLevelType w:val="multilevel"/>
    <w:tmpl w:val="0EC4C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F57B1"/>
    <w:multiLevelType w:val="hybridMultilevel"/>
    <w:tmpl w:val="DE502966"/>
    <w:lvl w:ilvl="0" w:tplc="8A429E96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8215115"/>
    <w:multiLevelType w:val="multilevel"/>
    <w:tmpl w:val="A5B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12C99"/>
    <w:multiLevelType w:val="multilevel"/>
    <w:tmpl w:val="51A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11D9"/>
    <w:multiLevelType w:val="multilevel"/>
    <w:tmpl w:val="B55E6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55DEF"/>
    <w:multiLevelType w:val="hybridMultilevel"/>
    <w:tmpl w:val="DB9470CA"/>
    <w:lvl w:ilvl="0" w:tplc="BBC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C388C"/>
    <w:multiLevelType w:val="multilevel"/>
    <w:tmpl w:val="0B3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E785B"/>
    <w:multiLevelType w:val="multilevel"/>
    <w:tmpl w:val="396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30A8D"/>
    <w:multiLevelType w:val="multilevel"/>
    <w:tmpl w:val="DD3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D46E5D"/>
    <w:multiLevelType w:val="hybridMultilevel"/>
    <w:tmpl w:val="9E1AF306"/>
    <w:lvl w:ilvl="0" w:tplc="1B586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D1AB4B4" w:tentative="1">
      <w:start w:val="1"/>
      <w:numFmt w:val="lowerLetter"/>
      <w:lvlText w:val="%2."/>
      <w:lvlJc w:val="left"/>
      <w:pPr>
        <w:ind w:left="1440" w:hanging="360"/>
      </w:pPr>
    </w:lvl>
    <w:lvl w:ilvl="2" w:tplc="D5BE7F24" w:tentative="1">
      <w:start w:val="1"/>
      <w:numFmt w:val="lowerRoman"/>
      <w:lvlText w:val="%3."/>
      <w:lvlJc w:val="right"/>
      <w:pPr>
        <w:ind w:left="2160" w:hanging="180"/>
      </w:pPr>
    </w:lvl>
    <w:lvl w:ilvl="3" w:tplc="F1F86E12">
      <w:start w:val="1"/>
      <w:numFmt w:val="decimal"/>
      <w:lvlText w:val="%4."/>
      <w:lvlJc w:val="left"/>
      <w:pPr>
        <w:ind w:left="2880" w:hanging="360"/>
      </w:pPr>
    </w:lvl>
    <w:lvl w:ilvl="4" w:tplc="0BF6482E" w:tentative="1">
      <w:start w:val="1"/>
      <w:numFmt w:val="lowerLetter"/>
      <w:lvlText w:val="%5."/>
      <w:lvlJc w:val="left"/>
      <w:pPr>
        <w:ind w:left="3600" w:hanging="360"/>
      </w:pPr>
    </w:lvl>
    <w:lvl w:ilvl="5" w:tplc="884A24C4" w:tentative="1">
      <w:start w:val="1"/>
      <w:numFmt w:val="lowerRoman"/>
      <w:lvlText w:val="%6."/>
      <w:lvlJc w:val="right"/>
      <w:pPr>
        <w:ind w:left="4320" w:hanging="180"/>
      </w:pPr>
    </w:lvl>
    <w:lvl w:ilvl="6" w:tplc="D52C9F16" w:tentative="1">
      <w:start w:val="1"/>
      <w:numFmt w:val="decimal"/>
      <w:lvlText w:val="%7."/>
      <w:lvlJc w:val="left"/>
      <w:pPr>
        <w:ind w:left="5040" w:hanging="360"/>
      </w:pPr>
    </w:lvl>
    <w:lvl w:ilvl="7" w:tplc="9BC09164" w:tentative="1">
      <w:start w:val="1"/>
      <w:numFmt w:val="lowerLetter"/>
      <w:lvlText w:val="%8."/>
      <w:lvlJc w:val="left"/>
      <w:pPr>
        <w:ind w:left="5760" w:hanging="360"/>
      </w:pPr>
    </w:lvl>
    <w:lvl w:ilvl="8" w:tplc="55423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7F8"/>
    <w:multiLevelType w:val="hybridMultilevel"/>
    <w:tmpl w:val="686A0ACC"/>
    <w:lvl w:ilvl="0" w:tplc="8C5E76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867FF8" w:tentative="1">
      <w:start w:val="1"/>
      <w:numFmt w:val="lowerLetter"/>
      <w:lvlText w:val="%2."/>
      <w:lvlJc w:val="left"/>
      <w:pPr>
        <w:ind w:left="1440" w:hanging="360"/>
      </w:pPr>
    </w:lvl>
    <w:lvl w:ilvl="2" w:tplc="B63E05CA" w:tentative="1">
      <w:start w:val="1"/>
      <w:numFmt w:val="lowerRoman"/>
      <w:lvlText w:val="%3."/>
      <w:lvlJc w:val="right"/>
      <w:pPr>
        <w:ind w:left="2160" w:hanging="180"/>
      </w:pPr>
    </w:lvl>
    <w:lvl w:ilvl="3" w:tplc="6A4E928A" w:tentative="1">
      <w:start w:val="1"/>
      <w:numFmt w:val="decimal"/>
      <w:lvlText w:val="%4."/>
      <w:lvlJc w:val="left"/>
      <w:pPr>
        <w:ind w:left="2880" w:hanging="360"/>
      </w:pPr>
    </w:lvl>
    <w:lvl w:ilvl="4" w:tplc="3E245262" w:tentative="1">
      <w:start w:val="1"/>
      <w:numFmt w:val="lowerLetter"/>
      <w:lvlText w:val="%5."/>
      <w:lvlJc w:val="left"/>
      <w:pPr>
        <w:ind w:left="3600" w:hanging="360"/>
      </w:pPr>
    </w:lvl>
    <w:lvl w:ilvl="5" w:tplc="F4CE3E68" w:tentative="1">
      <w:start w:val="1"/>
      <w:numFmt w:val="lowerRoman"/>
      <w:lvlText w:val="%6."/>
      <w:lvlJc w:val="right"/>
      <w:pPr>
        <w:ind w:left="4320" w:hanging="180"/>
      </w:pPr>
    </w:lvl>
    <w:lvl w:ilvl="6" w:tplc="8FC626E0" w:tentative="1">
      <w:start w:val="1"/>
      <w:numFmt w:val="decimal"/>
      <w:lvlText w:val="%7."/>
      <w:lvlJc w:val="left"/>
      <w:pPr>
        <w:ind w:left="5040" w:hanging="360"/>
      </w:pPr>
    </w:lvl>
    <w:lvl w:ilvl="7" w:tplc="CA281EDE" w:tentative="1">
      <w:start w:val="1"/>
      <w:numFmt w:val="lowerLetter"/>
      <w:lvlText w:val="%8."/>
      <w:lvlJc w:val="left"/>
      <w:pPr>
        <w:ind w:left="5760" w:hanging="360"/>
      </w:pPr>
    </w:lvl>
    <w:lvl w:ilvl="8" w:tplc="6D281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F1A2B"/>
    <w:multiLevelType w:val="multilevel"/>
    <w:tmpl w:val="364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35473D"/>
    <w:multiLevelType w:val="hybridMultilevel"/>
    <w:tmpl w:val="6DA4B150"/>
    <w:lvl w:ilvl="0" w:tplc="A8AC61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86C5B"/>
    <w:multiLevelType w:val="multilevel"/>
    <w:tmpl w:val="701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24AFA"/>
    <w:multiLevelType w:val="multilevel"/>
    <w:tmpl w:val="398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B2920"/>
    <w:multiLevelType w:val="multilevel"/>
    <w:tmpl w:val="FAC4F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219956">
    <w:abstractNumId w:val="15"/>
  </w:num>
  <w:num w:numId="2" w16cid:durableId="1745641848">
    <w:abstractNumId w:val="3"/>
  </w:num>
  <w:num w:numId="3" w16cid:durableId="1158422782">
    <w:abstractNumId w:val="6"/>
  </w:num>
  <w:num w:numId="4" w16cid:durableId="83306152">
    <w:abstractNumId w:val="16"/>
  </w:num>
  <w:num w:numId="5" w16cid:durableId="582447686">
    <w:abstractNumId w:val="9"/>
  </w:num>
  <w:num w:numId="6" w16cid:durableId="723986596">
    <w:abstractNumId w:val="18"/>
  </w:num>
  <w:num w:numId="7" w16cid:durableId="98919760">
    <w:abstractNumId w:val="8"/>
  </w:num>
  <w:num w:numId="8" w16cid:durableId="122693514">
    <w:abstractNumId w:val="19"/>
  </w:num>
  <w:num w:numId="9" w16cid:durableId="637027757">
    <w:abstractNumId w:val="17"/>
  </w:num>
  <w:num w:numId="10" w16cid:durableId="302664682">
    <w:abstractNumId w:val="20"/>
  </w:num>
  <w:num w:numId="11" w16cid:durableId="767240515">
    <w:abstractNumId w:val="7"/>
  </w:num>
  <w:num w:numId="12" w16cid:durableId="112671715">
    <w:abstractNumId w:val="12"/>
  </w:num>
  <w:num w:numId="13" w16cid:durableId="309289994">
    <w:abstractNumId w:val="1"/>
  </w:num>
  <w:num w:numId="14" w16cid:durableId="2013532891">
    <w:abstractNumId w:val="14"/>
  </w:num>
  <w:num w:numId="15" w16cid:durableId="725568746">
    <w:abstractNumId w:val="2"/>
  </w:num>
  <w:num w:numId="16" w16cid:durableId="100074543">
    <w:abstractNumId w:val="5"/>
  </w:num>
  <w:num w:numId="17" w16cid:durableId="2108772290">
    <w:abstractNumId w:val="0"/>
  </w:num>
  <w:num w:numId="18" w16cid:durableId="431631824">
    <w:abstractNumId w:val="11"/>
  </w:num>
  <w:num w:numId="19" w16cid:durableId="81036270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 w16cid:durableId="1253507566">
    <w:abstractNumId w:val="13"/>
  </w:num>
  <w:num w:numId="21" w16cid:durableId="126364468">
    <w:abstractNumId w:val="21"/>
  </w:num>
  <w:num w:numId="22" w16cid:durableId="128667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B6"/>
    <w:rsid w:val="0000292C"/>
    <w:rsid w:val="00010428"/>
    <w:rsid w:val="00024DF7"/>
    <w:rsid w:val="00046D09"/>
    <w:rsid w:val="000D286F"/>
    <w:rsid w:val="00186347"/>
    <w:rsid w:val="00191025"/>
    <w:rsid w:val="001A22E1"/>
    <w:rsid w:val="001A35EC"/>
    <w:rsid w:val="001B30EB"/>
    <w:rsid w:val="001C4FED"/>
    <w:rsid w:val="001E3E77"/>
    <w:rsid w:val="001E78A4"/>
    <w:rsid w:val="001F44C9"/>
    <w:rsid w:val="00204AEC"/>
    <w:rsid w:val="00231C0E"/>
    <w:rsid w:val="00244998"/>
    <w:rsid w:val="002516AB"/>
    <w:rsid w:val="00256ABC"/>
    <w:rsid w:val="00276526"/>
    <w:rsid w:val="002C3E15"/>
    <w:rsid w:val="00300CAD"/>
    <w:rsid w:val="00316F68"/>
    <w:rsid w:val="003575E1"/>
    <w:rsid w:val="00365FA5"/>
    <w:rsid w:val="0039663C"/>
    <w:rsid w:val="003B747B"/>
    <w:rsid w:val="003F3527"/>
    <w:rsid w:val="0041582D"/>
    <w:rsid w:val="0049407A"/>
    <w:rsid w:val="004A4798"/>
    <w:rsid w:val="004B66DF"/>
    <w:rsid w:val="004C57B2"/>
    <w:rsid w:val="004E49AE"/>
    <w:rsid w:val="004E6116"/>
    <w:rsid w:val="00505983"/>
    <w:rsid w:val="00516FFF"/>
    <w:rsid w:val="00531AA1"/>
    <w:rsid w:val="00536C09"/>
    <w:rsid w:val="00552FC1"/>
    <w:rsid w:val="00556EA8"/>
    <w:rsid w:val="00582132"/>
    <w:rsid w:val="00592281"/>
    <w:rsid w:val="005C1352"/>
    <w:rsid w:val="005F1476"/>
    <w:rsid w:val="005F5562"/>
    <w:rsid w:val="005F59FD"/>
    <w:rsid w:val="0063119C"/>
    <w:rsid w:val="006506FC"/>
    <w:rsid w:val="006862B6"/>
    <w:rsid w:val="006E30F9"/>
    <w:rsid w:val="00710072"/>
    <w:rsid w:val="0072780C"/>
    <w:rsid w:val="007754C8"/>
    <w:rsid w:val="0078428A"/>
    <w:rsid w:val="007A4CB3"/>
    <w:rsid w:val="007A4E19"/>
    <w:rsid w:val="007B1EFF"/>
    <w:rsid w:val="007B6539"/>
    <w:rsid w:val="007E1A2E"/>
    <w:rsid w:val="00870534"/>
    <w:rsid w:val="008F246D"/>
    <w:rsid w:val="009124DB"/>
    <w:rsid w:val="00921472"/>
    <w:rsid w:val="00933BFC"/>
    <w:rsid w:val="00964E0F"/>
    <w:rsid w:val="0097272F"/>
    <w:rsid w:val="0099639D"/>
    <w:rsid w:val="009A6BA4"/>
    <w:rsid w:val="009D244B"/>
    <w:rsid w:val="009F5D24"/>
    <w:rsid w:val="009F6033"/>
    <w:rsid w:val="00A55951"/>
    <w:rsid w:val="00AA5434"/>
    <w:rsid w:val="00AB4260"/>
    <w:rsid w:val="00AE2B64"/>
    <w:rsid w:val="00B00619"/>
    <w:rsid w:val="00B1472B"/>
    <w:rsid w:val="00B14DFB"/>
    <w:rsid w:val="00B1676F"/>
    <w:rsid w:val="00B178F5"/>
    <w:rsid w:val="00B72837"/>
    <w:rsid w:val="00B750ED"/>
    <w:rsid w:val="00BA5DD2"/>
    <w:rsid w:val="00BA728B"/>
    <w:rsid w:val="00C03BE3"/>
    <w:rsid w:val="00C04CC1"/>
    <w:rsid w:val="00C11A09"/>
    <w:rsid w:val="00C1778A"/>
    <w:rsid w:val="00C46D8E"/>
    <w:rsid w:val="00C91189"/>
    <w:rsid w:val="00C94D52"/>
    <w:rsid w:val="00C96530"/>
    <w:rsid w:val="00CA5067"/>
    <w:rsid w:val="00CE19E1"/>
    <w:rsid w:val="00CF198B"/>
    <w:rsid w:val="00D21477"/>
    <w:rsid w:val="00D33870"/>
    <w:rsid w:val="00D65DDB"/>
    <w:rsid w:val="00D67D1D"/>
    <w:rsid w:val="00D778DF"/>
    <w:rsid w:val="00DB44FB"/>
    <w:rsid w:val="00DD094C"/>
    <w:rsid w:val="00DF152B"/>
    <w:rsid w:val="00E46582"/>
    <w:rsid w:val="00E61BCA"/>
    <w:rsid w:val="00EE5CF7"/>
    <w:rsid w:val="00F275B9"/>
    <w:rsid w:val="00F819F0"/>
    <w:rsid w:val="00F8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9EA"/>
  <w15:docId w15:val="{79F00104-A36E-4B33-9FEE-EB2AA11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2B6"/>
    <w:pPr>
      <w:spacing w:after="0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62B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862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62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B6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33BFC"/>
    <w:rPr>
      <w:b/>
      <w:bCs/>
    </w:rPr>
  </w:style>
  <w:style w:type="table" w:styleId="Tabela-Siatka">
    <w:name w:val="Table Grid"/>
    <w:basedOn w:val="Standardowy"/>
    <w:uiPriority w:val="39"/>
    <w:rsid w:val="002449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499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def">
    <w:name w:val="def"/>
    <w:basedOn w:val="Domylnaczcionkaakapitu"/>
    <w:rsid w:val="0078428A"/>
  </w:style>
  <w:style w:type="paragraph" w:customStyle="1" w:styleId="qowt-stl-standardowy">
    <w:name w:val="qowt-stl-standardowy"/>
    <w:basedOn w:val="Normalny"/>
    <w:rsid w:val="004940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49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407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35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905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28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13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11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E6C8-F0E8-40CC-9D3D-FE34B0E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2</cp:revision>
  <dcterms:created xsi:type="dcterms:W3CDTF">2023-11-20T13:07:00Z</dcterms:created>
  <dcterms:modified xsi:type="dcterms:W3CDTF">2023-11-20T13:07:00Z</dcterms:modified>
</cp:coreProperties>
</file>