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9873" w14:textId="5BFF2E90" w:rsidR="00EF7CFD" w:rsidRDefault="00B606A9">
      <w:pPr>
        <w:spacing w:line="200" w:lineRule="exact"/>
        <w:rPr>
          <w:sz w:val="24"/>
          <w:szCs w:val="24"/>
        </w:rPr>
      </w:pPr>
      <w:r>
        <w:rPr>
          <w:noProof/>
        </w:rPr>
        <w:drawing>
          <wp:inline distT="0" distB="0" distL="0" distR="0" wp14:anchorId="67AA2366" wp14:editId="53367F10">
            <wp:extent cx="5749290" cy="609024"/>
            <wp:effectExtent l="0" t="0" r="3810"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9290" cy="609024"/>
                    </a:xfrm>
                    <a:prstGeom prst="rect">
                      <a:avLst/>
                    </a:prstGeom>
                    <a:noFill/>
                    <a:ln>
                      <a:noFill/>
                    </a:ln>
                  </pic:spPr>
                </pic:pic>
              </a:graphicData>
            </a:graphic>
          </wp:inline>
        </w:drawing>
      </w:r>
    </w:p>
    <w:p w14:paraId="6C622A41" w14:textId="76756437" w:rsidR="00B606A9" w:rsidRPr="00B606A9" w:rsidRDefault="00B606A9" w:rsidP="00B606A9">
      <w:pPr>
        <w:spacing w:line="276" w:lineRule="auto"/>
        <w:rPr>
          <w:rFonts w:eastAsia="Times New Roman"/>
          <w:sz w:val="20"/>
          <w:szCs w:val="20"/>
        </w:rPr>
      </w:pPr>
      <w:r w:rsidRPr="00B606A9">
        <w:rPr>
          <w:rFonts w:eastAsia="Times New Roman"/>
        </w:rPr>
        <w:tab/>
      </w:r>
      <w:r w:rsidRPr="00B606A9">
        <w:rPr>
          <w:rFonts w:eastAsia="Times New Roman"/>
        </w:rPr>
        <w:tab/>
      </w:r>
      <w:r w:rsidRPr="00B606A9">
        <w:rPr>
          <w:rFonts w:eastAsia="Times New Roman"/>
        </w:rPr>
        <w:tab/>
      </w:r>
      <w:r w:rsidRPr="00B606A9">
        <w:rPr>
          <w:rFonts w:eastAsia="Times New Roman"/>
        </w:rPr>
        <w:tab/>
      </w:r>
      <w:r w:rsidRPr="00B606A9">
        <w:rPr>
          <w:rFonts w:eastAsia="Times New Roman"/>
        </w:rPr>
        <w:tab/>
      </w:r>
      <w:r w:rsidRPr="00B606A9">
        <w:rPr>
          <w:rFonts w:eastAsia="Times New Roman"/>
        </w:rPr>
        <w:tab/>
      </w:r>
      <w:r w:rsidRPr="00B606A9">
        <w:rPr>
          <w:rFonts w:eastAsia="Times New Roman"/>
        </w:rPr>
        <w:tab/>
      </w:r>
      <w:r w:rsidRPr="00B606A9">
        <w:rPr>
          <w:rFonts w:eastAsia="Times New Roman"/>
        </w:rPr>
        <w:tab/>
      </w:r>
      <w:r w:rsidRPr="00B606A9">
        <w:rPr>
          <w:rFonts w:eastAsia="Times New Roman"/>
        </w:rPr>
        <w:tab/>
      </w:r>
      <w:r w:rsidRPr="00B606A9">
        <w:rPr>
          <w:rFonts w:eastAsia="Times New Roman"/>
          <w:sz w:val="20"/>
          <w:szCs w:val="20"/>
        </w:rPr>
        <w:t>Załącznik nr 4</w:t>
      </w:r>
      <w:r>
        <w:rPr>
          <w:rFonts w:eastAsia="Times New Roman"/>
          <w:sz w:val="20"/>
          <w:szCs w:val="20"/>
        </w:rPr>
        <w:t xml:space="preserve"> – wzór umowy</w:t>
      </w:r>
    </w:p>
    <w:p w14:paraId="0CFBE9F1" w14:textId="28BA581D" w:rsidR="00B606A9" w:rsidRPr="00B606A9" w:rsidRDefault="00B606A9" w:rsidP="00B606A9">
      <w:pPr>
        <w:pStyle w:val="Akapitzlist"/>
        <w:spacing w:line="276" w:lineRule="auto"/>
        <w:ind w:left="0"/>
        <w:rPr>
          <w:rFonts w:eastAsia="Times New Roman"/>
        </w:rPr>
      </w:pPr>
      <w:r w:rsidRPr="00B606A9">
        <w:rPr>
          <w:rFonts w:eastAsia="Times New Roman"/>
        </w:rPr>
        <w:br/>
        <w:t xml:space="preserve">Umowa nr ................................... </w:t>
      </w:r>
      <w:r w:rsidRPr="00B606A9">
        <w:rPr>
          <w:rFonts w:eastAsia="Times New Roman"/>
        </w:rPr>
        <w:br/>
        <w:t>zawarta w ..................... w dniu ................. roku pomiędzy:</w:t>
      </w:r>
      <w:r w:rsidRPr="00B606A9">
        <w:rPr>
          <w:rFonts w:eastAsia="Times New Roman"/>
        </w:rPr>
        <w:br/>
        <w:t>Powiatem Grudziądzkim, ul. Małomłyńska 1, 86 – 330 Grudziądz, NIP: 876-24-10-290</w:t>
      </w:r>
      <w:r w:rsidRPr="00B606A9">
        <w:rPr>
          <w:rFonts w:eastAsia="Times New Roman"/>
        </w:rPr>
        <w:br/>
        <w:t>REGON: 871118610 reprezentowanym przez:</w:t>
      </w:r>
      <w:r w:rsidRPr="00B606A9">
        <w:rPr>
          <w:rFonts w:eastAsia="Times New Roman"/>
        </w:rPr>
        <w:br/>
        <w:t>1. Starostę Grudziądzkiego  – Adama Olejnika,</w:t>
      </w:r>
    </w:p>
    <w:p w14:paraId="374A6C70" w14:textId="77777777" w:rsidR="00B606A9" w:rsidRPr="00B606A9" w:rsidRDefault="00B606A9" w:rsidP="00B606A9">
      <w:pPr>
        <w:pStyle w:val="Akapitzlist"/>
        <w:spacing w:line="276" w:lineRule="auto"/>
        <w:ind w:left="0"/>
        <w:rPr>
          <w:rFonts w:eastAsia="Times New Roman"/>
        </w:rPr>
      </w:pPr>
      <w:r w:rsidRPr="00B606A9">
        <w:rPr>
          <w:rFonts w:eastAsia="Times New Roman"/>
        </w:rPr>
        <w:t>2. Wicestarostę Grudziądzkiego – Marcina Dziadzio.</w:t>
      </w:r>
      <w:r w:rsidRPr="00B606A9">
        <w:rPr>
          <w:rFonts w:eastAsia="Times New Roman"/>
        </w:rPr>
        <w:br/>
        <w:t>przy kontrasygnacie Skarbnika Powiatu – Grażyny Kalita</w:t>
      </w:r>
      <w:r w:rsidRPr="00B606A9">
        <w:rPr>
          <w:rFonts w:eastAsia="Times New Roman"/>
        </w:rPr>
        <w:br/>
        <w:t>zwaną dalej „Zamawiającym”</w:t>
      </w:r>
      <w:r w:rsidRPr="00B606A9">
        <w:rPr>
          <w:rFonts w:eastAsia="Times New Roman"/>
        </w:rPr>
        <w:br/>
        <w:t>a</w:t>
      </w:r>
    </w:p>
    <w:p w14:paraId="3D2ECCC5" w14:textId="1A089881" w:rsidR="00B606A9" w:rsidRPr="00B606A9" w:rsidRDefault="00B606A9" w:rsidP="00B606A9">
      <w:pPr>
        <w:spacing w:line="276" w:lineRule="auto"/>
        <w:rPr>
          <w:rFonts w:eastAsia="Times New Roman"/>
        </w:rPr>
      </w:pPr>
      <w:r w:rsidRPr="00B606A9">
        <w:rPr>
          <w:rFonts w:eastAsia="Times New Roman"/>
        </w:rPr>
        <w:t>.................. z siedzibą: ................, NIP ................. REGON/KRS ....................</w:t>
      </w:r>
      <w:r w:rsidR="005E3789">
        <w:rPr>
          <w:rFonts w:eastAsia="Times New Roman"/>
        </w:rPr>
        <w:t xml:space="preserve"> </w:t>
      </w:r>
      <w:r w:rsidRPr="00B606A9">
        <w:rPr>
          <w:rFonts w:eastAsia="Times New Roman"/>
        </w:rPr>
        <w:t>reprezentowaną przez:</w:t>
      </w:r>
      <w:r w:rsidRPr="00B606A9">
        <w:rPr>
          <w:rFonts w:eastAsia="Times New Roman"/>
        </w:rPr>
        <w:br/>
        <w:t>.............................................................</w:t>
      </w:r>
      <w:r w:rsidRPr="00B606A9">
        <w:rPr>
          <w:rFonts w:eastAsia="Times New Roman"/>
        </w:rPr>
        <w:br/>
        <w:t xml:space="preserve">zwaną dalej Wykonawcą, </w:t>
      </w:r>
    </w:p>
    <w:p w14:paraId="4772715D" w14:textId="77777777" w:rsidR="00B606A9" w:rsidRDefault="00B606A9" w:rsidP="00B606A9">
      <w:pPr>
        <w:pStyle w:val="Akapitzlist"/>
        <w:shd w:val="clear" w:color="auto" w:fill="FFFFFF"/>
        <w:tabs>
          <w:tab w:val="left" w:pos="360"/>
          <w:tab w:val="left" w:leader="dot" w:pos="9106"/>
        </w:tabs>
        <w:spacing w:line="276" w:lineRule="auto"/>
        <w:ind w:left="0"/>
        <w:jc w:val="both"/>
        <w:rPr>
          <w:rFonts w:eastAsia="Times New Roman"/>
        </w:rPr>
      </w:pPr>
      <w:r w:rsidRPr="00F23E08">
        <w:rPr>
          <w:rFonts w:eastAsia="Times New Roman"/>
        </w:rPr>
        <w:t>zwanymi dalej łącznie „Stronami”, indywidualnie zaś „Stroną”</w:t>
      </w:r>
      <w:r>
        <w:rPr>
          <w:rFonts w:eastAsia="Times New Roman"/>
        </w:rPr>
        <w:t xml:space="preserve">. </w:t>
      </w:r>
    </w:p>
    <w:p w14:paraId="3812E49C" w14:textId="77777777" w:rsidR="00B606A9" w:rsidRDefault="00B606A9" w:rsidP="00B606A9">
      <w:pPr>
        <w:pStyle w:val="Akapitzlist"/>
        <w:shd w:val="clear" w:color="auto" w:fill="FFFFFF"/>
        <w:tabs>
          <w:tab w:val="left" w:pos="360"/>
          <w:tab w:val="left" w:leader="dot" w:pos="9106"/>
        </w:tabs>
        <w:spacing w:line="276" w:lineRule="auto"/>
        <w:ind w:left="0"/>
        <w:jc w:val="both"/>
        <w:rPr>
          <w:rFonts w:eastAsia="Times New Roman"/>
        </w:rPr>
      </w:pPr>
    </w:p>
    <w:p w14:paraId="0C73E7C9" w14:textId="354AB94A" w:rsidR="00B606A9" w:rsidRDefault="00B606A9" w:rsidP="00B606A9">
      <w:pPr>
        <w:pStyle w:val="Akapitzlist"/>
        <w:shd w:val="clear" w:color="auto" w:fill="FFFFFF"/>
        <w:tabs>
          <w:tab w:val="left" w:pos="360"/>
          <w:tab w:val="left" w:leader="dot" w:pos="9106"/>
        </w:tabs>
        <w:spacing w:line="276" w:lineRule="auto"/>
        <w:ind w:left="0"/>
        <w:jc w:val="both"/>
        <w:rPr>
          <w:rFonts w:eastAsia="Times New Roman"/>
        </w:rPr>
      </w:pPr>
      <w:r>
        <w:t xml:space="preserve">Na podstawie dokonanego zapytania ofertowego </w:t>
      </w:r>
      <w:r w:rsidR="00C73C04">
        <w:t xml:space="preserve">pod nazwą „Dostawa i montaż paneli fotowoltaicznych na budynku Starostwa Powiatowego w Grudziądzu” </w:t>
      </w:r>
      <w:r>
        <w:t xml:space="preserve">przeprowadzonego </w:t>
      </w:r>
      <w:r w:rsidR="00C73C04">
        <w:br/>
      </w:r>
      <w:r>
        <w:t xml:space="preserve">z wyłączeniem przepisów </w:t>
      </w:r>
      <w:r w:rsidRPr="00B74D29">
        <w:t xml:space="preserve">ustawa z dnia 11 września 2019 r. Prawo Zamówień Publicznych (Dz. U. z 2022 r. poz. 1710 z późn. zm.) </w:t>
      </w:r>
      <w:r>
        <w:t xml:space="preserve">zgodnie z </w:t>
      </w:r>
      <w:r w:rsidRPr="00B74D29">
        <w:t>Wytyczny</w:t>
      </w:r>
      <w:r>
        <w:t>mi</w:t>
      </w:r>
      <w:r w:rsidRPr="00B74D29">
        <w:t xml:space="preserve"> w zakresie kwalifikowalności wydatków </w:t>
      </w:r>
      <w:r w:rsidR="00C73C04">
        <w:br/>
      </w:r>
      <w:r w:rsidRPr="00B74D29">
        <w:t xml:space="preserve">w ramach Europejskiego Funduszu Rozwoju Regionalnego, Funduszu Społecznego oraz Funduszu Spójności na lata 2014 – 2020 </w:t>
      </w:r>
      <w:r w:rsidRPr="00F23E08">
        <w:rPr>
          <w:rFonts w:eastAsia="Times New Roman"/>
        </w:rPr>
        <w:t>została zawarta</w:t>
      </w:r>
      <w:r>
        <w:rPr>
          <w:rFonts w:eastAsia="Times New Roman"/>
        </w:rPr>
        <w:t xml:space="preserve"> </w:t>
      </w:r>
      <w:r w:rsidRPr="00F23E08">
        <w:rPr>
          <w:rFonts w:eastAsia="Times New Roman"/>
        </w:rPr>
        <w:t>umowa o następującej treści:</w:t>
      </w:r>
    </w:p>
    <w:p w14:paraId="5583987C" w14:textId="77777777" w:rsidR="00EF7CFD" w:rsidRPr="00B606A9" w:rsidRDefault="00E32E5A">
      <w:pPr>
        <w:numPr>
          <w:ilvl w:val="0"/>
          <w:numId w:val="1"/>
        </w:numPr>
        <w:tabs>
          <w:tab w:val="left" w:pos="4560"/>
        </w:tabs>
        <w:ind w:left="4560" w:hanging="164"/>
        <w:rPr>
          <w:rFonts w:eastAsia="Calibri"/>
          <w:b/>
          <w:bCs/>
        </w:rPr>
      </w:pPr>
      <w:r w:rsidRPr="00B606A9">
        <w:rPr>
          <w:rFonts w:eastAsia="Calibri"/>
          <w:b/>
          <w:bCs/>
        </w:rPr>
        <w:t>1</w:t>
      </w:r>
    </w:p>
    <w:p w14:paraId="347DAE4E" w14:textId="77777777" w:rsidR="00EF7CFD" w:rsidRPr="00B606A9" w:rsidRDefault="00E32E5A" w:rsidP="00B606A9">
      <w:pPr>
        <w:jc w:val="center"/>
        <w:rPr>
          <w:rFonts w:eastAsia="Calibri"/>
        </w:rPr>
      </w:pPr>
      <w:r w:rsidRPr="00B606A9">
        <w:rPr>
          <w:rFonts w:eastAsia="Calibri"/>
        </w:rPr>
        <w:t>Przedmiot umowy</w:t>
      </w:r>
    </w:p>
    <w:p w14:paraId="4B31C5C5" w14:textId="77777777" w:rsidR="00B606A9" w:rsidRDefault="00B606A9" w:rsidP="00B606A9">
      <w:pPr>
        <w:jc w:val="both"/>
        <w:rPr>
          <w:rFonts w:eastAsia="Calibri"/>
        </w:rPr>
      </w:pPr>
    </w:p>
    <w:p w14:paraId="6236F77F" w14:textId="135AD326" w:rsidR="0006467A" w:rsidRPr="0006467A" w:rsidRDefault="0006467A" w:rsidP="0006467A">
      <w:pPr>
        <w:pStyle w:val="Akapitzlist"/>
        <w:numPr>
          <w:ilvl w:val="0"/>
          <w:numId w:val="26"/>
        </w:numPr>
        <w:shd w:val="clear" w:color="auto" w:fill="FFFFFF"/>
        <w:tabs>
          <w:tab w:val="left" w:pos="284"/>
        </w:tabs>
        <w:spacing w:line="276" w:lineRule="auto"/>
        <w:ind w:left="284" w:hanging="284"/>
        <w:jc w:val="both"/>
      </w:pPr>
      <w:r>
        <w:t xml:space="preserve">Przedmiotem umowy </w:t>
      </w:r>
      <w:r w:rsidRPr="0006467A">
        <w:t xml:space="preserve">jest opracowanie projektu technicznego, dostawa i montaż </w:t>
      </w:r>
      <w:r w:rsidRPr="0006467A">
        <w:rPr>
          <w:rFonts w:eastAsia="Times New Roman"/>
        </w:rPr>
        <w:t xml:space="preserve">instalacji fotowoltaicznej na części płaskiej dachu budynku Starostwa Powiatowego w Grudziądzu, </w:t>
      </w:r>
      <w:r w:rsidR="004E73F3">
        <w:rPr>
          <w:rFonts w:eastAsia="Times New Roman"/>
        </w:rPr>
        <w:br/>
      </w:r>
      <w:r w:rsidRPr="0006467A">
        <w:rPr>
          <w:rFonts w:eastAsia="Times New Roman"/>
        </w:rPr>
        <w:t xml:space="preserve">ul. Małomłyńska 1, 86 – 300 Grudziądz, z uwzględnieniem kolizji instalacji fotowoltaicznej </w:t>
      </w:r>
      <w:r w:rsidR="004E73F3">
        <w:rPr>
          <w:rFonts w:eastAsia="Times New Roman"/>
        </w:rPr>
        <w:br/>
      </w:r>
      <w:r w:rsidRPr="0006467A">
        <w:rPr>
          <w:rFonts w:eastAsia="Times New Roman"/>
        </w:rPr>
        <w:t>z kominami, antenami oraz instalacją odgromową. Instalacja będzie zainstalowana na konstrukcji wsporczej zlokalizowanej na płaskiej części dachu budynku.</w:t>
      </w:r>
    </w:p>
    <w:p w14:paraId="4D7AC015" w14:textId="66FDFAD1" w:rsidR="002E21D2" w:rsidRPr="002E21D2" w:rsidRDefault="002E21D2" w:rsidP="002E21D2">
      <w:pPr>
        <w:pStyle w:val="Default"/>
        <w:spacing w:line="276" w:lineRule="auto"/>
        <w:ind w:left="360"/>
        <w:jc w:val="both"/>
        <w:rPr>
          <w:bCs/>
          <w:color w:val="auto"/>
          <w:sz w:val="22"/>
          <w:szCs w:val="22"/>
        </w:rPr>
      </w:pPr>
    </w:p>
    <w:p w14:paraId="7927C5C2" w14:textId="35C0BE15" w:rsidR="002E21D2" w:rsidRDefault="002E21D2" w:rsidP="004E73F3">
      <w:pPr>
        <w:pStyle w:val="Default"/>
        <w:numPr>
          <w:ilvl w:val="0"/>
          <w:numId w:val="26"/>
        </w:numPr>
        <w:spacing w:line="276" w:lineRule="auto"/>
        <w:ind w:left="284" w:hanging="284"/>
        <w:jc w:val="both"/>
        <w:rPr>
          <w:bCs/>
          <w:color w:val="auto"/>
          <w:sz w:val="22"/>
          <w:szCs w:val="22"/>
        </w:rPr>
      </w:pPr>
      <w:r w:rsidRPr="002E21D2">
        <w:rPr>
          <w:bCs/>
          <w:color w:val="auto"/>
          <w:sz w:val="22"/>
          <w:szCs w:val="22"/>
        </w:rPr>
        <w:t>Szczegół</w:t>
      </w:r>
      <w:r w:rsidR="00DE6B6E">
        <w:rPr>
          <w:bCs/>
          <w:color w:val="auto"/>
          <w:sz w:val="22"/>
          <w:szCs w:val="22"/>
        </w:rPr>
        <w:t>owy</w:t>
      </w:r>
      <w:r w:rsidRPr="002E21D2">
        <w:rPr>
          <w:bCs/>
          <w:color w:val="auto"/>
          <w:sz w:val="22"/>
          <w:szCs w:val="22"/>
        </w:rPr>
        <w:t xml:space="preserve"> </w:t>
      </w:r>
      <w:r w:rsidR="00DE6B6E">
        <w:rPr>
          <w:bCs/>
          <w:color w:val="auto"/>
          <w:sz w:val="22"/>
          <w:szCs w:val="22"/>
        </w:rPr>
        <w:t>zakres prac określony jest w zapytaniu ofertowym, w</w:t>
      </w:r>
      <w:r w:rsidRPr="002E21D2">
        <w:rPr>
          <w:bCs/>
          <w:color w:val="auto"/>
          <w:sz w:val="22"/>
          <w:szCs w:val="22"/>
        </w:rPr>
        <w:t xml:space="preserve"> przedmiarze robót, </w:t>
      </w:r>
      <w:r w:rsidR="004E73F3">
        <w:rPr>
          <w:bCs/>
          <w:color w:val="auto"/>
          <w:sz w:val="22"/>
          <w:szCs w:val="22"/>
        </w:rPr>
        <w:br/>
      </w:r>
      <w:r w:rsidRPr="002E21D2">
        <w:rPr>
          <w:bCs/>
          <w:color w:val="auto"/>
          <w:sz w:val="22"/>
          <w:szCs w:val="22"/>
        </w:rPr>
        <w:t>w specyfikacji techniczne</w:t>
      </w:r>
      <w:r w:rsidR="00DE6B6E">
        <w:rPr>
          <w:bCs/>
          <w:color w:val="auto"/>
          <w:sz w:val="22"/>
          <w:szCs w:val="22"/>
        </w:rPr>
        <w:t xml:space="preserve">j, </w:t>
      </w:r>
      <w:r w:rsidRPr="002E21D2">
        <w:rPr>
          <w:bCs/>
          <w:color w:val="auto"/>
          <w:sz w:val="22"/>
          <w:szCs w:val="22"/>
        </w:rPr>
        <w:t>analizie wykonawczej</w:t>
      </w:r>
      <w:r w:rsidR="00DE6B6E">
        <w:rPr>
          <w:bCs/>
          <w:color w:val="auto"/>
          <w:sz w:val="22"/>
          <w:szCs w:val="22"/>
        </w:rPr>
        <w:t xml:space="preserve"> oraz w ofercie Wykonawcy.</w:t>
      </w:r>
    </w:p>
    <w:p w14:paraId="7103D081" w14:textId="76F80F0A" w:rsidR="00DE6B6E" w:rsidRDefault="00DE6B6E" w:rsidP="004E73F3">
      <w:pPr>
        <w:pStyle w:val="Default"/>
        <w:numPr>
          <w:ilvl w:val="0"/>
          <w:numId w:val="26"/>
        </w:numPr>
        <w:spacing w:line="276" w:lineRule="auto"/>
        <w:ind w:left="284" w:hanging="284"/>
        <w:jc w:val="both"/>
        <w:rPr>
          <w:bCs/>
          <w:color w:val="auto"/>
          <w:sz w:val="22"/>
          <w:szCs w:val="22"/>
        </w:rPr>
      </w:pPr>
      <w:r>
        <w:rPr>
          <w:bCs/>
          <w:color w:val="auto"/>
          <w:sz w:val="22"/>
          <w:szCs w:val="22"/>
        </w:rPr>
        <w:t>Wszystkie materiały i urządzenia stosowane przy wykonaniu umowy musza być nowe, nieużywane, dopuszczone do obrotu i stosowane zgodnie z obowiązującym prawem, spełniać wymagania z opisu przedmiotu zamówienia, a także posiadać wszelkie wymagane prawem deklaracje i/lub certyfikaty zgodności o oznakowanie.</w:t>
      </w:r>
    </w:p>
    <w:p w14:paraId="5494B755" w14:textId="60408E25" w:rsidR="00EF7CFD" w:rsidRPr="002E21D2" w:rsidRDefault="00EF7CFD"/>
    <w:p w14:paraId="5822DC30" w14:textId="77777777" w:rsidR="00AC1D3A" w:rsidRDefault="00AC1D3A" w:rsidP="00AC1D3A">
      <w:pPr>
        <w:spacing w:line="276" w:lineRule="auto"/>
        <w:jc w:val="center"/>
        <w:rPr>
          <w:rFonts w:eastAsia="Times New Roman"/>
        </w:rPr>
      </w:pPr>
      <w:r w:rsidRPr="00F23E08">
        <w:rPr>
          <w:rFonts w:eastAsia="Times New Roman"/>
        </w:rPr>
        <w:t>§ 2.</w:t>
      </w:r>
    </w:p>
    <w:p w14:paraId="4C660690" w14:textId="77777777" w:rsidR="00AC1D3A" w:rsidRDefault="00AC1D3A" w:rsidP="00AC1D3A">
      <w:pPr>
        <w:spacing w:line="276" w:lineRule="auto"/>
        <w:jc w:val="center"/>
        <w:rPr>
          <w:rFonts w:eastAsia="Times New Roman"/>
        </w:rPr>
      </w:pPr>
      <w:r w:rsidRPr="00F23E08">
        <w:rPr>
          <w:rFonts w:eastAsia="Times New Roman"/>
        </w:rPr>
        <w:t xml:space="preserve">Termin </w:t>
      </w:r>
      <w:r>
        <w:rPr>
          <w:rFonts w:eastAsia="Times New Roman"/>
        </w:rPr>
        <w:t xml:space="preserve">i miejsce </w:t>
      </w:r>
      <w:r w:rsidRPr="00F23E08">
        <w:rPr>
          <w:rFonts w:eastAsia="Times New Roman"/>
        </w:rPr>
        <w:t>realizacji umowy</w:t>
      </w:r>
    </w:p>
    <w:p w14:paraId="0CC7DE86" w14:textId="77777777" w:rsidR="00AC1D3A" w:rsidRDefault="00AC1D3A" w:rsidP="00AC1D3A">
      <w:pPr>
        <w:spacing w:line="276" w:lineRule="auto"/>
        <w:jc w:val="center"/>
        <w:rPr>
          <w:rFonts w:eastAsia="Times New Roman"/>
        </w:rPr>
      </w:pPr>
    </w:p>
    <w:p w14:paraId="684A1F47" w14:textId="0E1AA0EC" w:rsidR="00EF7CFD" w:rsidRPr="00DD2257" w:rsidRDefault="00AC1D3A" w:rsidP="00F65DD6">
      <w:pPr>
        <w:rPr>
          <w:rFonts w:eastAsia="Calibri"/>
          <w:b/>
          <w:bCs/>
        </w:rPr>
      </w:pPr>
      <w:r w:rsidRPr="00AC1D3A">
        <w:rPr>
          <w:rFonts w:eastAsia="Times New Roman"/>
        </w:rPr>
        <w:t xml:space="preserve">Wykonawca zobowiązuje się do wykonania przedmiotu umowy w terminie do </w:t>
      </w:r>
      <w:r w:rsidR="004E73F3">
        <w:rPr>
          <w:rFonts w:eastAsia="Times New Roman"/>
        </w:rPr>
        <w:t>5 października</w:t>
      </w:r>
      <w:r w:rsidRPr="00AC1D3A">
        <w:t xml:space="preserve"> 2023 r.</w:t>
      </w:r>
    </w:p>
    <w:p w14:paraId="6502318F" w14:textId="77777777" w:rsidR="00AC1D3A" w:rsidRDefault="00AC1D3A" w:rsidP="00AC1D3A">
      <w:pPr>
        <w:spacing w:line="276" w:lineRule="auto"/>
        <w:jc w:val="center"/>
        <w:rPr>
          <w:rFonts w:eastAsia="Times New Roman"/>
        </w:rPr>
      </w:pPr>
      <w:r w:rsidRPr="00F23E08">
        <w:rPr>
          <w:rFonts w:eastAsia="Times New Roman"/>
        </w:rPr>
        <w:t>§ 3.</w:t>
      </w:r>
      <w:r w:rsidRPr="00F23E08">
        <w:rPr>
          <w:rFonts w:eastAsia="Times New Roman"/>
        </w:rPr>
        <w:br/>
        <w:t>Sposób realizacji umowy</w:t>
      </w:r>
    </w:p>
    <w:p w14:paraId="2F222C8E" w14:textId="0FC475CA" w:rsidR="00EF7CFD" w:rsidRPr="00AC1D3A" w:rsidRDefault="00AC1D3A" w:rsidP="003E6DBA">
      <w:pPr>
        <w:pStyle w:val="Akapitzlist"/>
        <w:numPr>
          <w:ilvl w:val="0"/>
          <w:numId w:val="29"/>
        </w:numPr>
        <w:spacing w:line="276" w:lineRule="auto"/>
        <w:ind w:left="284" w:hanging="284"/>
        <w:jc w:val="both"/>
        <w:rPr>
          <w:sz w:val="20"/>
          <w:szCs w:val="20"/>
        </w:rPr>
      </w:pPr>
      <w:r>
        <w:rPr>
          <w:rFonts w:eastAsia="Calibri"/>
        </w:rPr>
        <w:t>Wykonawca</w:t>
      </w:r>
      <w:r w:rsidRPr="00AC1D3A">
        <w:rPr>
          <w:rFonts w:eastAsia="Calibri"/>
        </w:rPr>
        <w:t xml:space="preserve"> oświadcza, że:</w:t>
      </w:r>
    </w:p>
    <w:p w14:paraId="4D14090B" w14:textId="77777777" w:rsidR="00EF7CFD" w:rsidRDefault="00EF7CFD" w:rsidP="00625561">
      <w:pPr>
        <w:tabs>
          <w:tab w:val="left" w:pos="1134"/>
        </w:tabs>
        <w:spacing w:line="276" w:lineRule="auto"/>
        <w:jc w:val="both"/>
        <w:rPr>
          <w:sz w:val="24"/>
          <w:szCs w:val="24"/>
        </w:rPr>
      </w:pPr>
    </w:p>
    <w:p w14:paraId="19D24734" w14:textId="13782E28" w:rsidR="00DE6B6E" w:rsidRPr="00625561" w:rsidRDefault="003E6DBA" w:rsidP="00625561">
      <w:pPr>
        <w:pStyle w:val="Akapitzlist"/>
        <w:numPr>
          <w:ilvl w:val="0"/>
          <w:numId w:val="4"/>
        </w:numPr>
        <w:spacing w:line="276" w:lineRule="auto"/>
        <w:ind w:left="284" w:right="40"/>
        <w:jc w:val="both"/>
        <w:rPr>
          <w:rFonts w:eastAsia="Calibri"/>
        </w:rPr>
      </w:pPr>
      <w:r w:rsidRPr="00625561">
        <w:rPr>
          <w:rFonts w:eastAsia="Calibri"/>
        </w:rPr>
        <w:t xml:space="preserve">zobowiązuje się do wykonania przedmiotu Umowy przy zachowaniu należytej staranności, jakiej należy oczekiwać od profesjonalnego przedsiębiorcy prowadzącego działalność gospodarczą w zakresie wykonawstwa robót (prac), wykonania przedmiotu Umowy zgodnie z zasadami sztuki </w:t>
      </w:r>
      <w:r w:rsidRPr="00625561">
        <w:rPr>
          <w:rFonts w:eastAsia="Calibri"/>
        </w:rPr>
        <w:lastRenderedPageBreak/>
        <w:t>budowlanej i współczesnej wiedzy technicznej oraz obowiązującymi</w:t>
      </w:r>
      <w:bookmarkStart w:id="0" w:name="page2"/>
      <w:bookmarkEnd w:id="0"/>
      <w:r w:rsidRPr="00625561">
        <w:rPr>
          <w:rFonts w:eastAsia="Calibri"/>
        </w:rPr>
        <w:t xml:space="preserve"> przepisami, w szczególności z prawem budowlanym oraz aktami wykonawczymi, obowiązującymi normami i aprobatami;</w:t>
      </w:r>
    </w:p>
    <w:p w14:paraId="16F18D61" w14:textId="0B48EC69" w:rsidR="0085436C" w:rsidRPr="00DE6B6E" w:rsidRDefault="0085436C" w:rsidP="00DE6B6E">
      <w:pPr>
        <w:numPr>
          <w:ilvl w:val="0"/>
          <w:numId w:val="4"/>
        </w:numPr>
        <w:spacing w:line="276" w:lineRule="auto"/>
        <w:ind w:left="426" w:right="-18" w:hanging="364"/>
        <w:jc w:val="both"/>
        <w:rPr>
          <w:rFonts w:eastAsia="Calibri"/>
        </w:rPr>
      </w:pPr>
      <w:r w:rsidRPr="00DE6B6E">
        <w:rPr>
          <w:rFonts w:eastAsia="Calibri"/>
        </w:rPr>
        <w:t>posiada odpowiednie kwalifikacje zawodowe, doświadczenie, narzędzia oraz zaplecze techniczne, niezbędne do prawidłowego wykonania prac stanowiących przedmiot obowiązków Wykonawcy;</w:t>
      </w:r>
    </w:p>
    <w:p w14:paraId="64406FB6" w14:textId="4F6DB81C" w:rsidR="0085436C" w:rsidRPr="003C3255" w:rsidRDefault="003C3255" w:rsidP="0085436C">
      <w:pPr>
        <w:numPr>
          <w:ilvl w:val="0"/>
          <w:numId w:val="4"/>
        </w:numPr>
        <w:spacing w:line="276" w:lineRule="auto"/>
        <w:ind w:left="426" w:hanging="364"/>
        <w:jc w:val="both"/>
        <w:rPr>
          <w:rFonts w:eastAsia="Calibri"/>
        </w:rPr>
      </w:pPr>
      <w:r w:rsidRPr="003C3255">
        <w:t>dostarczane w ramach Umowy materiały, urządzenia i inne dostarczane elementy są fabrycznie nowe, wolne od jakichkolwiek wad fizycznych i prawnych, a w szczególności obciążeń i praw osób trzecich oraz nie są przedmiotem żadnego postępowania sądowego, egzekucyjnego bądź zabezpieczenia</w:t>
      </w:r>
      <w:r w:rsidR="0085436C" w:rsidRPr="003C3255">
        <w:rPr>
          <w:rFonts w:eastAsia="Calibri"/>
        </w:rPr>
        <w:t>;</w:t>
      </w:r>
    </w:p>
    <w:p w14:paraId="57DF3CE8" w14:textId="77777777" w:rsidR="00CA20D0" w:rsidRDefault="0085436C" w:rsidP="00CA20D0">
      <w:pPr>
        <w:numPr>
          <w:ilvl w:val="0"/>
          <w:numId w:val="4"/>
        </w:numPr>
        <w:tabs>
          <w:tab w:val="left" w:pos="851"/>
        </w:tabs>
        <w:spacing w:line="276" w:lineRule="auto"/>
        <w:ind w:left="426" w:right="-18" w:hanging="364"/>
        <w:jc w:val="both"/>
        <w:rPr>
          <w:rFonts w:eastAsia="Calibri"/>
        </w:rPr>
      </w:pPr>
      <w:r w:rsidRPr="0085436C">
        <w:rPr>
          <w:rFonts w:eastAsia="Calibri"/>
        </w:rPr>
        <w:t xml:space="preserve">znajduje się w sytuacji finansowej pozwalającej na realizację przedmiotu umowy, </w:t>
      </w:r>
      <w:r>
        <w:rPr>
          <w:rFonts w:eastAsia="Calibri"/>
        </w:rPr>
        <w:br/>
      </w:r>
      <w:r w:rsidRPr="0085436C">
        <w:rPr>
          <w:rFonts w:eastAsia="Calibri"/>
        </w:rPr>
        <w:t>w szczególności nie jest prowadzone wobec niego postępowanie upadłościowe, nie złożył wniosku o ogłoszenie upadłości bądź otwarcie postępowania restrukturyzacyjnego, a także nie występują wobec niego żadne okoliczności prawne lub faktyczne, które mogłyby mieć negatywny wpływ na realizację zobowiązań przyjętych w niniejszej Umowie</w:t>
      </w:r>
      <w:r w:rsidR="00CA20D0">
        <w:rPr>
          <w:rFonts w:eastAsia="Calibri"/>
        </w:rPr>
        <w:t>;</w:t>
      </w:r>
    </w:p>
    <w:p w14:paraId="315B38C0" w14:textId="04DF27C1" w:rsidR="00D92DCB" w:rsidRPr="00D92DCB" w:rsidRDefault="00CA20D0" w:rsidP="00D92DCB">
      <w:pPr>
        <w:numPr>
          <w:ilvl w:val="0"/>
          <w:numId w:val="4"/>
        </w:numPr>
        <w:tabs>
          <w:tab w:val="left" w:pos="851"/>
        </w:tabs>
        <w:spacing w:line="276" w:lineRule="auto"/>
        <w:ind w:left="426" w:right="-18" w:hanging="364"/>
        <w:jc w:val="both"/>
        <w:rPr>
          <w:rFonts w:eastAsia="Calibri"/>
        </w:rPr>
      </w:pPr>
      <w:r w:rsidRPr="00CA20D0">
        <w:t xml:space="preserve">zapoznał się z </w:t>
      </w:r>
      <w:r w:rsidRPr="00436972">
        <w:rPr>
          <w:bCs/>
        </w:rPr>
        <w:t>Przedmiotem Zamówienia</w:t>
      </w:r>
      <w:r w:rsidRPr="00CA20D0">
        <w:t xml:space="preserve"> oraz Zapytaniem ofertowym wraz z kompletem załączników i uznaje je za wystarczającą podstawę do realizacji </w:t>
      </w:r>
      <w:r w:rsidRPr="00436972">
        <w:rPr>
          <w:bCs/>
        </w:rPr>
        <w:t>Przedmiotu Zamówienia.</w:t>
      </w:r>
    </w:p>
    <w:p w14:paraId="4C9AB4A8" w14:textId="77777777" w:rsidR="00EF7CFD" w:rsidRDefault="00EF7CFD" w:rsidP="009B4A73">
      <w:pPr>
        <w:spacing w:line="276" w:lineRule="auto"/>
        <w:jc w:val="both"/>
        <w:rPr>
          <w:sz w:val="20"/>
          <w:szCs w:val="20"/>
        </w:rPr>
      </w:pPr>
    </w:p>
    <w:p w14:paraId="1A220F56" w14:textId="6CE545E8" w:rsidR="00D43518" w:rsidRPr="00625561" w:rsidRDefault="00E32E5A" w:rsidP="00181151">
      <w:pPr>
        <w:pStyle w:val="Akapitzlist"/>
        <w:numPr>
          <w:ilvl w:val="0"/>
          <w:numId w:val="29"/>
        </w:numPr>
        <w:spacing w:line="276" w:lineRule="auto"/>
        <w:ind w:left="426" w:right="-18"/>
        <w:jc w:val="both"/>
        <w:rPr>
          <w:rFonts w:eastAsia="Calibri"/>
        </w:rPr>
      </w:pPr>
      <w:r w:rsidRPr="00625561">
        <w:rPr>
          <w:rFonts w:eastAsia="Calibri"/>
        </w:rPr>
        <w:t>Strony oświadczają, że zobowiązują się do wzajemnego współdziałania przy wykonywaniu Umowy. Jednocześnie strony zobowiązują się do wzajemnego informowania się o wszelkich okolicznościach, mogących mieć wpływ na termin realizacji prac.</w:t>
      </w:r>
    </w:p>
    <w:p w14:paraId="01FE745C" w14:textId="77777777" w:rsidR="002B4B5B" w:rsidRPr="002B4B5B" w:rsidRDefault="002B4B5B" w:rsidP="009B4A73">
      <w:pPr>
        <w:spacing w:line="276" w:lineRule="auto"/>
        <w:ind w:right="220"/>
        <w:jc w:val="both"/>
        <w:rPr>
          <w:rFonts w:eastAsia="Calibri"/>
        </w:rPr>
      </w:pPr>
    </w:p>
    <w:p w14:paraId="453DBEAF" w14:textId="77777777" w:rsidR="00EF7CFD" w:rsidRDefault="00EF7CFD">
      <w:pPr>
        <w:spacing w:line="3" w:lineRule="exact"/>
        <w:rPr>
          <w:sz w:val="20"/>
          <w:szCs w:val="20"/>
        </w:rPr>
      </w:pPr>
    </w:p>
    <w:p w14:paraId="6CC918F6" w14:textId="5981164A" w:rsidR="00EF7CFD" w:rsidRPr="002B4B5B" w:rsidRDefault="002B4B5B">
      <w:pPr>
        <w:numPr>
          <w:ilvl w:val="0"/>
          <w:numId w:val="6"/>
        </w:numPr>
        <w:tabs>
          <w:tab w:val="left" w:pos="4560"/>
        </w:tabs>
        <w:ind w:left="4560" w:hanging="164"/>
        <w:rPr>
          <w:rFonts w:eastAsia="Calibri"/>
        </w:rPr>
      </w:pPr>
      <w:r w:rsidRPr="002B4B5B">
        <w:rPr>
          <w:rFonts w:eastAsia="Calibri"/>
        </w:rPr>
        <w:t>4</w:t>
      </w:r>
    </w:p>
    <w:p w14:paraId="79CF89F4" w14:textId="77777777" w:rsidR="00EF7CFD" w:rsidRPr="002B4B5B" w:rsidRDefault="00E32E5A">
      <w:pPr>
        <w:ind w:left="3800"/>
        <w:rPr>
          <w:rFonts w:eastAsia="Calibri"/>
        </w:rPr>
      </w:pPr>
      <w:r w:rsidRPr="002B4B5B">
        <w:rPr>
          <w:rFonts w:eastAsia="Calibri"/>
        </w:rPr>
        <w:t>Obowiązki Stron</w:t>
      </w:r>
    </w:p>
    <w:p w14:paraId="29EC47C2" w14:textId="71303404" w:rsidR="00EF7CFD" w:rsidRPr="00181151" w:rsidRDefault="00E32E5A" w:rsidP="00181151">
      <w:pPr>
        <w:pStyle w:val="Akapitzlist"/>
        <w:numPr>
          <w:ilvl w:val="0"/>
          <w:numId w:val="52"/>
        </w:numPr>
        <w:ind w:left="426"/>
        <w:jc w:val="both"/>
        <w:rPr>
          <w:sz w:val="20"/>
          <w:szCs w:val="20"/>
        </w:rPr>
      </w:pPr>
      <w:r w:rsidRPr="00181151">
        <w:rPr>
          <w:rFonts w:eastAsia="Calibri"/>
        </w:rPr>
        <w:t>Wykonawca zobowiązuje się do:</w:t>
      </w:r>
    </w:p>
    <w:p w14:paraId="6889A987" w14:textId="77777777" w:rsidR="00EF7CFD" w:rsidRPr="002B4B5B" w:rsidRDefault="00EF7CFD" w:rsidP="00C969FA">
      <w:pPr>
        <w:spacing w:line="49" w:lineRule="exact"/>
        <w:jc w:val="both"/>
        <w:rPr>
          <w:sz w:val="20"/>
          <w:szCs w:val="20"/>
        </w:rPr>
      </w:pPr>
    </w:p>
    <w:p w14:paraId="51FE2818" w14:textId="4D9F7131" w:rsidR="00DE6B6E" w:rsidRPr="00625561" w:rsidRDefault="00D92DCB" w:rsidP="00625561">
      <w:pPr>
        <w:pStyle w:val="Akapitzlist"/>
        <w:numPr>
          <w:ilvl w:val="0"/>
          <w:numId w:val="7"/>
        </w:numPr>
        <w:tabs>
          <w:tab w:val="left" w:pos="426"/>
        </w:tabs>
        <w:spacing w:line="276" w:lineRule="auto"/>
        <w:ind w:left="142" w:right="160"/>
        <w:jc w:val="both"/>
        <w:rPr>
          <w:rFonts w:eastAsia="Calibri"/>
        </w:rPr>
      </w:pPr>
      <w:r w:rsidRPr="00625561">
        <w:rPr>
          <w:rFonts w:eastAsia="Calibri"/>
        </w:rPr>
        <w:t>realizacji przedmiotu umowy zgodnie ze złożoną ofertą, zgodnie z obowiązującymi przepisami prawa,</w:t>
      </w:r>
    </w:p>
    <w:p w14:paraId="1249F1E4" w14:textId="21F869C3" w:rsidR="00DE6B6E" w:rsidRPr="00DE6B6E" w:rsidRDefault="00DE6B6E" w:rsidP="00DE6B6E">
      <w:pPr>
        <w:numPr>
          <w:ilvl w:val="0"/>
          <w:numId w:val="7"/>
        </w:numPr>
        <w:tabs>
          <w:tab w:val="left" w:pos="426"/>
        </w:tabs>
        <w:spacing w:line="276" w:lineRule="auto"/>
        <w:ind w:left="426" w:right="160" w:hanging="284"/>
        <w:jc w:val="both"/>
        <w:rPr>
          <w:rFonts w:eastAsia="Calibri"/>
        </w:rPr>
      </w:pPr>
      <w:r w:rsidRPr="00DE6B6E">
        <w:rPr>
          <w:rFonts w:eastAsia="Calibri"/>
        </w:rPr>
        <w:t>wykonania instalacji w sposób umożliwiający jej podłączenie do sieci energetycznej</w:t>
      </w:r>
      <w:r w:rsidRPr="00DE6B6E">
        <w:t xml:space="preserve"> </w:t>
      </w:r>
      <w:r w:rsidRPr="00DE6B6E">
        <w:rPr>
          <w:rStyle w:val="markedcontent"/>
        </w:rPr>
        <w:t>na zasadach określonych przez właściwego Operatora Systemu Dystrybucji.</w:t>
      </w:r>
      <w:r w:rsidRPr="00DE6B6E">
        <w:t xml:space="preserve"> </w:t>
      </w:r>
      <w:r w:rsidRPr="00DE6B6E">
        <w:rPr>
          <w:rStyle w:val="markedcontent"/>
        </w:rPr>
        <w:t>Wykonawca przygotuje i przedłoży Zamawiającemu wszelkie dokumenty niezbędne</w:t>
      </w:r>
      <w:r w:rsidRPr="00DE6B6E">
        <w:t xml:space="preserve"> </w:t>
      </w:r>
      <w:r w:rsidRPr="00DE6B6E">
        <w:rPr>
          <w:rStyle w:val="markedcontent"/>
        </w:rPr>
        <w:t>do przyłączenia instalacji do sieci, a następnie po ich akceptacji przez Zamawiającego</w:t>
      </w:r>
      <w:r w:rsidRPr="00DE6B6E">
        <w:t xml:space="preserve"> </w:t>
      </w:r>
      <w:r w:rsidRPr="00DE6B6E">
        <w:rPr>
          <w:rStyle w:val="markedcontent"/>
        </w:rPr>
        <w:t>złoży je u Operatora Systemu Dystrybucji,</w:t>
      </w:r>
    </w:p>
    <w:p w14:paraId="6A038BC4" w14:textId="29451794" w:rsidR="00EF7CFD" w:rsidRPr="002B4B5B" w:rsidRDefault="00E32E5A" w:rsidP="00E64419">
      <w:pPr>
        <w:numPr>
          <w:ilvl w:val="0"/>
          <w:numId w:val="7"/>
        </w:numPr>
        <w:tabs>
          <w:tab w:val="left" w:pos="426"/>
        </w:tabs>
        <w:spacing w:line="276" w:lineRule="auto"/>
        <w:ind w:left="426" w:hanging="284"/>
        <w:jc w:val="both"/>
        <w:rPr>
          <w:rFonts w:eastAsia="Calibri"/>
        </w:rPr>
      </w:pPr>
      <w:r w:rsidRPr="002B4B5B">
        <w:rPr>
          <w:rFonts w:eastAsia="Calibri"/>
        </w:rPr>
        <w:t>wykonania przedmiotu umowy na podstawie dokumentacji technicznej</w:t>
      </w:r>
      <w:r w:rsidR="002B4B5B">
        <w:rPr>
          <w:rFonts w:eastAsia="Calibri"/>
        </w:rPr>
        <w:t xml:space="preserve"> sporządzonej przez Wykonawcę</w:t>
      </w:r>
      <w:r w:rsidR="00D92DCB">
        <w:rPr>
          <w:rFonts w:eastAsia="Calibri"/>
        </w:rPr>
        <w:t xml:space="preserve"> oraz dokumentacji Zamawiającego</w:t>
      </w:r>
      <w:r w:rsidRPr="002B4B5B">
        <w:rPr>
          <w:rFonts w:eastAsia="Calibri"/>
        </w:rPr>
        <w:t>;</w:t>
      </w:r>
    </w:p>
    <w:p w14:paraId="2515CF1F" w14:textId="49017A3E" w:rsidR="00EF7CFD" w:rsidRDefault="00D92DCB" w:rsidP="00D92DCB">
      <w:pPr>
        <w:numPr>
          <w:ilvl w:val="0"/>
          <w:numId w:val="7"/>
        </w:numPr>
        <w:tabs>
          <w:tab w:val="left" w:pos="426"/>
        </w:tabs>
        <w:spacing w:line="276" w:lineRule="auto"/>
        <w:ind w:left="426" w:right="-18" w:hanging="284"/>
        <w:jc w:val="both"/>
        <w:rPr>
          <w:rFonts w:eastAsia="Calibri"/>
        </w:rPr>
      </w:pPr>
      <w:r>
        <w:rPr>
          <w:rFonts w:eastAsia="Calibri"/>
        </w:rPr>
        <w:t xml:space="preserve">ponoszenia </w:t>
      </w:r>
      <w:r w:rsidR="00E32E5A" w:rsidRPr="002B4B5B">
        <w:rPr>
          <w:rFonts w:eastAsia="Calibri"/>
        </w:rPr>
        <w:t xml:space="preserve">odpowiedzialności za szkody </w:t>
      </w:r>
      <w:r w:rsidR="00D4078B">
        <w:rPr>
          <w:rFonts w:eastAsia="Calibri"/>
        </w:rPr>
        <w:t xml:space="preserve">wyrządzone </w:t>
      </w:r>
      <w:r>
        <w:rPr>
          <w:rFonts w:eastAsia="Calibri"/>
        </w:rPr>
        <w:t xml:space="preserve">przez Wykonawcę podczas realizacji zadania </w:t>
      </w:r>
      <w:r w:rsidR="00E32E5A" w:rsidRPr="002B4B5B">
        <w:rPr>
          <w:rFonts w:eastAsia="Calibri"/>
        </w:rPr>
        <w:t>w stopniu całkowicie zwalniającym od tej odpowiedzialności Zamawiającego</w:t>
      </w:r>
      <w:r>
        <w:rPr>
          <w:rFonts w:eastAsia="Calibri"/>
        </w:rPr>
        <w:t>;</w:t>
      </w:r>
    </w:p>
    <w:p w14:paraId="138BF223" w14:textId="007FD880" w:rsidR="00D92DCB" w:rsidRDefault="00D92DCB" w:rsidP="00D92DCB">
      <w:pPr>
        <w:numPr>
          <w:ilvl w:val="0"/>
          <w:numId w:val="7"/>
        </w:numPr>
        <w:tabs>
          <w:tab w:val="left" w:pos="426"/>
        </w:tabs>
        <w:spacing w:line="276" w:lineRule="auto"/>
        <w:ind w:left="426" w:right="-18" w:hanging="284"/>
        <w:jc w:val="both"/>
        <w:rPr>
          <w:rFonts w:eastAsia="Calibri"/>
        </w:rPr>
      </w:pPr>
      <w:r>
        <w:rPr>
          <w:rFonts w:eastAsia="Calibri"/>
        </w:rPr>
        <w:t>odtworzenia na własny koszt ewentualnych zniszczeń zawinionych przez Wykonawcę</w:t>
      </w:r>
      <w:r w:rsidR="00D4078B">
        <w:rPr>
          <w:rFonts w:eastAsia="Calibri"/>
        </w:rPr>
        <w:t>;</w:t>
      </w:r>
    </w:p>
    <w:p w14:paraId="298ACD0A" w14:textId="45B9BDE4" w:rsidR="00D4078B" w:rsidRDefault="00D4078B" w:rsidP="00D92DCB">
      <w:pPr>
        <w:numPr>
          <w:ilvl w:val="0"/>
          <w:numId w:val="7"/>
        </w:numPr>
        <w:tabs>
          <w:tab w:val="left" w:pos="426"/>
        </w:tabs>
        <w:spacing w:line="276" w:lineRule="auto"/>
        <w:ind w:left="426" w:right="-18" w:hanging="284"/>
        <w:jc w:val="both"/>
        <w:rPr>
          <w:rFonts w:eastAsia="Calibri"/>
        </w:rPr>
      </w:pPr>
      <w:r>
        <w:rPr>
          <w:rFonts w:eastAsia="Calibri"/>
        </w:rPr>
        <w:t>wszelkie czynności podejmowane w ramach wykonania przedmiotu zamówienia muszą być realizowane w sposób niezakłócający normalnego funkcjonowania urzędu. Wykonawca przy realizacji przedmiotu umowy winien uwzględnić fakt, iż prace wykonywane będą w budynku czynnym</w:t>
      </w:r>
      <w:r w:rsidR="00C62334">
        <w:rPr>
          <w:rFonts w:eastAsia="Calibri"/>
        </w:rPr>
        <w:t>;</w:t>
      </w:r>
    </w:p>
    <w:p w14:paraId="52DA3522" w14:textId="2F71E3CD" w:rsidR="00C62334" w:rsidRPr="00421C0B" w:rsidRDefault="00C62334" w:rsidP="00C62334">
      <w:pPr>
        <w:pStyle w:val="Akapitzlist"/>
        <w:numPr>
          <w:ilvl w:val="0"/>
          <w:numId w:val="7"/>
        </w:numPr>
        <w:tabs>
          <w:tab w:val="left" w:pos="426"/>
        </w:tabs>
        <w:spacing w:line="276" w:lineRule="auto"/>
        <w:ind w:left="426" w:right="-18" w:hanging="284"/>
        <w:jc w:val="both"/>
        <w:rPr>
          <w:rFonts w:eastAsia="Calibri"/>
        </w:rPr>
      </w:pPr>
      <w:r w:rsidRPr="00421C0B">
        <w:rPr>
          <w:rFonts w:eastAsia="Calibri"/>
        </w:rPr>
        <w:t>zobowiązuje się do zapewnienia dozoru, a także właściwych warunków bezpieczeństwa i higieny pracy, bezpieczeństwa przeciwpożarowego oraz bezpieczeństwa ruchu na terenie budowy</w:t>
      </w:r>
      <w:r w:rsidR="007D6ADD">
        <w:rPr>
          <w:rFonts w:eastAsia="Calibri"/>
        </w:rPr>
        <w:t>.</w:t>
      </w:r>
    </w:p>
    <w:p w14:paraId="56C15B58" w14:textId="77777777" w:rsidR="00C62334" w:rsidRPr="002B4B5B" w:rsidRDefault="00C62334" w:rsidP="00C62334">
      <w:pPr>
        <w:tabs>
          <w:tab w:val="left" w:pos="426"/>
        </w:tabs>
        <w:spacing w:line="276" w:lineRule="auto"/>
        <w:ind w:left="426" w:right="-18"/>
        <w:jc w:val="both"/>
        <w:rPr>
          <w:rFonts w:eastAsia="Calibri"/>
        </w:rPr>
      </w:pPr>
    </w:p>
    <w:p w14:paraId="30AE92D6" w14:textId="777D146B" w:rsidR="00EF7CFD" w:rsidRPr="00181151" w:rsidRDefault="00E32E5A" w:rsidP="00181151">
      <w:pPr>
        <w:pStyle w:val="Akapitzlist"/>
        <w:numPr>
          <w:ilvl w:val="0"/>
          <w:numId w:val="52"/>
        </w:numPr>
        <w:ind w:left="426"/>
        <w:jc w:val="both"/>
        <w:rPr>
          <w:sz w:val="20"/>
          <w:szCs w:val="20"/>
        </w:rPr>
      </w:pPr>
      <w:r w:rsidRPr="00181151">
        <w:rPr>
          <w:rFonts w:eastAsia="Calibri"/>
        </w:rPr>
        <w:t>Zamawiający zobowiązuje się do:</w:t>
      </w:r>
    </w:p>
    <w:p w14:paraId="3443EA45" w14:textId="77777777" w:rsidR="00EF7CFD" w:rsidRPr="00B559F9" w:rsidRDefault="00EF7CFD" w:rsidP="00B559F9">
      <w:pPr>
        <w:spacing w:line="50" w:lineRule="exact"/>
        <w:jc w:val="both"/>
        <w:rPr>
          <w:sz w:val="20"/>
          <w:szCs w:val="20"/>
        </w:rPr>
      </w:pPr>
    </w:p>
    <w:p w14:paraId="6EBE4365" w14:textId="23E849D0" w:rsidR="00D43518" w:rsidRPr="00181151" w:rsidRDefault="00E32E5A" w:rsidP="00181151">
      <w:pPr>
        <w:pStyle w:val="Akapitzlist"/>
        <w:numPr>
          <w:ilvl w:val="0"/>
          <w:numId w:val="8"/>
        </w:numPr>
        <w:tabs>
          <w:tab w:val="left" w:pos="426"/>
        </w:tabs>
        <w:spacing w:line="276" w:lineRule="auto"/>
        <w:ind w:left="426" w:right="-18" w:hanging="284"/>
        <w:jc w:val="both"/>
        <w:rPr>
          <w:rFonts w:eastAsia="Calibri"/>
        </w:rPr>
      </w:pPr>
      <w:r w:rsidRPr="00181151">
        <w:rPr>
          <w:rFonts w:eastAsia="Calibri"/>
        </w:rPr>
        <w:t>udzielenia Wykonawcy niezbędnych pełnomocnictw, jeżeli okażą się one konieczne,</w:t>
      </w:r>
      <w:r w:rsidR="00181151">
        <w:rPr>
          <w:rFonts w:eastAsia="Calibri"/>
        </w:rPr>
        <w:t xml:space="preserve"> </w:t>
      </w:r>
      <w:r w:rsidRPr="00181151">
        <w:rPr>
          <w:rFonts w:eastAsia="Calibri"/>
        </w:rPr>
        <w:t>do wykonania przez Wykonawcę obowiązków wynikających z Umowy;</w:t>
      </w:r>
    </w:p>
    <w:p w14:paraId="2FDFB7A0" w14:textId="2728597D" w:rsidR="00EF7CFD" w:rsidRPr="00B559F9" w:rsidRDefault="00B559F9" w:rsidP="00E64419">
      <w:pPr>
        <w:numPr>
          <w:ilvl w:val="0"/>
          <w:numId w:val="8"/>
        </w:numPr>
        <w:tabs>
          <w:tab w:val="left" w:pos="426"/>
        </w:tabs>
        <w:spacing w:line="276" w:lineRule="auto"/>
        <w:ind w:left="426" w:right="-18" w:hanging="284"/>
        <w:jc w:val="both"/>
        <w:rPr>
          <w:rFonts w:eastAsia="Calibri"/>
        </w:rPr>
      </w:pPr>
      <w:r w:rsidRPr="00B559F9">
        <w:rPr>
          <w:rFonts w:eastAsia="Calibri"/>
        </w:rPr>
        <w:t>udostępnienia Wykonawcy miejsca (dachu), na którym zostanie zamontowana instalacja fotowoltaiczna, na czas wykonywania prac stanowiących przedmiot Umowy, w zakresie niezbędnym do ich poprawnego wykonania, w uzgodnionym przez Strony terminie;</w:t>
      </w:r>
    </w:p>
    <w:p w14:paraId="372ABC79" w14:textId="131E1E6B" w:rsidR="00EF7CFD" w:rsidRPr="00B559F9" w:rsidRDefault="00E32E5A" w:rsidP="00E64419">
      <w:pPr>
        <w:numPr>
          <w:ilvl w:val="0"/>
          <w:numId w:val="8"/>
        </w:numPr>
        <w:tabs>
          <w:tab w:val="left" w:pos="426"/>
        </w:tabs>
        <w:spacing w:line="276" w:lineRule="auto"/>
        <w:ind w:left="426" w:right="-18" w:hanging="284"/>
        <w:jc w:val="both"/>
        <w:rPr>
          <w:rFonts w:eastAsia="Calibri"/>
        </w:rPr>
      </w:pPr>
      <w:r w:rsidRPr="00B559F9">
        <w:rPr>
          <w:rFonts w:eastAsia="Calibri"/>
        </w:rPr>
        <w:lastRenderedPageBreak/>
        <w:t xml:space="preserve">wskazania i udostępnienia Wykonawcy bezpiecznego miejsca składowania dostarczonych materiałów, urządzeń i narzędzi, niezbędnych do </w:t>
      </w:r>
      <w:r w:rsidR="00B559F9" w:rsidRPr="00B559F9">
        <w:rPr>
          <w:rFonts w:eastAsia="Calibri"/>
        </w:rPr>
        <w:t>montażu</w:t>
      </w:r>
      <w:r w:rsidRPr="00B559F9">
        <w:rPr>
          <w:rFonts w:eastAsia="Calibri"/>
        </w:rPr>
        <w:t xml:space="preserve"> Instalacji;</w:t>
      </w:r>
    </w:p>
    <w:p w14:paraId="7D8D4E3D" w14:textId="00229A5D" w:rsidR="00EF7CFD" w:rsidRPr="00D92DCB" w:rsidRDefault="00E32E5A" w:rsidP="00E64419">
      <w:pPr>
        <w:numPr>
          <w:ilvl w:val="0"/>
          <w:numId w:val="8"/>
        </w:numPr>
        <w:tabs>
          <w:tab w:val="left" w:pos="426"/>
        </w:tabs>
        <w:spacing w:line="276" w:lineRule="auto"/>
        <w:ind w:left="426" w:right="-18" w:hanging="284"/>
        <w:jc w:val="both"/>
        <w:rPr>
          <w:rFonts w:eastAsia="Calibri"/>
        </w:rPr>
      </w:pPr>
      <w:r w:rsidRPr="00D92DCB">
        <w:rPr>
          <w:rFonts w:eastAsia="Calibri"/>
        </w:rPr>
        <w:t>udostępnienia Wykonawcy wszelkich niezbędnych do montażu Instalacji mediów (prąd, woda)</w:t>
      </w:r>
      <w:r w:rsidR="00E64419" w:rsidRPr="00D92DCB">
        <w:rPr>
          <w:rFonts w:eastAsia="Calibri"/>
        </w:rPr>
        <w:t xml:space="preserve">. </w:t>
      </w:r>
      <w:r w:rsidRPr="00D92DCB">
        <w:rPr>
          <w:rFonts w:eastAsia="Calibri"/>
        </w:rPr>
        <w:t>Koszty mediów zużytych na potrzeby</w:t>
      </w:r>
      <w:r w:rsidR="00B559F9" w:rsidRPr="00D92DCB">
        <w:rPr>
          <w:rFonts w:eastAsia="Calibri"/>
        </w:rPr>
        <w:t xml:space="preserve"> montażu</w:t>
      </w:r>
      <w:r w:rsidRPr="00D92DCB">
        <w:rPr>
          <w:rFonts w:eastAsia="Calibri"/>
        </w:rPr>
        <w:t xml:space="preserve"> Instalacji pozostają po stronie Zamawiającego.</w:t>
      </w:r>
    </w:p>
    <w:p w14:paraId="30FF63A9" w14:textId="77777777" w:rsidR="00EF7CFD" w:rsidRPr="00B559F9" w:rsidRDefault="00EF7CFD" w:rsidP="00E64419">
      <w:pPr>
        <w:tabs>
          <w:tab w:val="left" w:pos="426"/>
        </w:tabs>
        <w:spacing w:line="51" w:lineRule="exact"/>
        <w:ind w:left="426" w:hanging="284"/>
        <w:jc w:val="both"/>
        <w:rPr>
          <w:rFonts w:eastAsia="Calibri"/>
        </w:rPr>
      </w:pPr>
    </w:p>
    <w:p w14:paraId="268DF2D7" w14:textId="111F1FDB" w:rsidR="009B4A73" w:rsidRPr="00B559F9" w:rsidRDefault="00E32E5A" w:rsidP="00E64419">
      <w:pPr>
        <w:numPr>
          <w:ilvl w:val="0"/>
          <w:numId w:val="8"/>
        </w:numPr>
        <w:tabs>
          <w:tab w:val="left" w:pos="426"/>
        </w:tabs>
        <w:spacing w:line="276" w:lineRule="auto"/>
        <w:ind w:left="426" w:right="-18" w:hanging="284"/>
        <w:jc w:val="both"/>
        <w:rPr>
          <w:rFonts w:eastAsia="Calibri"/>
        </w:rPr>
      </w:pPr>
      <w:r w:rsidRPr="00B559F9">
        <w:rPr>
          <w:rFonts w:eastAsia="Calibri"/>
        </w:rPr>
        <w:t>udostępnienia niezbędnych danych, materiałów (w tym map), wymaganych odpowiednimi przepisami do przygotowania dokumentów dla uzyskania niezbędnych zgód/pozwoleń.</w:t>
      </w:r>
    </w:p>
    <w:p w14:paraId="56CC7FA4" w14:textId="77777777" w:rsidR="00C969FA" w:rsidRPr="00C969FA" w:rsidRDefault="00C969FA" w:rsidP="00C969FA">
      <w:pPr>
        <w:tabs>
          <w:tab w:val="left" w:pos="720"/>
        </w:tabs>
        <w:spacing w:line="276" w:lineRule="auto"/>
        <w:ind w:left="720" w:right="640"/>
        <w:jc w:val="both"/>
        <w:rPr>
          <w:sz w:val="20"/>
          <w:szCs w:val="20"/>
        </w:rPr>
      </w:pPr>
    </w:p>
    <w:p w14:paraId="7B0F7D73" w14:textId="77777777" w:rsidR="00EF7CFD" w:rsidRDefault="00EF7CFD">
      <w:pPr>
        <w:spacing w:line="1" w:lineRule="exact"/>
        <w:rPr>
          <w:sz w:val="20"/>
          <w:szCs w:val="20"/>
        </w:rPr>
      </w:pPr>
    </w:p>
    <w:p w14:paraId="1C4CA116" w14:textId="0DBCDA1D" w:rsidR="00EF7CFD" w:rsidRPr="0064772B" w:rsidRDefault="001C6728" w:rsidP="0064772B">
      <w:pPr>
        <w:numPr>
          <w:ilvl w:val="1"/>
          <w:numId w:val="9"/>
        </w:numPr>
        <w:tabs>
          <w:tab w:val="left" w:pos="4560"/>
        </w:tabs>
        <w:ind w:left="4560" w:hanging="164"/>
        <w:jc w:val="both"/>
        <w:rPr>
          <w:rFonts w:eastAsia="Calibri"/>
        </w:rPr>
      </w:pPr>
      <w:r>
        <w:rPr>
          <w:rFonts w:eastAsia="Calibri"/>
        </w:rPr>
        <w:t>5</w:t>
      </w:r>
    </w:p>
    <w:p w14:paraId="42CC89A8" w14:textId="77777777" w:rsidR="00EF7CFD" w:rsidRPr="0064772B" w:rsidRDefault="00E32E5A" w:rsidP="0064772B">
      <w:pPr>
        <w:ind w:left="3480"/>
        <w:jc w:val="both"/>
        <w:rPr>
          <w:rFonts w:eastAsia="Calibri"/>
        </w:rPr>
      </w:pPr>
      <w:r w:rsidRPr="0064772B">
        <w:rPr>
          <w:rFonts w:eastAsia="Calibri"/>
        </w:rPr>
        <w:t>Kwalifikacje i Materiały</w:t>
      </w:r>
    </w:p>
    <w:p w14:paraId="3BC9C281" w14:textId="77777777" w:rsidR="00EF7CFD" w:rsidRPr="0064772B" w:rsidRDefault="00EF7CFD" w:rsidP="0064772B">
      <w:pPr>
        <w:spacing w:line="49" w:lineRule="exact"/>
        <w:jc w:val="both"/>
        <w:rPr>
          <w:rFonts w:eastAsia="Calibri"/>
          <w:b/>
          <w:bCs/>
        </w:rPr>
      </w:pPr>
    </w:p>
    <w:p w14:paraId="60C88DA1" w14:textId="7CA035B7" w:rsidR="00EF7CFD" w:rsidRPr="0064772B" w:rsidRDefault="00E32E5A" w:rsidP="00541003">
      <w:pPr>
        <w:numPr>
          <w:ilvl w:val="0"/>
          <w:numId w:val="9"/>
        </w:numPr>
        <w:tabs>
          <w:tab w:val="left" w:pos="426"/>
        </w:tabs>
        <w:spacing w:line="276" w:lineRule="auto"/>
        <w:ind w:left="426" w:right="-18" w:hanging="284"/>
        <w:jc w:val="both"/>
        <w:rPr>
          <w:rFonts w:eastAsia="Calibri"/>
        </w:rPr>
      </w:pPr>
      <w:r w:rsidRPr="0064772B">
        <w:rPr>
          <w:rFonts w:eastAsia="Calibri"/>
        </w:rPr>
        <w:t xml:space="preserve">Wykonawca dysponuje wystarczającą ilością pracowników z odpowiednimi kwalifikacjami </w:t>
      </w:r>
      <w:r w:rsidR="0064772B">
        <w:rPr>
          <w:rFonts w:eastAsia="Calibri"/>
        </w:rPr>
        <w:br/>
      </w:r>
      <w:r w:rsidRPr="0064772B">
        <w:rPr>
          <w:rFonts w:eastAsia="Calibri"/>
        </w:rPr>
        <w:t>i doświadczeniem, pozwalającym na prawidłow</w:t>
      </w:r>
      <w:r w:rsidR="00C62334">
        <w:rPr>
          <w:rFonts w:eastAsia="Calibri"/>
        </w:rPr>
        <w:t>e</w:t>
      </w:r>
      <w:r w:rsidRPr="0064772B">
        <w:rPr>
          <w:rFonts w:eastAsia="Calibri"/>
        </w:rPr>
        <w:t xml:space="preserve"> i terminow</w:t>
      </w:r>
      <w:r w:rsidR="00C62334">
        <w:rPr>
          <w:rFonts w:eastAsia="Calibri"/>
        </w:rPr>
        <w:t>e</w:t>
      </w:r>
      <w:r w:rsidRPr="0064772B">
        <w:rPr>
          <w:rFonts w:eastAsia="Calibri"/>
        </w:rPr>
        <w:t xml:space="preserve"> </w:t>
      </w:r>
      <w:r w:rsidR="00C62334">
        <w:rPr>
          <w:rFonts w:eastAsia="Calibri"/>
        </w:rPr>
        <w:t>wykonanie przedmiotu umowy.</w:t>
      </w:r>
    </w:p>
    <w:p w14:paraId="4822EF04" w14:textId="22B8B4A7" w:rsidR="00EF7CFD" w:rsidRPr="0064772B" w:rsidRDefault="00E32E5A" w:rsidP="00541003">
      <w:pPr>
        <w:numPr>
          <w:ilvl w:val="0"/>
          <w:numId w:val="9"/>
        </w:numPr>
        <w:tabs>
          <w:tab w:val="left" w:pos="426"/>
        </w:tabs>
        <w:spacing w:line="276" w:lineRule="auto"/>
        <w:ind w:left="426" w:right="-18" w:hanging="284"/>
        <w:jc w:val="both"/>
        <w:rPr>
          <w:rFonts w:eastAsia="Calibri"/>
        </w:rPr>
      </w:pPr>
      <w:r w:rsidRPr="0064772B">
        <w:rPr>
          <w:rFonts w:eastAsia="Calibri"/>
        </w:rPr>
        <w:t xml:space="preserve">Dostarczone do </w:t>
      </w:r>
      <w:r w:rsidR="0064772B" w:rsidRPr="0064772B">
        <w:rPr>
          <w:rFonts w:eastAsia="Calibri"/>
        </w:rPr>
        <w:t xml:space="preserve">montażu </w:t>
      </w:r>
      <w:r w:rsidRPr="0064772B">
        <w:rPr>
          <w:rFonts w:eastAsia="Calibri"/>
        </w:rPr>
        <w:t>Instalacji urządzenia i materiały są kompletne, sprawne i wolne od wad zarówno fizycznych, jak i prawnych, nie obciążone prawem osób trzecich.</w:t>
      </w:r>
    </w:p>
    <w:p w14:paraId="58E4E0D5" w14:textId="554F6546" w:rsidR="00EF7CFD" w:rsidRDefault="00E32E5A" w:rsidP="00C62334">
      <w:pPr>
        <w:numPr>
          <w:ilvl w:val="0"/>
          <w:numId w:val="9"/>
        </w:numPr>
        <w:tabs>
          <w:tab w:val="left" w:pos="426"/>
        </w:tabs>
        <w:spacing w:line="276" w:lineRule="auto"/>
        <w:ind w:left="426" w:right="40" w:hanging="284"/>
        <w:jc w:val="both"/>
        <w:rPr>
          <w:rFonts w:eastAsia="Calibri"/>
        </w:rPr>
      </w:pPr>
      <w:r w:rsidRPr="0064772B">
        <w:rPr>
          <w:rFonts w:eastAsia="Calibri"/>
        </w:rPr>
        <w:t>Wszystkie wyroby (urządzenia, materiały itp.), które zostaną użyte do wykonania instalacji posiadają niezbędne dokumenty dopuszczające je do obrotu zgodnie z art. 10 ustawy z dnia 7 lipca 1994 r. Prawo budowlane (Dz. U. z 20</w:t>
      </w:r>
      <w:r w:rsidR="007D6ADD">
        <w:rPr>
          <w:rFonts w:eastAsia="Calibri"/>
        </w:rPr>
        <w:t>23</w:t>
      </w:r>
      <w:r w:rsidRPr="0064772B">
        <w:rPr>
          <w:rFonts w:eastAsia="Calibri"/>
        </w:rPr>
        <w:t xml:space="preserve"> r., poz.</w:t>
      </w:r>
      <w:r w:rsidR="007D6ADD">
        <w:rPr>
          <w:rFonts w:eastAsia="Calibri"/>
        </w:rPr>
        <w:t xml:space="preserve"> 682</w:t>
      </w:r>
      <w:r w:rsidRPr="0064772B">
        <w:rPr>
          <w:rFonts w:eastAsia="Calibri"/>
        </w:rPr>
        <w:t xml:space="preserve"> ze zm.) oraz rozporządzeń wykonawczych do ww. ustaw.</w:t>
      </w:r>
    </w:p>
    <w:p w14:paraId="280BB414" w14:textId="77777777" w:rsidR="00C969FA" w:rsidRPr="004756EC" w:rsidRDefault="00C969FA" w:rsidP="00625561">
      <w:pPr>
        <w:tabs>
          <w:tab w:val="left" w:pos="720"/>
        </w:tabs>
        <w:spacing w:line="276" w:lineRule="auto"/>
        <w:ind w:right="-18"/>
        <w:jc w:val="both"/>
        <w:rPr>
          <w:rFonts w:eastAsia="Calibri"/>
        </w:rPr>
      </w:pPr>
    </w:p>
    <w:p w14:paraId="2E6BA731" w14:textId="5A055F7B" w:rsidR="00EF7CFD" w:rsidRPr="004756EC" w:rsidRDefault="008479D9">
      <w:pPr>
        <w:numPr>
          <w:ilvl w:val="1"/>
          <w:numId w:val="12"/>
        </w:numPr>
        <w:tabs>
          <w:tab w:val="left" w:pos="4560"/>
        </w:tabs>
        <w:ind w:left="4560" w:hanging="164"/>
        <w:rPr>
          <w:rFonts w:eastAsia="Calibri"/>
        </w:rPr>
      </w:pPr>
      <w:r>
        <w:rPr>
          <w:rFonts w:eastAsia="Calibri"/>
        </w:rPr>
        <w:t>6</w:t>
      </w:r>
    </w:p>
    <w:p w14:paraId="345B7505" w14:textId="01AB3746" w:rsidR="009B4A73" w:rsidRPr="004756EC" w:rsidRDefault="009B4A73" w:rsidP="009B4A73">
      <w:pPr>
        <w:jc w:val="center"/>
        <w:rPr>
          <w:rFonts w:eastAsia="Calibri"/>
        </w:rPr>
      </w:pPr>
      <w:r w:rsidRPr="004756EC">
        <w:rPr>
          <w:rFonts w:eastAsia="Calibri"/>
        </w:rPr>
        <w:t xml:space="preserve">Odbiór </w:t>
      </w:r>
      <w:r w:rsidR="003C1811">
        <w:rPr>
          <w:rFonts w:eastAsia="Calibri"/>
        </w:rPr>
        <w:t>przedmiotu zamówienia</w:t>
      </w:r>
    </w:p>
    <w:p w14:paraId="4F94400C" w14:textId="23C1A03D" w:rsidR="003C3255" w:rsidRDefault="00E32E5A" w:rsidP="0086209D">
      <w:pPr>
        <w:numPr>
          <w:ilvl w:val="0"/>
          <w:numId w:val="13"/>
        </w:numPr>
        <w:tabs>
          <w:tab w:val="left" w:pos="567"/>
        </w:tabs>
        <w:spacing w:line="276" w:lineRule="auto"/>
        <w:ind w:left="426" w:right="-18" w:hanging="284"/>
        <w:jc w:val="both"/>
        <w:rPr>
          <w:rFonts w:eastAsia="Calibri"/>
        </w:rPr>
      </w:pPr>
      <w:r w:rsidRPr="004756EC">
        <w:rPr>
          <w:rFonts w:eastAsia="Calibri"/>
        </w:rPr>
        <w:t xml:space="preserve">Wykonawca zawiadomi Zamawiającego o wykonaniu </w:t>
      </w:r>
      <w:r w:rsidR="00B5184B">
        <w:rPr>
          <w:rFonts w:eastAsia="Calibri"/>
        </w:rPr>
        <w:t xml:space="preserve">przedmiotu zamówienia </w:t>
      </w:r>
      <w:r w:rsidRPr="004756EC">
        <w:rPr>
          <w:rFonts w:eastAsia="Calibri"/>
        </w:rPr>
        <w:t xml:space="preserve">oraz zgłosi gotowość do dokonania odbioru przez Zamawiającego. Odbiór nastąpi w terminie ustalonym przez Strony, nie później niż w 5 (pięć) dni od zgłoszenia przez Wykonawcę gotowości do odbioru </w:t>
      </w:r>
      <w:r w:rsidR="003C1811">
        <w:rPr>
          <w:rFonts w:eastAsia="Calibri"/>
        </w:rPr>
        <w:t>przedmiotu zamówienia</w:t>
      </w:r>
      <w:r w:rsidRPr="004756EC">
        <w:rPr>
          <w:rFonts w:eastAsia="Calibri"/>
        </w:rPr>
        <w:t>.</w:t>
      </w:r>
    </w:p>
    <w:p w14:paraId="0EC4EB17" w14:textId="17270916" w:rsidR="003C3255" w:rsidRPr="003C3255" w:rsidRDefault="003C3255" w:rsidP="0086209D">
      <w:pPr>
        <w:numPr>
          <w:ilvl w:val="0"/>
          <w:numId w:val="13"/>
        </w:numPr>
        <w:tabs>
          <w:tab w:val="left" w:pos="567"/>
        </w:tabs>
        <w:spacing w:line="276" w:lineRule="auto"/>
        <w:ind w:left="426" w:right="-18" w:hanging="284"/>
        <w:jc w:val="both"/>
        <w:rPr>
          <w:rFonts w:eastAsia="Calibri"/>
        </w:rPr>
      </w:pPr>
      <w:r w:rsidRPr="003C3255">
        <w:rPr>
          <w:bCs/>
        </w:rPr>
        <w:t>Odbiór końcowy nastąpi po:</w:t>
      </w:r>
    </w:p>
    <w:p w14:paraId="35896011" w14:textId="6CD38D38" w:rsidR="000B6062" w:rsidRPr="000B6062" w:rsidRDefault="003C3255" w:rsidP="000B6062">
      <w:pPr>
        <w:pStyle w:val="Default"/>
        <w:numPr>
          <w:ilvl w:val="0"/>
          <w:numId w:val="38"/>
        </w:numPr>
        <w:autoSpaceDE/>
        <w:autoSpaceDN/>
        <w:adjustRightInd/>
        <w:spacing w:line="276" w:lineRule="auto"/>
        <w:ind w:left="709"/>
        <w:jc w:val="both"/>
        <w:rPr>
          <w:bCs/>
          <w:sz w:val="22"/>
          <w:szCs w:val="22"/>
        </w:rPr>
      </w:pPr>
      <w:r w:rsidRPr="003C3255">
        <w:rPr>
          <w:bCs/>
          <w:sz w:val="22"/>
          <w:szCs w:val="22"/>
        </w:rPr>
        <w:t xml:space="preserve">przedłożeniu </w:t>
      </w:r>
      <w:r w:rsidRPr="003C3255">
        <w:rPr>
          <w:sz w:val="22"/>
          <w:szCs w:val="22"/>
        </w:rPr>
        <w:t>Zamawiającemu</w:t>
      </w:r>
      <w:r w:rsidRPr="003C3255">
        <w:rPr>
          <w:bCs/>
          <w:sz w:val="22"/>
          <w:szCs w:val="22"/>
        </w:rPr>
        <w:t xml:space="preserve"> </w:t>
      </w:r>
      <w:r w:rsidR="00202D2D">
        <w:rPr>
          <w:bCs/>
          <w:sz w:val="22"/>
          <w:szCs w:val="22"/>
        </w:rPr>
        <w:t xml:space="preserve">kompletnej dokumentacji m.in.: projektu technicznego wykonawczego, dokumentacji powykonawczej, certyfikatów, atestów, aprobat technicznych,  </w:t>
      </w:r>
      <w:r w:rsidRPr="003C3255">
        <w:rPr>
          <w:bCs/>
          <w:sz w:val="22"/>
          <w:szCs w:val="22"/>
        </w:rPr>
        <w:t xml:space="preserve">dokumentów gwarancyjnych producentów lub sprzedawców na materiały wykorzystane przy wykonywaniu </w:t>
      </w:r>
      <w:r w:rsidRPr="00436972">
        <w:rPr>
          <w:sz w:val="22"/>
          <w:szCs w:val="22"/>
        </w:rPr>
        <w:t>Przedmiotu Zamówienia</w:t>
      </w:r>
      <w:r w:rsidRPr="003C3255">
        <w:rPr>
          <w:bCs/>
          <w:sz w:val="22"/>
          <w:szCs w:val="22"/>
        </w:rPr>
        <w:t xml:space="preserve">, </w:t>
      </w:r>
    </w:p>
    <w:p w14:paraId="462256BB" w14:textId="1DCAA60D" w:rsidR="003C3255" w:rsidRPr="003C3255" w:rsidRDefault="003C3255" w:rsidP="0086209D">
      <w:pPr>
        <w:pStyle w:val="Default"/>
        <w:numPr>
          <w:ilvl w:val="0"/>
          <w:numId w:val="38"/>
        </w:numPr>
        <w:autoSpaceDE/>
        <w:autoSpaceDN/>
        <w:adjustRightInd/>
        <w:spacing w:line="276" w:lineRule="auto"/>
        <w:ind w:left="709"/>
        <w:jc w:val="both"/>
        <w:rPr>
          <w:bCs/>
          <w:sz w:val="22"/>
          <w:szCs w:val="22"/>
        </w:rPr>
      </w:pPr>
      <w:r w:rsidRPr="003C3255">
        <w:rPr>
          <w:bCs/>
          <w:sz w:val="22"/>
          <w:szCs w:val="22"/>
        </w:rPr>
        <w:t>przedłożeniu wyników testów instalacji,</w:t>
      </w:r>
      <w:r w:rsidR="000B6062">
        <w:rPr>
          <w:bCs/>
          <w:sz w:val="22"/>
          <w:szCs w:val="22"/>
        </w:rPr>
        <w:t xml:space="preserve"> prób pomiarów,</w:t>
      </w:r>
    </w:p>
    <w:p w14:paraId="2E6618FB" w14:textId="7F88CA31" w:rsidR="003C3255" w:rsidRPr="003C3255" w:rsidRDefault="003C3255" w:rsidP="0086209D">
      <w:pPr>
        <w:pStyle w:val="Default"/>
        <w:numPr>
          <w:ilvl w:val="0"/>
          <w:numId w:val="38"/>
        </w:numPr>
        <w:autoSpaceDE/>
        <w:autoSpaceDN/>
        <w:adjustRightInd/>
        <w:spacing w:line="276" w:lineRule="auto"/>
        <w:ind w:left="709"/>
        <w:jc w:val="both"/>
        <w:rPr>
          <w:bCs/>
          <w:sz w:val="22"/>
          <w:szCs w:val="22"/>
        </w:rPr>
      </w:pPr>
      <w:r w:rsidRPr="003C3255">
        <w:rPr>
          <w:bCs/>
          <w:sz w:val="22"/>
          <w:szCs w:val="22"/>
        </w:rPr>
        <w:t xml:space="preserve">przedłożeniu </w:t>
      </w:r>
      <w:r w:rsidRPr="003C3255">
        <w:rPr>
          <w:sz w:val="22"/>
          <w:szCs w:val="22"/>
        </w:rPr>
        <w:t xml:space="preserve">pełnej, </w:t>
      </w:r>
      <w:r w:rsidR="00B5184B">
        <w:rPr>
          <w:sz w:val="22"/>
          <w:szCs w:val="22"/>
        </w:rPr>
        <w:t>złożonej dokumentacji</w:t>
      </w:r>
      <w:r w:rsidRPr="003C3255">
        <w:rPr>
          <w:sz w:val="22"/>
          <w:szCs w:val="22"/>
        </w:rPr>
        <w:t xml:space="preserve"> do operatora sieci energetycznej o przyłączenie instalacji do sieci publicznej. </w:t>
      </w:r>
    </w:p>
    <w:p w14:paraId="55CF5A38" w14:textId="5788F7BA" w:rsidR="003C3255" w:rsidRPr="007E58AD" w:rsidRDefault="003C3255" w:rsidP="007E58AD">
      <w:pPr>
        <w:pStyle w:val="Default"/>
        <w:numPr>
          <w:ilvl w:val="0"/>
          <w:numId w:val="38"/>
        </w:numPr>
        <w:autoSpaceDE/>
        <w:autoSpaceDN/>
        <w:adjustRightInd/>
        <w:spacing w:line="276" w:lineRule="auto"/>
        <w:ind w:left="709"/>
        <w:jc w:val="both"/>
        <w:rPr>
          <w:bCs/>
          <w:sz w:val="22"/>
          <w:szCs w:val="22"/>
        </w:rPr>
      </w:pPr>
      <w:r w:rsidRPr="003C3255">
        <w:rPr>
          <w:rFonts w:eastAsia="TimesNewRomanPSMT"/>
          <w:sz w:val="22"/>
          <w:szCs w:val="22"/>
        </w:rPr>
        <w:t>przeprowadzeniu szkolenia z zakresu użytkowania instalacji PV</w:t>
      </w:r>
      <w:r w:rsidR="000B6062">
        <w:rPr>
          <w:rFonts w:eastAsia="TimesNewRomanPSMT"/>
          <w:sz w:val="22"/>
          <w:szCs w:val="22"/>
        </w:rPr>
        <w:t xml:space="preserve"> wraz z przedłożeniem protokołu z przeprowadzonego szkolenia z obsługi</w:t>
      </w:r>
      <w:r w:rsidR="007E58AD">
        <w:rPr>
          <w:rFonts w:eastAsia="TimesNewRomanPSMT"/>
          <w:sz w:val="22"/>
          <w:szCs w:val="22"/>
        </w:rPr>
        <w:t>.</w:t>
      </w:r>
    </w:p>
    <w:p w14:paraId="1C95304B" w14:textId="6C99F2D8" w:rsidR="00EF7CFD" w:rsidRPr="003C1811" w:rsidRDefault="00E32E5A" w:rsidP="0086209D">
      <w:pPr>
        <w:numPr>
          <w:ilvl w:val="0"/>
          <w:numId w:val="13"/>
        </w:numPr>
        <w:tabs>
          <w:tab w:val="left" w:pos="567"/>
        </w:tabs>
        <w:spacing w:line="276" w:lineRule="auto"/>
        <w:ind w:left="426" w:right="-18" w:hanging="284"/>
        <w:jc w:val="both"/>
        <w:rPr>
          <w:rFonts w:eastAsia="Calibri"/>
        </w:rPr>
      </w:pPr>
      <w:r w:rsidRPr="003C1811">
        <w:rPr>
          <w:rFonts w:eastAsia="Calibri"/>
        </w:rPr>
        <w:t xml:space="preserve">Dokonanie odbioru </w:t>
      </w:r>
      <w:r w:rsidR="003C1811">
        <w:rPr>
          <w:rFonts w:eastAsia="Calibri"/>
        </w:rPr>
        <w:t>przedmiotu zamówienia</w:t>
      </w:r>
      <w:r w:rsidRPr="003C1811">
        <w:rPr>
          <w:rFonts w:eastAsia="Calibri"/>
        </w:rPr>
        <w:t xml:space="preserve"> zostanie potwierdzone Protokołem odbioru. Protokół odbioru zostanie sporządzony </w:t>
      </w:r>
      <w:r w:rsidR="00025509">
        <w:rPr>
          <w:rFonts w:eastAsia="Calibri"/>
        </w:rPr>
        <w:t>w dwóch egzemplarzach, po jednym dla każdej ze stron</w:t>
      </w:r>
      <w:r w:rsidRPr="003C1811">
        <w:rPr>
          <w:rFonts w:eastAsia="Calibri"/>
        </w:rPr>
        <w:t xml:space="preserve">, </w:t>
      </w:r>
      <w:r w:rsidR="008479D9">
        <w:rPr>
          <w:rFonts w:eastAsia="Calibri"/>
        </w:rPr>
        <w:br/>
      </w:r>
      <w:r w:rsidRPr="003C1811">
        <w:rPr>
          <w:rFonts w:eastAsia="Calibri"/>
        </w:rPr>
        <w:t>a następnie zostanie podpisany przez przedstawicieli Wykonawcy i Zamawiającego.</w:t>
      </w:r>
    </w:p>
    <w:p w14:paraId="23F63010" w14:textId="77777777" w:rsidR="00F676F7" w:rsidRPr="003C1811" w:rsidRDefault="00E32E5A" w:rsidP="0086209D">
      <w:pPr>
        <w:numPr>
          <w:ilvl w:val="0"/>
          <w:numId w:val="13"/>
        </w:numPr>
        <w:tabs>
          <w:tab w:val="left" w:pos="567"/>
        </w:tabs>
        <w:spacing w:line="276" w:lineRule="auto"/>
        <w:ind w:left="426" w:right="-18" w:hanging="284"/>
        <w:jc w:val="both"/>
        <w:rPr>
          <w:rFonts w:eastAsia="Calibri"/>
        </w:rPr>
      </w:pPr>
      <w:r w:rsidRPr="003C1811">
        <w:rPr>
          <w:rFonts w:eastAsia="Calibri"/>
        </w:rPr>
        <w:t>W razie stwierdzenia wad Instalacji w toku odbioru, Strony uzgodnią zakres niezbędnych poprawek oraz termin ich usunięcia, potwierdzając ustalenia stosownymi zapisami w protokole odbioru.</w:t>
      </w:r>
    </w:p>
    <w:p w14:paraId="6FE3CC7B" w14:textId="3310BB82" w:rsidR="00F676F7" w:rsidRPr="00F676F7" w:rsidRDefault="00F676F7" w:rsidP="0086209D">
      <w:pPr>
        <w:numPr>
          <w:ilvl w:val="0"/>
          <w:numId w:val="13"/>
        </w:numPr>
        <w:tabs>
          <w:tab w:val="left" w:pos="567"/>
        </w:tabs>
        <w:spacing w:line="276" w:lineRule="auto"/>
        <w:ind w:left="426" w:right="-18" w:hanging="284"/>
        <w:jc w:val="both"/>
        <w:rPr>
          <w:rFonts w:eastAsia="Calibri"/>
        </w:rPr>
      </w:pPr>
      <w:r w:rsidRPr="00F676F7">
        <w:t xml:space="preserve">Jeżeli w toku czynności odbioru zostaną stwierdzone wady to </w:t>
      </w:r>
      <w:r w:rsidRPr="00F676F7">
        <w:rPr>
          <w:bCs/>
        </w:rPr>
        <w:t>Zamawiającemu</w:t>
      </w:r>
      <w:r w:rsidRPr="00F676F7">
        <w:t xml:space="preserve"> przysługują następujące uprawnienia: </w:t>
      </w:r>
    </w:p>
    <w:p w14:paraId="11288F46" w14:textId="5D504107" w:rsidR="00F676F7" w:rsidRPr="00F676F7" w:rsidRDefault="00F676F7" w:rsidP="0086209D">
      <w:pPr>
        <w:pStyle w:val="Default"/>
        <w:numPr>
          <w:ilvl w:val="0"/>
          <w:numId w:val="39"/>
        </w:numPr>
        <w:autoSpaceDE/>
        <w:autoSpaceDN/>
        <w:adjustRightInd/>
        <w:spacing w:line="276" w:lineRule="auto"/>
        <w:ind w:left="567"/>
        <w:jc w:val="both"/>
        <w:rPr>
          <w:sz w:val="22"/>
          <w:szCs w:val="22"/>
        </w:rPr>
      </w:pPr>
      <w:r w:rsidRPr="00F676F7">
        <w:rPr>
          <w:sz w:val="22"/>
          <w:szCs w:val="22"/>
        </w:rPr>
        <w:t xml:space="preserve">jeżeli wady są istotne i nadają się do usunięcia, </w:t>
      </w:r>
      <w:r w:rsidRPr="00F676F7">
        <w:rPr>
          <w:bCs/>
          <w:sz w:val="22"/>
          <w:szCs w:val="22"/>
        </w:rPr>
        <w:t>Zamawiający</w:t>
      </w:r>
      <w:r w:rsidRPr="00F676F7">
        <w:rPr>
          <w:sz w:val="22"/>
          <w:szCs w:val="22"/>
        </w:rPr>
        <w:t xml:space="preserve"> może odmówić dokonania odbioru przedmiotu zamówienia, do czasu usunięcia wad; </w:t>
      </w:r>
    </w:p>
    <w:p w14:paraId="300204D9" w14:textId="77777777" w:rsidR="009C5354" w:rsidRDefault="00F676F7" w:rsidP="0086209D">
      <w:pPr>
        <w:pStyle w:val="Default"/>
        <w:numPr>
          <w:ilvl w:val="0"/>
          <w:numId w:val="39"/>
        </w:numPr>
        <w:autoSpaceDE/>
        <w:autoSpaceDN/>
        <w:adjustRightInd/>
        <w:spacing w:line="276" w:lineRule="auto"/>
        <w:ind w:left="567"/>
        <w:jc w:val="both"/>
        <w:rPr>
          <w:sz w:val="22"/>
          <w:szCs w:val="22"/>
        </w:rPr>
      </w:pPr>
      <w:r w:rsidRPr="00F676F7">
        <w:rPr>
          <w:sz w:val="22"/>
          <w:szCs w:val="22"/>
        </w:rPr>
        <w:t xml:space="preserve">jeżeli wady nie nadają się do usunięcia, to </w:t>
      </w:r>
      <w:r w:rsidRPr="00F676F7">
        <w:rPr>
          <w:bCs/>
          <w:sz w:val="22"/>
          <w:szCs w:val="22"/>
        </w:rPr>
        <w:t>Zamawiający</w:t>
      </w:r>
      <w:r w:rsidRPr="00F676F7">
        <w:rPr>
          <w:sz w:val="22"/>
          <w:szCs w:val="22"/>
        </w:rPr>
        <w:t xml:space="preserve"> może odpowiednio obniżyć wynagrodzenie lub odstąpić od Umowy bez zapłaty za przedmiot odbioru lub żądać od </w:t>
      </w:r>
      <w:r w:rsidRPr="00F676F7">
        <w:rPr>
          <w:bCs/>
          <w:sz w:val="22"/>
          <w:szCs w:val="22"/>
        </w:rPr>
        <w:t>Wykonawcy</w:t>
      </w:r>
      <w:r w:rsidRPr="00F676F7">
        <w:rPr>
          <w:sz w:val="22"/>
          <w:szCs w:val="22"/>
        </w:rPr>
        <w:t xml:space="preserve"> wykonania </w:t>
      </w:r>
      <w:r w:rsidRPr="00F676F7">
        <w:rPr>
          <w:bCs/>
          <w:sz w:val="22"/>
          <w:szCs w:val="22"/>
        </w:rPr>
        <w:t>Przedmiotu Zamówienia</w:t>
      </w:r>
      <w:r w:rsidRPr="00F676F7">
        <w:rPr>
          <w:sz w:val="22"/>
          <w:szCs w:val="22"/>
        </w:rPr>
        <w:t xml:space="preserve"> po raz drugi bez dodatkowego wynagrodzenia. </w:t>
      </w:r>
      <w:bookmarkStart w:id="1" w:name="_Ref431835082"/>
      <w:bookmarkEnd w:id="1"/>
    </w:p>
    <w:p w14:paraId="587C351C" w14:textId="3446B5B7" w:rsidR="009C5354" w:rsidRPr="009C5354" w:rsidRDefault="009C5354" w:rsidP="0086209D">
      <w:pPr>
        <w:pStyle w:val="Default"/>
        <w:numPr>
          <w:ilvl w:val="0"/>
          <w:numId w:val="13"/>
        </w:numPr>
        <w:autoSpaceDE/>
        <w:autoSpaceDN/>
        <w:adjustRightInd/>
        <w:spacing w:line="276" w:lineRule="auto"/>
        <w:ind w:left="426" w:hanging="284"/>
        <w:jc w:val="both"/>
        <w:rPr>
          <w:sz w:val="22"/>
          <w:szCs w:val="22"/>
        </w:rPr>
      </w:pPr>
      <w:r w:rsidRPr="009C5354">
        <w:rPr>
          <w:bCs/>
          <w:sz w:val="22"/>
          <w:szCs w:val="22"/>
        </w:rPr>
        <w:lastRenderedPageBreak/>
        <w:t xml:space="preserve">Wykonawca </w:t>
      </w:r>
      <w:r w:rsidRPr="009C5354">
        <w:rPr>
          <w:sz w:val="22"/>
          <w:szCs w:val="22"/>
        </w:rPr>
        <w:t xml:space="preserve">zobowiązany jest do zawiadomienia </w:t>
      </w:r>
      <w:r w:rsidRPr="009C5354">
        <w:rPr>
          <w:bCs/>
          <w:sz w:val="22"/>
          <w:szCs w:val="22"/>
        </w:rPr>
        <w:t xml:space="preserve">Zamawiającego </w:t>
      </w:r>
      <w:r w:rsidRPr="009C5354">
        <w:rPr>
          <w:sz w:val="22"/>
          <w:szCs w:val="22"/>
        </w:rPr>
        <w:t xml:space="preserve">na piśmie o usunięciu wad stwierdzonych w trakcie odbioru oraz do żądania wykonania odbioru po usunięciu wad. </w:t>
      </w:r>
    </w:p>
    <w:p w14:paraId="300E4E36" w14:textId="4EF20CCE" w:rsidR="009C5354" w:rsidRPr="005F7751" w:rsidRDefault="009C5354" w:rsidP="0086209D">
      <w:pPr>
        <w:pStyle w:val="Default"/>
        <w:numPr>
          <w:ilvl w:val="0"/>
          <w:numId w:val="13"/>
        </w:numPr>
        <w:autoSpaceDE/>
        <w:autoSpaceDN/>
        <w:adjustRightInd/>
        <w:spacing w:line="276" w:lineRule="auto"/>
        <w:ind w:left="426" w:hanging="284"/>
        <w:jc w:val="both"/>
        <w:rPr>
          <w:rFonts w:asciiTheme="minorHAnsi" w:hAnsiTheme="minorHAnsi" w:cstheme="minorHAnsi"/>
          <w:sz w:val="20"/>
          <w:szCs w:val="20"/>
        </w:rPr>
      </w:pPr>
      <w:r w:rsidRPr="009C5354">
        <w:rPr>
          <w:bCs/>
          <w:sz w:val="22"/>
          <w:szCs w:val="22"/>
        </w:rPr>
        <w:t>Zamawiający</w:t>
      </w:r>
      <w:r w:rsidRPr="009C5354">
        <w:rPr>
          <w:sz w:val="22"/>
          <w:szCs w:val="22"/>
        </w:rPr>
        <w:t xml:space="preserve"> dokona protokolarnie odbioru </w:t>
      </w:r>
      <w:r w:rsidR="00D64C1C">
        <w:rPr>
          <w:sz w:val="22"/>
          <w:szCs w:val="22"/>
        </w:rPr>
        <w:t>przedmiotu umowy</w:t>
      </w:r>
      <w:r w:rsidRPr="009C5354">
        <w:rPr>
          <w:sz w:val="22"/>
          <w:szCs w:val="22"/>
        </w:rPr>
        <w:t xml:space="preserve"> po usunięciu wad w terminie 7 dni od daty otrzymania zawiadomienia</w:t>
      </w:r>
      <w:r w:rsidRPr="005F7751">
        <w:rPr>
          <w:rFonts w:asciiTheme="minorHAnsi" w:hAnsiTheme="minorHAnsi" w:cstheme="minorHAnsi"/>
          <w:sz w:val="20"/>
          <w:szCs w:val="20"/>
        </w:rPr>
        <w:t xml:space="preserve">. </w:t>
      </w:r>
    </w:p>
    <w:p w14:paraId="2A596707" w14:textId="77777777" w:rsidR="00A3104E" w:rsidRDefault="00A3104E" w:rsidP="00025509">
      <w:pPr>
        <w:spacing w:line="218" w:lineRule="auto"/>
        <w:ind w:right="240"/>
        <w:jc w:val="both"/>
        <w:rPr>
          <w:sz w:val="20"/>
          <w:szCs w:val="20"/>
        </w:rPr>
      </w:pPr>
    </w:p>
    <w:p w14:paraId="72087974" w14:textId="77777777" w:rsidR="00EF7CFD" w:rsidRDefault="00EF7CFD">
      <w:pPr>
        <w:spacing w:line="1" w:lineRule="exact"/>
        <w:rPr>
          <w:sz w:val="20"/>
          <w:szCs w:val="20"/>
        </w:rPr>
      </w:pPr>
    </w:p>
    <w:p w14:paraId="09826ABD" w14:textId="2DF704A6" w:rsidR="00C01871" w:rsidRPr="004756EC" w:rsidRDefault="00025509" w:rsidP="00C01871">
      <w:pPr>
        <w:numPr>
          <w:ilvl w:val="1"/>
          <w:numId w:val="12"/>
        </w:numPr>
        <w:tabs>
          <w:tab w:val="left" w:pos="4560"/>
        </w:tabs>
        <w:ind w:left="4560" w:hanging="164"/>
        <w:rPr>
          <w:rFonts w:eastAsia="Calibri"/>
        </w:rPr>
      </w:pPr>
      <w:r>
        <w:rPr>
          <w:rFonts w:eastAsia="Calibri"/>
        </w:rPr>
        <w:t>7</w:t>
      </w:r>
    </w:p>
    <w:p w14:paraId="53041F1C" w14:textId="60B3E546" w:rsidR="00C01871" w:rsidRPr="00C01871" w:rsidRDefault="00C01871" w:rsidP="00C01871">
      <w:pPr>
        <w:tabs>
          <w:tab w:val="left" w:pos="0"/>
        </w:tabs>
        <w:jc w:val="center"/>
        <w:rPr>
          <w:rFonts w:ascii="Calibri" w:eastAsia="Calibri" w:hAnsi="Calibri" w:cs="Calibri"/>
          <w:b/>
          <w:bCs/>
        </w:rPr>
      </w:pPr>
      <w:r w:rsidRPr="00C01871">
        <w:rPr>
          <w:rFonts w:eastAsia="Times New Roman"/>
        </w:rPr>
        <w:t>Wynagrodzenie</w:t>
      </w:r>
      <w:r w:rsidRPr="00C01871">
        <w:rPr>
          <w:rFonts w:eastAsia="Times New Roman"/>
        </w:rPr>
        <w:br/>
      </w:r>
    </w:p>
    <w:p w14:paraId="4DFB0DA2" w14:textId="64484D2E" w:rsidR="003768CB" w:rsidRPr="00D64C1C" w:rsidRDefault="00C01871" w:rsidP="0086209D">
      <w:pPr>
        <w:pStyle w:val="Akapitzlist"/>
        <w:numPr>
          <w:ilvl w:val="0"/>
          <w:numId w:val="44"/>
        </w:numPr>
        <w:spacing w:line="276" w:lineRule="auto"/>
        <w:jc w:val="both"/>
        <w:rPr>
          <w:rFonts w:eastAsia="Times New Roman"/>
        </w:rPr>
      </w:pPr>
      <w:r w:rsidRPr="00C01871">
        <w:rPr>
          <w:rFonts w:eastAsia="Times New Roman"/>
        </w:rPr>
        <w:t>Za wykonanie przedmiotu umowy, określonego w §1 niniejszej umowy, Strony ustalają</w:t>
      </w:r>
      <w:r w:rsidRPr="00C01871">
        <w:rPr>
          <w:rFonts w:eastAsia="Times New Roman"/>
        </w:rPr>
        <w:br/>
        <w:t>łączne wynagrodzenie ryczałtowe w wysokości ............. zł netto (słownie: .................) plus</w:t>
      </w:r>
      <w:r w:rsidRPr="00C01871">
        <w:rPr>
          <w:rFonts w:eastAsia="Times New Roman"/>
        </w:rPr>
        <w:br/>
        <w:t>obowiązujący podatek VAT ................ zł według stawki ...... % oraz wartość brutto:</w:t>
      </w:r>
      <w:r w:rsidRPr="00C01871">
        <w:rPr>
          <w:rFonts w:eastAsia="Times New Roman"/>
        </w:rPr>
        <w:br/>
        <w:t xml:space="preserve">.......................... zł (słownie: .........................). </w:t>
      </w:r>
    </w:p>
    <w:p w14:paraId="539E86D2" w14:textId="77777777" w:rsidR="00C01871" w:rsidRPr="00C01871" w:rsidRDefault="00C01871" w:rsidP="00866699">
      <w:pPr>
        <w:pStyle w:val="Akapitzlist"/>
        <w:spacing w:line="276" w:lineRule="auto"/>
        <w:ind w:left="426" w:hanging="284"/>
        <w:jc w:val="both"/>
        <w:rPr>
          <w:rFonts w:eastAsia="Times New Roman"/>
        </w:rPr>
      </w:pPr>
      <w:r w:rsidRPr="00C01871">
        <w:rPr>
          <w:rFonts w:eastAsia="Times New Roman"/>
        </w:rPr>
        <w:t>2. Wynagrodzenie płatne będzie na rachunek bankowy Wykonawcy wskazany na fakturze.</w:t>
      </w:r>
    </w:p>
    <w:p w14:paraId="03A6FCE9" w14:textId="77777777" w:rsidR="00C01871" w:rsidRPr="00C01871" w:rsidRDefault="00C01871" w:rsidP="00866699">
      <w:pPr>
        <w:pStyle w:val="Akapitzlist"/>
        <w:spacing w:before="240" w:line="276" w:lineRule="auto"/>
        <w:ind w:left="426" w:hanging="284"/>
        <w:jc w:val="both"/>
        <w:rPr>
          <w:rFonts w:eastAsia="Times New Roman"/>
        </w:rPr>
      </w:pPr>
      <w:r w:rsidRPr="00C01871">
        <w:rPr>
          <w:rFonts w:eastAsia="Times New Roman"/>
        </w:rPr>
        <w:t xml:space="preserve">3. Faktura będzie wystawiona na  poniższe dane: </w:t>
      </w:r>
    </w:p>
    <w:p w14:paraId="38412939" w14:textId="77777777" w:rsidR="00C01871" w:rsidRPr="00C01871" w:rsidRDefault="00C01871" w:rsidP="00866699">
      <w:pPr>
        <w:pStyle w:val="Akapitzlist"/>
        <w:spacing w:line="276" w:lineRule="auto"/>
        <w:ind w:left="426" w:hanging="284"/>
        <w:jc w:val="both"/>
        <w:rPr>
          <w:iCs/>
          <w:u w:val="single"/>
        </w:rPr>
      </w:pPr>
      <w:r w:rsidRPr="00C01871">
        <w:rPr>
          <w:iCs/>
          <w:u w:val="single"/>
        </w:rPr>
        <w:t>Nabywca:</w:t>
      </w:r>
    </w:p>
    <w:p w14:paraId="36D73A7D" w14:textId="77777777" w:rsidR="00C01871" w:rsidRPr="00C01871" w:rsidRDefault="00C01871" w:rsidP="00866699">
      <w:pPr>
        <w:pStyle w:val="Akapitzlist"/>
        <w:spacing w:line="276" w:lineRule="auto"/>
        <w:ind w:left="426" w:hanging="284"/>
        <w:jc w:val="both"/>
        <w:rPr>
          <w:iCs/>
        </w:rPr>
      </w:pPr>
      <w:r w:rsidRPr="00C01871">
        <w:rPr>
          <w:iCs/>
        </w:rPr>
        <w:t>Powiat Grudziądzki</w:t>
      </w:r>
    </w:p>
    <w:p w14:paraId="79EB8B86" w14:textId="77777777" w:rsidR="00C01871" w:rsidRPr="00C01871" w:rsidRDefault="00C01871" w:rsidP="00866699">
      <w:pPr>
        <w:pStyle w:val="Akapitzlist"/>
        <w:spacing w:line="276" w:lineRule="auto"/>
        <w:ind w:left="426" w:hanging="284"/>
        <w:jc w:val="both"/>
        <w:rPr>
          <w:iCs/>
        </w:rPr>
      </w:pPr>
      <w:r w:rsidRPr="00C01871">
        <w:rPr>
          <w:iCs/>
        </w:rPr>
        <w:t>ul. Małomłyńska 1</w:t>
      </w:r>
    </w:p>
    <w:p w14:paraId="5C5483C5" w14:textId="77777777" w:rsidR="00C01871" w:rsidRPr="00C01871" w:rsidRDefault="00C01871" w:rsidP="00866699">
      <w:pPr>
        <w:pStyle w:val="Akapitzlist"/>
        <w:spacing w:line="276" w:lineRule="auto"/>
        <w:ind w:left="426" w:hanging="284"/>
        <w:jc w:val="both"/>
        <w:rPr>
          <w:iCs/>
        </w:rPr>
      </w:pPr>
      <w:r w:rsidRPr="00C01871">
        <w:rPr>
          <w:iCs/>
        </w:rPr>
        <w:t xml:space="preserve">86 – 300 Grudziądz, </w:t>
      </w:r>
    </w:p>
    <w:p w14:paraId="31501294" w14:textId="77777777" w:rsidR="00C01871" w:rsidRPr="00C01871" w:rsidRDefault="00C01871" w:rsidP="00866699">
      <w:pPr>
        <w:pStyle w:val="Akapitzlist"/>
        <w:spacing w:line="276" w:lineRule="auto"/>
        <w:ind w:left="426" w:hanging="284"/>
        <w:jc w:val="both"/>
        <w:rPr>
          <w:iCs/>
        </w:rPr>
      </w:pPr>
      <w:r w:rsidRPr="00C01871">
        <w:rPr>
          <w:iCs/>
        </w:rPr>
        <w:t>NIP 876 – 24 – 10 – 290</w:t>
      </w:r>
    </w:p>
    <w:p w14:paraId="23EC0946" w14:textId="77777777" w:rsidR="00541003" w:rsidRPr="00625561" w:rsidRDefault="00541003" w:rsidP="00625561">
      <w:pPr>
        <w:spacing w:line="276" w:lineRule="auto"/>
        <w:jc w:val="both"/>
        <w:rPr>
          <w:iCs/>
          <w:u w:val="single"/>
        </w:rPr>
      </w:pPr>
    </w:p>
    <w:p w14:paraId="6D8B536B" w14:textId="5E6D5894" w:rsidR="00C01871" w:rsidRPr="00C01871" w:rsidRDefault="00C01871" w:rsidP="00866699">
      <w:pPr>
        <w:pStyle w:val="Akapitzlist"/>
        <w:spacing w:line="276" w:lineRule="auto"/>
        <w:ind w:left="426" w:hanging="284"/>
        <w:jc w:val="both"/>
        <w:rPr>
          <w:iCs/>
          <w:u w:val="single"/>
        </w:rPr>
      </w:pPr>
      <w:r w:rsidRPr="00C01871">
        <w:rPr>
          <w:iCs/>
          <w:u w:val="single"/>
        </w:rPr>
        <w:t>Odbiorca:</w:t>
      </w:r>
    </w:p>
    <w:p w14:paraId="150C17E0" w14:textId="77777777" w:rsidR="00C01871" w:rsidRPr="00C01871" w:rsidRDefault="00C01871" w:rsidP="00866699">
      <w:pPr>
        <w:pStyle w:val="Akapitzlist"/>
        <w:spacing w:line="276" w:lineRule="auto"/>
        <w:ind w:left="426" w:hanging="284"/>
        <w:jc w:val="both"/>
        <w:rPr>
          <w:iCs/>
        </w:rPr>
      </w:pPr>
      <w:r w:rsidRPr="00C01871">
        <w:rPr>
          <w:iCs/>
        </w:rPr>
        <w:t>Starostwo Powiatowe w Grudziądzu</w:t>
      </w:r>
    </w:p>
    <w:p w14:paraId="0BFCA45A" w14:textId="77777777" w:rsidR="00C01871" w:rsidRPr="00C01871" w:rsidRDefault="00C01871" w:rsidP="00866699">
      <w:pPr>
        <w:pStyle w:val="Akapitzlist"/>
        <w:spacing w:line="276" w:lineRule="auto"/>
        <w:ind w:left="426" w:hanging="284"/>
        <w:rPr>
          <w:iCs/>
        </w:rPr>
      </w:pPr>
      <w:r w:rsidRPr="00C01871">
        <w:rPr>
          <w:iCs/>
        </w:rPr>
        <w:t>ul. Małomłyńska 1</w:t>
      </w:r>
      <w:r w:rsidRPr="00C01871">
        <w:rPr>
          <w:iCs/>
        </w:rPr>
        <w:br/>
        <w:t>86 – 300 Grudziądz.</w:t>
      </w:r>
    </w:p>
    <w:p w14:paraId="7639B81B" w14:textId="4461A7B7" w:rsidR="00C01871" w:rsidRPr="00C01871" w:rsidRDefault="00C01871" w:rsidP="00A3104E">
      <w:pPr>
        <w:pStyle w:val="Akapitzlist"/>
        <w:tabs>
          <w:tab w:val="left" w:pos="142"/>
        </w:tabs>
        <w:spacing w:line="276" w:lineRule="auto"/>
        <w:ind w:left="0"/>
        <w:jc w:val="both"/>
        <w:rPr>
          <w:rFonts w:eastAsia="Times New Roman"/>
        </w:rPr>
      </w:pPr>
      <w:r w:rsidRPr="00C01871">
        <w:rPr>
          <w:rFonts w:eastAsia="Times New Roman"/>
        </w:rPr>
        <w:br/>
        <w:t xml:space="preserve">4. Wynagrodzenie płatne będzie w terminie do </w:t>
      </w:r>
      <w:r w:rsidR="00305B18">
        <w:rPr>
          <w:rFonts w:eastAsia="Times New Roman"/>
        </w:rPr>
        <w:t>30</w:t>
      </w:r>
      <w:r w:rsidRPr="00C01871">
        <w:rPr>
          <w:rFonts w:eastAsia="Times New Roman"/>
        </w:rPr>
        <w:t xml:space="preserve"> dni od daty złożenia prawidłowo</w:t>
      </w:r>
      <w:r w:rsidR="003C3255">
        <w:rPr>
          <w:rFonts w:eastAsia="Times New Roman"/>
        </w:rPr>
        <w:t xml:space="preserve"> </w:t>
      </w:r>
      <w:r w:rsidRPr="00C01871">
        <w:rPr>
          <w:rFonts w:eastAsia="Times New Roman"/>
        </w:rPr>
        <w:t>wystawionej faktury w siedzibie Zamawiającego przez Wykonawcę.</w:t>
      </w:r>
      <w:r w:rsidR="003C3255">
        <w:rPr>
          <w:rFonts w:eastAsia="Times New Roman"/>
        </w:rPr>
        <w:t xml:space="preserve"> </w:t>
      </w:r>
    </w:p>
    <w:p w14:paraId="1F58D27B" w14:textId="77777777" w:rsidR="00C01871" w:rsidRPr="00C01871" w:rsidRDefault="00C01871" w:rsidP="00A3104E">
      <w:pPr>
        <w:pStyle w:val="Akapitzlist"/>
        <w:spacing w:line="276" w:lineRule="auto"/>
        <w:ind w:left="0"/>
        <w:jc w:val="both"/>
        <w:rPr>
          <w:rFonts w:eastAsia="Times New Roman"/>
        </w:rPr>
      </w:pPr>
      <w:r w:rsidRPr="00C01871">
        <w:rPr>
          <w:rFonts w:eastAsia="Times New Roman"/>
        </w:rPr>
        <w:t>5. Za datę zapłaty przyjmuje się dzień uznania rachunku bankowego Wykonawcy.</w:t>
      </w:r>
    </w:p>
    <w:p w14:paraId="2946039D" w14:textId="77777777" w:rsidR="003C3255" w:rsidRDefault="00C01871" w:rsidP="003C3255">
      <w:pPr>
        <w:pStyle w:val="Akapitzlist"/>
        <w:spacing w:line="276" w:lineRule="auto"/>
        <w:ind w:left="0"/>
        <w:jc w:val="both"/>
        <w:rPr>
          <w:rFonts w:eastAsia="Times New Roman"/>
        </w:rPr>
      </w:pPr>
      <w:r w:rsidRPr="00C01871">
        <w:rPr>
          <w:rFonts w:eastAsia="Times New Roman"/>
        </w:rPr>
        <w:t>6. Podstawę do wystawienia faktury stanowi protokół odbioru podpisany przez obie strony, bez uwag i zastrzeżeń.</w:t>
      </w:r>
    </w:p>
    <w:p w14:paraId="5A3CFCAF" w14:textId="748C3125" w:rsidR="003C3255" w:rsidRPr="003C3255" w:rsidRDefault="003C3255" w:rsidP="003C3255">
      <w:pPr>
        <w:pStyle w:val="Akapitzlist"/>
        <w:spacing w:line="276" w:lineRule="auto"/>
        <w:ind w:left="0"/>
        <w:jc w:val="both"/>
        <w:rPr>
          <w:rFonts w:eastAsia="Times New Roman"/>
        </w:rPr>
      </w:pPr>
      <w:r w:rsidRPr="003C3255">
        <w:rPr>
          <w:rFonts w:eastAsia="Times New Roman"/>
        </w:rPr>
        <w:t xml:space="preserve">7. </w:t>
      </w:r>
      <w:r w:rsidRPr="003C3255">
        <w:t>Nie przewiduje się płatności zaliczkowych.</w:t>
      </w:r>
    </w:p>
    <w:p w14:paraId="750032E7" w14:textId="77777777" w:rsidR="0086209D" w:rsidRPr="00C01871" w:rsidRDefault="0086209D" w:rsidP="00A3104E">
      <w:pPr>
        <w:pStyle w:val="Akapitzlist"/>
        <w:spacing w:line="276" w:lineRule="auto"/>
        <w:ind w:left="0"/>
        <w:jc w:val="both"/>
        <w:rPr>
          <w:rFonts w:eastAsia="Times New Roman"/>
        </w:rPr>
      </w:pPr>
    </w:p>
    <w:p w14:paraId="156B6049" w14:textId="7F9FD1C3" w:rsidR="00BA634C" w:rsidRDefault="0086209D" w:rsidP="0086209D">
      <w:pPr>
        <w:tabs>
          <w:tab w:val="left" w:pos="1460"/>
        </w:tabs>
        <w:spacing w:line="276" w:lineRule="auto"/>
        <w:ind w:left="426" w:right="20" w:hanging="284"/>
        <w:jc w:val="center"/>
        <w:rPr>
          <w:rFonts w:eastAsia="Times New Roman"/>
        </w:rPr>
      </w:pPr>
      <w:r w:rsidRPr="00E112BD">
        <w:rPr>
          <w:rFonts w:eastAsia="Times New Roman"/>
        </w:rPr>
        <w:t>§</w:t>
      </w:r>
      <w:r>
        <w:rPr>
          <w:rFonts w:eastAsia="Times New Roman"/>
        </w:rPr>
        <w:t xml:space="preserve"> </w:t>
      </w:r>
      <w:r w:rsidR="00025509">
        <w:rPr>
          <w:rFonts w:eastAsia="Times New Roman"/>
        </w:rPr>
        <w:t>8</w:t>
      </w:r>
    </w:p>
    <w:p w14:paraId="5CBF30A9" w14:textId="3BA67314" w:rsidR="0086209D" w:rsidRDefault="0086209D" w:rsidP="0086209D">
      <w:pPr>
        <w:tabs>
          <w:tab w:val="left" w:pos="1460"/>
        </w:tabs>
        <w:spacing w:line="276" w:lineRule="auto"/>
        <w:ind w:left="426" w:right="20" w:hanging="284"/>
        <w:jc w:val="center"/>
        <w:rPr>
          <w:rFonts w:eastAsia="Times New Roman"/>
        </w:rPr>
      </w:pPr>
      <w:r>
        <w:rPr>
          <w:rFonts w:eastAsia="Times New Roman"/>
        </w:rPr>
        <w:t>Przedstawiciele stron i komunikacja</w:t>
      </w:r>
    </w:p>
    <w:p w14:paraId="4ED106CB" w14:textId="34616B5F" w:rsidR="0086209D" w:rsidRPr="00025509" w:rsidRDefault="0086209D" w:rsidP="00025509">
      <w:pPr>
        <w:tabs>
          <w:tab w:val="left" w:pos="1460"/>
        </w:tabs>
        <w:spacing w:line="276" w:lineRule="auto"/>
        <w:ind w:right="20"/>
        <w:rPr>
          <w:rFonts w:eastAsia="Times New Roman"/>
        </w:rPr>
      </w:pPr>
      <w:r w:rsidRPr="00025509">
        <w:rPr>
          <w:rFonts w:eastAsia="Times New Roman"/>
        </w:rPr>
        <w:t xml:space="preserve">Strony ustalają, że </w:t>
      </w:r>
      <w:r w:rsidR="00D64C1C" w:rsidRPr="00025509">
        <w:rPr>
          <w:rFonts w:eastAsia="Times New Roman"/>
        </w:rPr>
        <w:t>osobami reprezentującymi Strony w zakresie realizacji umowy są:</w:t>
      </w:r>
    </w:p>
    <w:p w14:paraId="57CBB0BB" w14:textId="0D21607E" w:rsidR="00D64C1C" w:rsidRDefault="00D64C1C" w:rsidP="00D64C1C">
      <w:pPr>
        <w:pStyle w:val="Akapitzlist"/>
        <w:numPr>
          <w:ilvl w:val="0"/>
          <w:numId w:val="47"/>
        </w:numPr>
        <w:tabs>
          <w:tab w:val="left" w:pos="1460"/>
        </w:tabs>
        <w:spacing w:line="276" w:lineRule="auto"/>
        <w:ind w:right="20"/>
        <w:rPr>
          <w:rFonts w:eastAsia="Times New Roman"/>
        </w:rPr>
      </w:pPr>
      <w:r>
        <w:rPr>
          <w:rFonts w:eastAsia="Times New Roman"/>
        </w:rPr>
        <w:t>Ze strony Zamawiającego:</w:t>
      </w:r>
    </w:p>
    <w:p w14:paraId="524B4AC4" w14:textId="39CF571F" w:rsidR="00D64C1C" w:rsidRDefault="00D64C1C" w:rsidP="00D64C1C">
      <w:pPr>
        <w:pStyle w:val="Akapitzlist"/>
        <w:numPr>
          <w:ilvl w:val="0"/>
          <w:numId w:val="46"/>
        </w:numPr>
        <w:tabs>
          <w:tab w:val="left" w:pos="1460"/>
        </w:tabs>
        <w:spacing w:line="276" w:lineRule="auto"/>
        <w:ind w:right="20"/>
        <w:rPr>
          <w:rFonts w:eastAsia="Times New Roman"/>
        </w:rPr>
      </w:pPr>
      <w:r>
        <w:rPr>
          <w:rFonts w:eastAsia="Times New Roman"/>
        </w:rPr>
        <w:t>……………………………………………….</w:t>
      </w:r>
    </w:p>
    <w:p w14:paraId="6A183FEF" w14:textId="78EE2699" w:rsidR="00D64C1C" w:rsidRDefault="00D64C1C" w:rsidP="00D64C1C">
      <w:pPr>
        <w:pStyle w:val="Akapitzlist"/>
        <w:numPr>
          <w:ilvl w:val="0"/>
          <w:numId w:val="46"/>
        </w:numPr>
        <w:tabs>
          <w:tab w:val="left" w:pos="1460"/>
        </w:tabs>
        <w:spacing w:line="276" w:lineRule="auto"/>
        <w:ind w:right="20"/>
        <w:rPr>
          <w:rFonts w:eastAsia="Times New Roman"/>
        </w:rPr>
      </w:pPr>
      <w:r>
        <w:rPr>
          <w:rFonts w:eastAsia="Times New Roman"/>
        </w:rPr>
        <w:t>……………………………………………….</w:t>
      </w:r>
    </w:p>
    <w:p w14:paraId="70BD86C7" w14:textId="227A4DE1" w:rsidR="00D64C1C" w:rsidRDefault="00D64C1C" w:rsidP="00D64C1C">
      <w:pPr>
        <w:pStyle w:val="Akapitzlist"/>
        <w:numPr>
          <w:ilvl w:val="0"/>
          <w:numId w:val="47"/>
        </w:numPr>
        <w:tabs>
          <w:tab w:val="left" w:pos="1460"/>
        </w:tabs>
        <w:spacing w:line="276" w:lineRule="auto"/>
        <w:ind w:right="20"/>
        <w:rPr>
          <w:rFonts w:eastAsia="Times New Roman"/>
        </w:rPr>
      </w:pPr>
      <w:r>
        <w:rPr>
          <w:rFonts w:eastAsia="Times New Roman"/>
        </w:rPr>
        <w:t>Ze strony Wykonawcy:</w:t>
      </w:r>
    </w:p>
    <w:p w14:paraId="33426F26" w14:textId="4AE98FC4" w:rsidR="00D64C1C" w:rsidRDefault="00D64C1C" w:rsidP="00D64C1C">
      <w:pPr>
        <w:pStyle w:val="Akapitzlist"/>
        <w:numPr>
          <w:ilvl w:val="0"/>
          <w:numId w:val="48"/>
        </w:numPr>
        <w:tabs>
          <w:tab w:val="left" w:pos="1460"/>
        </w:tabs>
        <w:spacing w:before="240" w:line="276" w:lineRule="auto"/>
        <w:ind w:right="20"/>
        <w:rPr>
          <w:rFonts w:eastAsia="Times New Roman"/>
        </w:rPr>
      </w:pPr>
      <w:r w:rsidRPr="00D64C1C">
        <w:rPr>
          <w:rFonts w:eastAsia="Times New Roman"/>
        </w:rPr>
        <w:t xml:space="preserve"> …………………………………………</w:t>
      </w:r>
      <w:r>
        <w:rPr>
          <w:rFonts w:eastAsia="Times New Roman"/>
        </w:rPr>
        <w:t>……,</w:t>
      </w:r>
    </w:p>
    <w:p w14:paraId="303F631E" w14:textId="42E2F1CE" w:rsidR="00D64C1C" w:rsidRPr="00D64C1C" w:rsidRDefault="00D64C1C" w:rsidP="00D64C1C">
      <w:pPr>
        <w:pStyle w:val="Akapitzlist"/>
        <w:numPr>
          <w:ilvl w:val="0"/>
          <w:numId w:val="48"/>
        </w:numPr>
        <w:tabs>
          <w:tab w:val="left" w:pos="1460"/>
        </w:tabs>
        <w:spacing w:before="240" w:line="276" w:lineRule="auto"/>
        <w:ind w:right="20"/>
        <w:rPr>
          <w:rFonts w:eastAsia="Times New Roman"/>
        </w:rPr>
      </w:pPr>
      <w:r>
        <w:rPr>
          <w:rFonts w:eastAsia="Times New Roman"/>
        </w:rPr>
        <w:t>……………………………………………….</w:t>
      </w:r>
    </w:p>
    <w:p w14:paraId="1212A546" w14:textId="77777777" w:rsidR="0086209D" w:rsidRDefault="0086209D" w:rsidP="0086209D">
      <w:pPr>
        <w:tabs>
          <w:tab w:val="left" w:pos="1460"/>
        </w:tabs>
        <w:spacing w:line="276" w:lineRule="auto"/>
        <w:ind w:left="426" w:right="20" w:hanging="284"/>
        <w:jc w:val="center"/>
        <w:rPr>
          <w:rFonts w:ascii="Calibri" w:eastAsia="Calibri" w:hAnsi="Calibri" w:cs="Calibri"/>
        </w:rPr>
      </w:pPr>
    </w:p>
    <w:p w14:paraId="19CCD21B" w14:textId="752BF525" w:rsidR="001C6728" w:rsidRDefault="001C6728" w:rsidP="001C6728">
      <w:pPr>
        <w:spacing w:line="276" w:lineRule="auto"/>
        <w:jc w:val="center"/>
        <w:rPr>
          <w:rFonts w:eastAsia="Times New Roman"/>
        </w:rPr>
      </w:pPr>
      <w:r w:rsidRPr="00E112BD">
        <w:rPr>
          <w:rFonts w:eastAsia="Times New Roman"/>
        </w:rPr>
        <w:t xml:space="preserve">§ </w:t>
      </w:r>
      <w:r w:rsidR="00025509">
        <w:rPr>
          <w:rFonts w:eastAsia="Times New Roman"/>
        </w:rPr>
        <w:t>9</w:t>
      </w:r>
      <w:r w:rsidRPr="00E112BD">
        <w:rPr>
          <w:rFonts w:eastAsia="Times New Roman"/>
        </w:rPr>
        <w:br/>
        <w:t>Kary umowne</w:t>
      </w:r>
    </w:p>
    <w:p w14:paraId="61A514F9" w14:textId="2920A91C" w:rsidR="001C6728" w:rsidRPr="00D7785C" w:rsidRDefault="001C6728" w:rsidP="001C6728">
      <w:pPr>
        <w:pStyle w:val="Akapitzlist"/>
        <w:suppressAutoHyphens/>
        <w:spacing w:line="276" w:lineRule="auto"/>
        <w:ind w:left="0"/>
        <w:jc w:val="both"/>
        <w:rPr>
          <w:rFonts w:eastAsia="Times New Roman"/>
          <w:lang w:eastAsia="ar-SA"/>
        </w:rPr>
      </w:pPr>
      <w:r w:rsidRPr="00D7785C">
        <w:rPr>
          <w:rFonts w:eastAsia="Times New Roman"/>
        </w:rPr>
        <w:t>1. Wykonawca zapłaci Zamawiającemu kary umowne w następujących przypadkach:</w:t>
      </w:r>
      <w:r w:rsidRPr="00D7785C">
        <w:rPr>
          <w:rFonts w:eastAsia="Times New Roman"/>
        </w:rPr>
        <w:br/>
        <w:t xml:space="preserve">1) </w:t>
      </w:r>
      <w:r w:rsidRPr="00D7785C">
        <w:rPr>
          <w:rFonts w:eastAsia="Times New Roman"/>
          <w:lang w:eastAsia="ar-SA"/>
        </w:rPr>
        <w:t xml:space="preserve">z tytułu odstąpienia od umowy z przyczyn leżących po stronie Wykonawcy – w wysokości 10 % wynagrodzenia umownego, określonego w </w:t>
      </w:r>
      <w:r w:rsidRPr="00D7785C">
        <w:rPr>
          <w:rFonts w:eastAsia="Times New Roman"/>
          <w:bCs/>
          <w:lang w:eastAsia="ar-SA"/>
        </w:rPr>
        <w:t>§</w:t>
      </w:r>
      <w:r>
        <w:rPr>
          <w:rFonts w:eastAsia="Times New Roman"/>
          <w:bCs/>
          <w:lang w:eastAsia="ar-SA"/>
        </w:rPr>
        <w:t>7</w:t>
      </w:r>
      <w:r w:rsidRPr="00D7785C">
        <w:rPr>
          <w:rFonts w:eastAsia="Times New Roman"/>
          <w:bCs/>
          <w:lang w:eastAsia="ar-SA"/>
        </w:rPr>
        <w:t xml:space="preserve"> </w:t>
      </w:r>
      <w:r w:rsidRPr="00D7785C">
        <w:rPr>
          <w:rFonts w:eastAsia="Times New Roman"/>
          <w:lang w:eastAsia="ar-SA"/>
        </w:rPr>
        <w:t>umowy,</w:t>
      </w:r>
    </w:p>
    <w:p w14:paraId="15227305" w14:textId="6E8117ED" w:rsidR="001C6728" w:rsidRPr="00D7785C" w:rsidRDefault="001C6728" w:rsidP="001C6728">
      <w:pPr>
        <w:pStyle w:val="Akapitzlist"/>
        <w:suppressAutoHyphens/>
        <w:spacing w:line="276" w:lineRule="auto"/>
        <w:ind w:left="0"/>
        <w:jc w:val="both"/>
        <w:rPr>
          <w:rFonts w:eastAsia="Times New Roman"/>
          <w:lang w:eastAsia="ar-SA"/>
        </w:rPr>
      </w:pPr>
      <w:r w:rsidRPr="00D7785C">
        <w:rPr>
          <w:rFonts w:eastAsia="Times New Roman"/>
        </w:rPr>
        <w:t xml:space="preserve">2) </w:t>
      </w:r>
      <w:r>
        <w:rPr>
          <w:rFonts w:eastAsia="Times New Roman"/>
          <w:lang w:eastAsia="ar-SA"/>
        </w:rPr>
        <w:t>za zwłokę w wykonaniu p</w:t>
      </w:r>
      <w:r w:rsidRPr="00D7785C">
        <w:rPr>
          <w:rFonts w:eastAsia="Times New Roman"/>
          <w:lang w:eastAsia="ar-SA"/>
        </w:rPr>
        <w:t>rzedmiotu zamówienia</w:t>
      </w:r>
      <w:r w:rsidRPr="00D7785C">
        <w:rPr>
          <w:rFonts w:eastAsia="Times New Roman"/>
          <w:b/>
          <w:lang w:eastAsia="ar-SA"/>
        </w:rPr>
        <w:t xml:space="preserve">, </w:t>
      </w:r>
      <w:r w:rsidRPr="00D7785C">
        <w:rPr>
          <w:rFonts w:eastAsia="Times New Roman"/>
          <w:lang w:eastAsia="ar-SA"/>
        </w:rPr>
        <w:t>powstałą z winy Wykonawcy w wysokości 0,</w:t>
      </w:r>
      <w:r w:rsidR="00025509">
        <w:rPr>
          <w:rFonts w:eastAsia="Times New Roman"/>
          <w:lang w:eastAsia="ar-SA"/>
        </w:rPr>
        <w:t>5</w:t>
      </w:r>
      <w:r w:rsidRPr="00D7785C">
        <w:rPr>
          <w:rFonts w:eastAsia="Times New Roman"/>
          <w:lang w:eastAsia="ar-SA"/>
        </w:rPr>
        <w:t xml:space="preserve">% wynagrodzenia umownego, określonego w </w:t>
      </w:r>
      <w:r w:rsidRPr="00D7785C">
        <w:rPr>
          <w:rFonts w:eastAsia="Times New Roman"/>
          <w:bCs/>
          <w:lang w:eastAsia="ar-SA"/>
        </w:rPr>
        <w:t>§</w:t>
      </w:r>
      <w:r>
        <w:rPr>
          <w:rFonts w:eastAsia="Times New Roman"/>
          <w:bCs/>
          <w:lang w:eastAsia="ar-SA"/>
        </w:rPr>
        <w:t>7</w:t>
      </w:r>
      <w:r w:rsidRPr="00D7785C">
        <w:rPr>
          <w:rFonts w:eastAsia="Times New Roman"/>
          <w:bCs/>
          <w:lang w:eastAsia="ar-SA"/>
        </w:rPr>
        <w:t xml:space="preserve"> </w:t>
      </w:r>
      <w:r w:rsidRPr="00D7785C">
        <w:rPr>
          <w:rFonts w:eastAsia="Times New Roman"/>
          <w:lang w:eastAsia="ar-SA"/>
        </w:rPr>
        <w:t xml:space="preserve">umowy, za każdy dzień zwłoki licząc od dnia następnego, po upływie terminu wykonania zamówienia określonego w </w:t>
      </w:r>
      <w:r w:rsidRPr="00D7785C">
        <w:rPr>
          <w:rFonts w:eastAsia="Times New Roman"/>
          <w:bCs/>
          <w:lang w:eastAsia="ar-SA"/>
        </w:rPr>
        <w:t xml:space="preserve">§2 </w:t>
      </w:r>
      <w:r w:rsidRPr="00D7785C">
        <w:rPr>
          <w:rFonts w:eastAsia="Times New Roman"/>
          <w:lang w:eastAsia="ar-SA"/>
        </w:rPr>
        <w:t>umowy;</w:t>
      </w:r>
    </w:p>
    <w:p w14:paraId="65A34322" w14:textId="5C752CF9" w:rsidR="001C6728" w:rsidRPr="00D7785C" w:rsidRDefault="001C6728" w:rsidP="001C6728">
      <w:pPr>
        <w:pStyle w:val="Akapitzlist"/>
        <w:suppressAutoHyphens/>
        <w:spacing w:line="276" w:lineRule="auto"/>
        <w:ind w:left="0"/>
        <w:jc w:val="both"/>
        <w:rPr>
          <w:rFonts w:eastAsia="Times New Roman"/>
          <w:lang w:eastAsia="ar-SA"/>
        </w:rPr>
      </w:pPr>
      <w:r w:rsidRPr="00D7785C">
        <w:rPr>
          <w:rFonts w:eastAsia="Times New Roman"/>
          <w:lang w:eastAsia="ar-SA"/>
        </w:rPr>
        <w:lastRenderedPageBreak/>
        <w:t>3) za zwłokę w usunięciu wad i usterek stwierdzonych przy odbiorze lub zgłoszonych w okresie gwarancji wysokości 0,</w:t>
      </w:r>
      <w:r w:rsidR="00025509">
        <w:rPr>
          <w:rFonts w:eastAsia="Times New Roman"/>
          <w:lang w:eastAsia="ar-SA"/>
        </w:rPr>
        <w:t>3</w:t>
      </w:r>
      <w:r w:rsidRPr="00D7785C">
        <w:rPr>
          <w:rFonts w:eastAsia="Times New Roman"/>
          <w:lang w:eastAsia="ar-SA"/>
        </w:rPr>
        <w:t xml:space="preserve">% wynagrodzenia umownego, określonego w </w:t>
      </w:r>
      <w:r w:rsidRPr="00D7785C">
        <w:rPr>
          <w:rFonts w:eastAsia="Times New Roman"/>
          <w:bCs/>
          <w:lang w:eastAsia="ar-SA"/>
        </w:rPr>
        <w:t>§</w:t>
      </w:r>
      <w:r w:rsidR="00025509">
        <w:rPr>
          <w:rFonts w:eastAsia="Times New Roman"/>
          <w:bCs/>
          <w:lang w:eastAsia="ar-SA"/>
        </w:rPr>
        <w:t>7</w:t>
      </w:r>
      <w:r w:rsidRPr="00D7785C">
        <w:rPr>
          <w:rFonts w:eastAsia="Times New Roman"/>
          <w:bCs/>
          <w:lang w:eastAsia="ar-SA"/>
        </w:rPr>
        <w:t xml:space="preserve"> </w:t>
      </w:r>
      <w:r w:rsidRPr="00D7785C">
        <w:rPr>
          <w:rFonts w:eastAsia="Times New Roman"/>
          <w:lang w:eastAsia="ar-SA"/>
        </w:rPr>
        <w:t>umowy, za każdy dzień zwłoki.</w:t>
      </w:r>
    </w:p>
    <w:p w14:paraId="435351A8" w14:textId="77777777" w:rsidR="001C6728" w:rsidRPr="00D7785C" w:rsidRDefault="001C6728" w:rsidP="001C6728">
      <w:pPr>
        <w:pStyle w:val="Akapitzlist"/>
        <w:suppressAutoHyphens/>
        <w:spacing w:line="276" w:lineRule="auto"/>
        <w:ind w:left="0"/>
        <w:jc w:val="both"/>
        <w:rPr>
          <w:rFonts w:eastAsia="Times New Roman"/>
          <w:lang w:eastAsia="ar-SA"/>
        </w:rPr>
      </w:pPr>
      <w:r w:rsidRPr="006D7117">
        <w:rPr>
          <w:rFonts w:eastAsia="Times New Roman"/>
          <w:lang w:eastAsia="ar-SA"/>
        </w:rPr>
        <w:t>2. Zamawiający zapłaci Wykonawcy kary umowne:</w:t>
      </w:r>
    </w:p>
    <w:p w14:paraId="6E707FDB" w14:textId="11A6B526" w:rsidR="001C6728" w:rsidRPr="00D7785C" w:rsidRDefault="001C6728" w:rsidP="001C6728">
      <w:pPr>
        <w:pStyle w:val="Akapitzlist"/>
        <w:suppressAutoHyphens/>
        <w:spacing w:line="276" w:lineRule="auto"/>
        <w:ind w:left="0"/>
        <w:jc w:val="both"/>
        <w:rPr>
          <w:rFonts w:eastAsia="Times New Roman"/>
          <w:lang w:eastAsia="ar-SA"/>
        </w:rPr>
      </w:pPr>
      <w:r w:rsidRPr="00D7785C">
        <w:rPr>
          <w:rFonts w:eastAsia="Times New Roman"/>
          <w:lang w:eastAsia="ar-SA"/>
        </w:rPr>
        <w:t xml:space="preserve">1) z tytułu odstąpienia od umowy z przyczyn leżących po stronie Zamawiającego – w wysokości 10 % wynagrodzenia umownego, określonego w </w:t>
      </w:r>
      <w:r w:rsidRPr="00D7785C">
        <w:rPr>
          <w:rFonts w:eastAsia="Times New Roman"/>
          <w:bCs/>
          <w:lang w:eastAsia="ar-SA"/>
        </w:rPr>
        <w:t>§</w:t>
      </w:r>
      <w:r>
        <w:rPr>
          <w:rFonts w:eastAsia="Times New Roman"/>
          <w:bCs/>
          <w:lang w:eastAsia="ar-SA"/>
        </w:rPr>
        <w:t>7</w:t>
      </w:r>
      <w:r w:rsidRPr="00D7785C">
        <w:rPr>
          <w:rFonts w:eastAsia="Times New Roman"/>
          <w:bCs/>
          <w:lang w:eastAsia="ar-SA"/>
        </w:rPr>
        <w:t xml:space="preserve"> </w:t>
      </w:r>
      <w:r w:rsidRPr="00D7785C">
        <w:rPr>
          <w:rFonts w:eastAsia="Times New Roman"/>
          <w:lang w:eastAsia="ar-SA"/>
        </w:rPr>
        <w:t>umowy za niezrealizowaną w wyniku odstąpienia od umowy część przedmiotu zamówienia.,</w:t>
      </w:r>
    </w:p>
    <w:p w14:paraId="6CE5EEFD" w14:textId="77777777" w:rsidR="001C6728" w:rsidRPr="00D7785C" w:rsidRDefault="001C6728" w:rsidP="001C6728">
      <w:pPr>
        <w:spacing w:line="276" w:lineRule="auto"/>
        <w:jc w:val="both"/>
        <w:rPr>
          <w:rFonts w:eastAsia="Times New Roman"/>
        </w:rPr>
      </w:pPr>
      <w:r w:rsidRPr="00D7785C">
        <w:rPr>
          <w:rFonts w:eastAsia="Times New Roman"/>
        </w:rPr>
        <w:t>3. O nałożeniu kary umownej, jej wysokości i podstawie jej nałożenia Zamawiający będzie informował Wykonawcę pisemnie.</w:t>
      </w:r>
    </w:p>
    <w:p w14:paraId="4C0E589F" w14:textId="6E8C8698" w:rsidR="001C6728" w:rsidRDefault="001C6728" w:rsidP="001C6728">
      <w:pPr>
        <w:pStyle w:val="Akapitzlist"/>
        <w:spacing w:line="276" w:lineRule="auto"/>
        <w:ind w:left="0"/>
        <w:jc w:val="both"/>
        <w:rPr>
          <w:rFonts w:eastAsia="Times New Roman"/>
        </w:rPr>
      </w:pPr>
      <w:r w:rsidRPr="00D7785C">
        <w:rPr>
          <w:rFonts w:eastAsia="Times New Roman"/>
        </w:rPr>
        <w:t xml:space="preserve">4. Zapłata kar umownych przez Wykonawcę nie zwalnia go z jakichkolwiek innych obowiązków </w:t>
      </w:r>
      <w:r w:rsidR="00625561">
        <w:rPr>
          <w:rFonts w:eastAsia="Times New Roman"/>
        </w:rPr>
        <w:br/>
      </w:r>
      <w:r w:rsidRPr="00D7785C">
        <w:rPr>
          <w:rFonts w:eastAsia="Times New Roman"/>
        </w:rPr>
        <w:t>i zobowiązań umownych.</w:t>
      </w:r>
    </w:p>
    <w:p w14:paraId="5D6A9737" w14:textId="77777777" w:rsidR="001C6728" w:rsidRDefault="001C6728" w:rsidP="001C6728">
      <w:pPr>
        <w:pStyle w:val="Akapitzlist"/>
        <w:spacing w:line="276" w:lineRule="auto"/>
        <w:ind w:left="0"/>
        <w:jc w:val="both"/>
        <w:rPr>
          <w:rFonts w:eastAsia="Times New Roman"/>
        </w:rPr>
      </w:pPr>
      <w:r>
        <w:rPr>
          <w:rFonts w:eastAsia="Times New Roman"/>
        </w:rPr>
        <w:t>5. Kary umowne mogą być dochodzone łącznie lub każde z osobna. Kary umowne mogą podlegać kumulacji.</w:t>
      </w:r>
    </w:p>
    <w:p w14:paraId="5D37EF72" w14:textId="77777777" w:rsidR="001C6728" w:rsidRPr="00D7785C" w:rsidRDefault="001C6728" w:rsidP="001C6728">
      <w:pPr>
        <w:pStyle w:val="Akapitzlist"/>
        <w:spacing w:line="276" w:lineRule="auto"/>
        <w:ind w:left="0"/>
        <w:jc w:val="both"/>
        <w:rPr>
          <w:rFonts w:eastAsia="Times New Roman"/>
        </w:rPr>
      </w:pPr>
      <w:r>
        <w:rPr>
          <w:rFonts w:eastAsia="Times New Roman"/>
        </w:rPr>
        <w:t>6. W przypadku wystąpienia szkody, której wysokość przekracza wysokość zastrzeżonych kar umownych Strony uprawnione są do dochodzenia odszkodowania przekraczającego wysokość kar umownych na ogólnych zasadach ustawy</w:t>
      </w:r>
      <w:r w:rsidRPr="00D7785C">
        <w:rPr>
          <w:rStyle w:val="markedcontent"/>
        </w:rPr>
        <w:t xml:space="preserve"> z dnia 23</w:t>
      </w:r>
      <w:r>
        <w:rPr>
          <w:rStyle w:val="markedcontent"/>
        </w:rPr>
        <w:t xml:space="preserve"> </w:t>
      </w:r>
      <w:r w:rsidRPr="00D7785C">
        <w:rPr>
          <w:rStyle w:val="markedcontent"/>
        </w:rPr>
        <w:t>kwietnia 1964 r. Kodeks cywilny</w:t>
      </w:r>
      <w:r>
        <w:rPr>
          <w:rStyle w:val="markedcontent"/>
        </w:rPr>
        <w:t>.</w:t>
      </w:r>
    </w:p>
    <w:p w14:paraId="45E9D9C8" w14:textId="0E756365" w:rsidR="001C6728" w:rsidRPr="00D7785C" w:rsidRDefault="001C6728" w:rsidP="001C6728">
      <w:pPr>
        <w:pStyle w:val="Akapitzlist"/>
        <w:spacing w:line="276" w:lineRule="auto"/>
        <w:ind w:left="284" w:hanging="284"/>
        <w:jc w:val="both"/>
        <w:rPr>
          <w:rFonts w:eastAsia="Times New Roman"/>
          <w:lang w:eastAsia="ar-SA"/>
        </w:rPr>
      </w:pPr>
      <w:r>
        <w:rPr>
          <w:rFonts w:eastAsia="Times New Roman"/>
        </w:rPr>
        <w:t>7</w:t>
      </w:r>
      <w:r w:rsidRPr="00D7785C">
        <w:rPr>
          <w:rFonts w:eastAsia="Times New Roman"/>
        </w:rPr>
        <w:t xml:space="preserve">. Łączna maksymalna wartość </w:t>
      </w:r>
      <w:r>
        <w:rPr>
          <w:rFonts w:eastAsia="Times New Roman"/>
        </w:rPr>
        <w:t>kar umownych, których można</w:t>
      </w:r>
      <w:r w:rsidRPr="00D7785C">
        <w:rPr>
          <w:rFonts w:eastAsia="Times New Roman"/>
        </w:rPr>
        <w:t xml:space="preserve"> dochodzić nie może przekroczyć 30% </w:t>
      </w:r>
      <w:r w:rsidRPr="00D7785C">
        <w:rPr>
          <w:rFonts w:eastAsia="Times New Roman"/>
          <w:lang w:eastAsia="ar-SA"/>
        </w:rPr>
        <w:t xml:space="preserve">wynagrodzenia umownego, określonego w </w:t>
      </w:r>
      <w:r w:rsidRPr="00D7785C">
        <w:rPr>
          <w:rFonts w:eastAsia="Times New Roman"/>
          <w:bCs/>
          <w:lang w:eastAsia="ar-SA"/>
        </w:rPr>
        <w:t>§</w:t>
      </w:r>
      <w:r>
        <w:rPr>
          <w:rFonts w:eastAsia="Times New Roman"/>
          <w:bCs/>
          <w:lang w:eastAsia="ar-SA"/>
        </w:rPr>
        <w:t>7</w:t>
      </w:r>
      <w:r w:rsidRPr="00D7785C">
        <w:rPr>
          <w:rFonts w:eastAsia="Times New Roman"/>
          <w:bCs/>
          <w:lang w:eastAsia="ar-SA"/>
        </w:rPr>
        <w:t xml:space="preserve"> </w:t>
      </w:r>
      <w:r w:rsidRPr="00D7785C">
        <w:rPr>
          <w:rFonts w:eastAsia="Times New Roman"/>
          <w:lang w:eastAsia="ar-SA"/>
        </w:rPr>
        <w:t>umowy.</w:t>
      </w:r>
    </w:p>
    <w:p w14:paraId="3754A0AD" w14:textId="0702EADA" w:rsidR="001C6728" w:rsidRPr="00D7785C" w:rsidRDefault="001C6728" w:rsidP="001C6728">
      <w:pPr>
        <w:pStyle w:val="Akapitzlist"/>
        <w:spacing w:line="276" w:lineRule="auto"/>
        <w:ind w:left="0"/>
        <w:jc w:val="both"/>
        <w:rPr>
          <w:rFonts w:eastAsia="Times New Roman"/>
        </w:rPr>
      </w:pPr>
      <w:r>
        <w:rPr>
          <w:rFonts w:eastAsia="Times New Roman"/>
          <w:lang w:eastAsia="ar-SA"/>
        </w:rPr>
        <w:t>8</w:t>
      </w:r>
      <w:r w:rsidRPr="00D7785C">
        <w:rPr>
          <w:rFonts w:eastAsia="Times New Roman"/>
          <w:lang w:eastAsia="ar-SA"/>
        </w:rPr>
        <w:t xml:space="preserve">. </w:t>
      </w:r>
      <w:r>
        <w:rPr>
          <w:rFonts w:eastAsia="Times New Roman"/>
          <w:lang w:eastAsia="ar-SA"/>
        </w:rPr>
        <w:t xml:space="preserve"> </w:t>
      </w:r>
      <w:r w:rsidRPr="00D7785C">
        <w:rPr>
          <w:rFonts w:eastAsia="Times New Roman"/>
          <w:lang w:eastAsia="ar-SA"/>
        </w:rPr>
        <w:t xml:space="preserve">Kary umowne liczone są od wynagrodzenia brutto należnego Wykonawcy. </w:t>
      </w:r>
    </w:p>
    <w:p w14:paraId="181D3991" w14:textId="56267165" w:rsidR="00625561" w:rsidRDefault="001C6728" w:rsidP="00625561">
      <w:pPr>
        <w:pStyle w:val="Akapitzlist"/>
        <w:spacing w:line="276" w:lineRule="auto"/>
        <w:ind w:left="284" w:hanging="284"/>
        <w:jc w:val="both"/>
        <w:rPr>
          <w:rFonts w:eastAsia="Times New Roman"/>
          <w:spacing w:val="-5"/>
          <w:lang w:eastAsia="ar-SA"/>
        </w:rPr>
      </w:pPr>
      <w:r>
        <w:rPr>
          <w:rFonts w:eastAsia="Times New Roman"/>
          <w:spacing w:val="-5"/>
          <w:lang w:eastAsia="ar-SA"/>
        </w:rPr>
        <w:t>9</w:t>
      </w:r>
      <w:r w:rsidRPr="00D7785C">
        <w:rPr>
          <w:rFonts w:eastAsia="Times New Roman"/>
          <w:spacing w:val="-5"/>
          <w:lang w:eastAsia="ar-SA"/>
        </w:rPr>
        <w:t xml:space="preserve">. W przypadku naliczenia przez </w:t>
      </w:r>
      <w:r w:rsidRPr="00D7785C">
        <w:rPr>
          <w:rFonts w:eastAsia="Times New Roman"/>
          <w:iCs/>
          <w:spacing w:val="-5"/>
          <w:lang w:eastAsia="ar-SA"/>
        </w:rPr>
        <w:t>Zamawiającego</w:t>
      </w:r>
      <w:r w:rsidRPr="00D7785C">
        <w:rPr>
          <w:rFonts w:eastAsia="Times New Roman"/>
          <w:spacing w:val="-5"/>
          <w:lang w:eastAsia="ar-SA"/>
        </w:rPr>
        <w:t xml:space="preserve"> kar umownych z przyczyn wskazanych w ust. 1 </w:t>
      </w:r>
      <w:r w:rsidRPr="00D7785C">
        <w:rPr>
          <w:rFonts w:eastAsia="Times New Roman"/>
          <w:iCs/>
          <w:spacing w:val="-4"/>
          <w:lang w:eastAsia="ar-SA"/>
        </w:rPr>
        <w:t>Wykonawca</w:t>
      </w:r>
      <w:r w:rsidRPr="00D7785C">
        <w:rPr>
          <w:rFonts w:eastAsia="Times New Roman"/>
          <w:spacing w:val="-5"/>
          <w:lang w:eastAsia="ar-SA"/>
        </w:rPr>
        <w:t xml:space="preserve"> oświadcza, iż wyraża zgodę na potrącenie naliczonych kar z przysługującego mu Wynagrodzenia za wykonanie przedmiotu zamówienia</w:t>
      </w:r>
      <w:r>
        <w:rPr>
          <w:rFonts w:eastAsia="Times New Roman"/>
          <w:spacing w:val="-5"/>
          <w:lang w:eastAsia="ar-SA"/>
        </w:rPr>
        <w:t xml:space="preserve">. </w:t>
      </w:r>
      <w:r w:rsidRPr="00D7785C">
        <w:rPr>
          <w:rFonts w:eastAsia="Times New Roman"/>
          <w:spacing w:val="-5"/>
          <w:lang w:eastAsia="ar-SA"/>
        </w:rPr>
        <w:t xml:space="preserve"> </w:t>
      </w:r>
    </w:p>
    <w:p w14:paraId="57442761" w14:textId="77777777" w:rsidR="00025509" w:rsidRDefault="00025509" w:rsidP="00025509">
      <w:pPr>
        <w:pStyle w:val="Akapitzlist"/>
        <w:widowControl w:val="0"/>
        <w:tabs>
          <w:tab w:val="left" w:pos="432"/>
        </w:tabs>
        <w:autoSpaceDE w:val="0"/>
        <w:autoSpaceDN w:val="0"/>
        <w:spacing w:line="276" w:lineRule="auto"/>
        <w:ind w:left="0" w:right="399"/>
        <w:contextualSpacing w:val="0"/>
        <w:jc w:val="both"/>
      </w:pPr>
      <w:r>
        <w:rPr>
          <w:rFonts w:eastAsia="Times New Roman"/>
          <w:spacing w:val="-5"/>
          <w:lang w:eastAsia="ar-SA"/>
        </w:rPr>
        <w:t xml:space="preserve">10. </w:t>
      </w:r>
      <w:r>
        <w:t>Zamawiający jest uprawniony do potrącenia ewentualnych kar umownych z wymaganej i należnej Wykonawcy kwoty wynagrodzenia określonej w fakturze lub innych ewentualnych wierzytelności Wykonawcy względem Zamawiającego, na co Wykonawca wyraża zgodę.</w:t>
      </w:r>
    </w:p>
    <w:p w14:paraId="2F29B6FE" w14:textId="6CA79D49" w:rsidR="00025509" w:rsidRPr="00625561" w:rsidRDefault="00025509" w:rsidP="00025509">
      <w:pPr>
        <w:pStyle w:val="Akapitzlist"/>
        <w:spacing w:line="276" w:lineRule="auto"/>
        <w:ind w:left="142" w:hanging="142"/>
        <w:jc w:val="both"/>
        <w:rPr>
          <w:rFonts w:eastAsia="Times New Roman"/>
          <w:lang w:eastAsia="ar-SA"/>
        </w:rPr>
      </w:pPr>
    </w:p>
    <w:p w14:paraId="4E418854" w14:textId="5C2E6D10" w:rsidR="009B4A73" w:rsidRPr="00C01871" w:rsidRDefault="001C6728" w:rsidP="009B4A73">
      <w:pPr>
        <w:numPr>
          <w:ilvl w:val="2"/>
          <w:numId w:val="16"/>
        </w:numPr>
        <w:tabs>
          <w:tab w:val="left" w:pos="4540"/>
        </w:tabs>
        <w:ind w:left="4540" w:hanging="164"/>
        <w:rPr>
          <w:rFonts w:eastAsia="Calibri"/>
        </w:rPr>
      </w:pPr>
      <w:r>
        <w:rPr>
          <w:rFonts w:eastAsia="Calibri"/>
        </w:rPr>
        <w:t>1</w:t>
      </w:r>
      <w:r w:rsidR="00025509">
        <w:rPr>
          <w:rFonts w:eastAsia="Calibri"/>
        </w:rPr>
        <w:t>0</w:t>
      </w:r>
    </w:p>
    <w:p w14:paraId="46785174" w14:textId="6B8D2B34" w:rsidR="009B4A73" w:rsidRPr="00C01871" w:rsidRDefault="009B4A73" w:rsidP="009B4A73">
      <w:pPr>
        <w:tabs>
          <w:tab w:val="left" w:pos="4540"/>
        </w:tabs>
        <w:jc w:val="center"/>
        <w:rPr>
          <w:rFonts w:eastAsia="Calibri"/>
        </w:rPr>
      </w:pPr>
      <w:r w:rsidRPr="00C01871">
        <w:rPr>
          <w:rFonts w:eastAsia="Calibri"/>
        </w:rPr>
        <w:t>Prawa autorskie</w:t>
      </w:r>
    </w:p>
    <w:p w14:paraId="6BF4E90D" w14:textId="77777777" w:rsidR="00EF7CFD" w:rsidRPr="00C01871" w:rsidRDefault="00EF7CFD" w:rsidP="009B4A73">
      <w:pPr>
        <w:spacing w:line="276" w:lineRule="auto"/>
        <w:jc w:val="both"/>
        <w:rPr>
          <w:sz w:val="20"/>
          <w:szCs w:val="20"/>
        </w:rPr>
      </w:pPr>
    </w:p>
    <w:p w14:paraId="76AB29A9" w14:textId="199ABD4D" w:rsidR="009B4A73" w:rsidRPr="00C01871" w:rsidRDefault="00E32E5A" w:rsidP="00C01871">
      <w:pPr>
        <w:numPr>
          <w:ilvl w:val="0"/>
          <w:numId w:val="17"/>
        </w:numPr>
        <w:spacing w:line="276" w:lineRule="auto"/>
        <w:ind w:left="426" w:right="-18" w:hanging="284"/>
        <w:jc w:val="both"/>
        <w:rPr>
          <w:rFonts w:eastAsia="Calibri"/>
        </w:rPr>
      </w:pPr>
      <w:r w:rsidRPr="00C01871">
        <w:rPr>
          <w:rFonts w:eastAsia="Calibri"/>
        </w:rPr>
        <w:t xml:space="preserve">Do dnia pełnej zapłaty przez Zamawiającego Wynagrodzenia określonego w § </w:t>
      </w:r>
      <w:r w:rsidR="00AF5029">
        <w:rPr>
          <w:rFonts w:eastAsia="Calibri"/>
        </w:rPr>
        <w:t>7</w:t>
      </w:r>
      <w:r w:rsidRPr="00C01871">
        <w:rPr>
          <w:rFonts w:eastAsia="Calibri"/>
        </w:rPr>
        <w:t xml:space="preserve"> autorskie prawo majątkowe </w:t>
      </w:r>
      <w:r w:rsidR="00AF5029">
        <w:rPr>
          <w:rFonts w:eastAsia="Calibri"/>
        </w:rPr>
        <w:t xml:space="preserve">wszelkich dokumentów składających się na przedmiot umowy </w:t>
      </w:r>
      <w:r w:rsidRPr="00C01871">
        <w:rPr>
          <w:rFonts w:eastAsia="Calibri"/>
        </w:rPr>
        <w:t>pozostają wyłączną własnością Wykonawcy.</w:t>
      </w:r>
    </w:p>
    <w:p w14:paraId="7C271983" w14:textId="53C53832" w:rsidR="00EF7CFD" w:rsidRPr="00C01871" w:rsidRDefault="00E32E5A" w:rsidP="00C01871">
      <w:pPr>
        <w:numPr>
          <w:ilvl w:val="0"/>
          <w:numId w:val="17"/>
        </w:numPr>
        <w:spacing w:line="276" w:lineRule="auto"/>
        <w:ind w:left="426" w:right="-18" w:hanging="284"/>
        <w:jc w:val="both"/>
        <w:rPr>
          <w:rFonts w:eastAsia="Calibri"/>
        </w:rPr>
      </w:pPr>
      <w:r w:rsidRPr="00C01871">
        <w:rPr>
          <w:rFonts w:eastAsia="Calibri"/>
        </w:rPr>
        <w:t xml:space="preserve">Z chwilą pełnej zapłaty Wynagrodzenia określonego w § </w:t>
      </w:r>
      <w:r w:rsidR="00AF5029">
        <w:rPr>
          <w:rFonts w:eastAsia="Calibri"/>
        </w:rPr>
        <w:t>7</w:t>
      </w:r>
      <w:r w:rsidRPr="00C01871">
        <w:rPr>
          <w:rFonts w:eastAsia="Calibri"/>
        </w:rPr>
        <w:t xml:space="preserve"> własność wszystkich elementów, określonych w </w:t>
      </w:r>
      <w:r w:rsidR="00F711F1">
        <w:rPr>
          <w:rFonts w:eastAsia="Calibri"/>
        </w:rPr>
        <w:t>ust. 1</w:t>
      </w:r>
      <w:r w:rsidRPr="00C01871">
        <w:rPr>
          <w:rFonts w:eastAsia="Calibri"/>
        </w:rPr>
        <w:t xml:space="preserve"> powyżej przechodzi na Zamawiającego.</w:t>
      </w:r>
    </w:p>
    <w:p w14:paraId="5350496A" w14:textId="4DBF0F99" w:rsidR="009B4A73" w:rsidRPr="00C01871" w:rsidRDefault="00E32E5A" w:rsidP="00C01871">
      <w:pPr>
        <w:numPr>
          <w:ilvl w:val="0"/>
          <w:numId w:val="17"/>
        </w:numPr>
        <w:spacing w:line="276" w:lineRule="auto"/>
        <w:ind w:left="426" w:right="-18" w:hanging="284"/>
        <w:jc w:val="both"/>
        <w:rPr>
          <w:rFonts w:eastAsia="Calibri"/>
        </w:rPr>
      </w:pPr>
      <w:r w:rsidRPr="00C01871">
        <w:rPr>
          <w:rFonts w:eastAsia="Calibri"/>
        </w:rPr>
        <w:t>Wykonawca gwarantuje Zamawiającemu, że świadczenia wchodzące w zakres Przedmiotu Umowy nie naruszą żadnych praw patentowych, praw do znaków towarowych, praw autorskich ani innych praw własności intelektualnych i przemysłowych, które przysługują osobom trzecim.</w:t>
      </w:r>
    </w:p>
    <w:p w14:paraId="1FBD8164" w14:textId="77777777" w:rsidR="009B4A73" w:rsidRPr="009B4A73" w:rsidRDefault="009B4A73" w:rsidP="009B4A73">
      <w:pPr>
        <w:tabs>
          <w:tab w:val="left" w:pos="700"/>
        </w:tabs>
        <w:spacing w:line="276" w:lineRule="auto"/>
        <w:ind w:right="340"/>
        <w:jc w:val="both"/>
        <w:rPr>
          <w:rFonts w:ascii="Calibri" w:eastAsia="Calibri" w:hAnsi="Calibri" w:cs="Calibri"/>
        </w:rPr>
      </w:pPr>
    </w:p>
    <w:p w14:paraId="4AEE541E" w14:textId="77777777" w:rsidR="00EF7CFD" w:rsidRDefault="00EF7CFD">
      <w:pPr>
        <w:spacing w:line="3" w:lineRule="exact"/>
        <w:rPr>
          <w:sz w:val="20"/>
          <w:szCs w:val="20"/>
        </w:rPr>
      </w:pPr>
    </w:p>
    <w:p w14:paraId="341DF026" w14:textId="717C99B4" w:rsidR="00EF7CFD" w:rsidRPr="00A6108F" w:rsidRDefault="001C6728">
      <w:pPr>
        <w:numPr>
          <w:ilvl w:val="2"/>
          <w:numId w:val="18"/>
        </w:numPr>
        <w:tabs>
          <w:tab w:val="left" w:pos="4480"/>
        </w:tabs>
        <w:ind w:left="4480" w:hanging="159"/>
        <w:rPr>
          <w:rFonts w:eastAsia="Calibri"/>
        </w:rPr>
      </w:pPr>
      <w:r>
        <w:rPr>
          <w:rFonts w:eastAsia="Calibri"/>
        </w:rPr>
        <w:t>1</w:t>
      </w:r>
      <w:r w:rsidR="00BA7AD0">
        <w:rPr>
          <w:rFonts w:eastAsia="Calibri"/>
        </w:rPr>
        <w:t>1</w:t>
      </w:r>
    </w:p>
    <w:p w14:paraId="7B92A5D6" w14:textId="77777777" w:rsidR="00EF7CFD" w:rsidRPr="00A6108F" w:rsidRDefault="00E32E5A">
      <w:pPr>
        <w:ind w:left="3460"/>
        <w:rPr>
          <w:rFonts w:eastAsia="Calibri"/>
        </w:rPr>
      </w:pPr>
      <w:r w:rsidRPr="00A6108F">
        <w:rPr>
          <w:rFonts w:eastAsia="Calibri"/>
        </w:rPr>
        <w:t>Odstąpienie od Umowy</w:t>
      </w:r>
    </w:p>
    <w:p w14:paraId="43F1003F" w14:textId="77777777" w:rsidR="00EF7CFD" w:rsidRDefault="00EF7CFD">
      <w:pPr>
        <w:spacing w:line="49" w:lineRule="exact"/>
        <w:rPr>
          <w:rFonts w:ascii="Calibri" w:eastAsia="Calibri" w:hAnsi="Calibri" w:cs="Calibri"/>
          <w:b/>
          <w:bCs/>
        </w:rPr>
      </w:pPr>
    </w:p>
    <w:p w14:paraId="5223F0ED" w14:textId="33CE8E29" w:rsidR="00A6108F" w:rsidRDefault="00A6108F" w:rsidP="00A6108F">
      <w:pPr>
        <w:pStyle w:val="Akapitzlist"/>
        <w:numPr>
          <w:ilvl w:val="0"/>
          <w:numId w:val="18"/>
        </w:numPr>
        <w:spacing w:line="276" w:lineRule="auto"/>
        <w:ind w:left="426" w:hanging="284"/>
        <w:jc w:val="both"/>
        <w:rPr>
          <w:rStyle w:val="markedcontent"/>
        </w:rPr>
      </w:pPr>
      <w:r w:rsidRPr="002860F0">
        <w:rPr>
          <w:rStyle w:val="markedcontent"/>
        </w:rPr>
        <w:t>Zamawiającemu przysługuje prawo do odstąpienia od umowy w następujących</w:t>
      </w:r>
      <w:r>
        <w:t xml:space="preserve"> </w:t>
      </w:r>
      <w:r w:rsidRPr="002860F0">
        <w:rPr>
          <w:rStyle w:val="markedcontent"/>
        </w:rPr>
        <w:t>okolicznościach:</w:t>
      </w:r>
      <w:r w:rsidRPr="002860F0">
        <w:br/>
      </w:r>
      <w:r w:rsidR="00F711F1">
        <w:rPr>
          <w:rStyle w:val="markedcontent"/>
        </w:rPr>
        <w:t>1</w:t>
      </w:r>
      <w:r w:rsidRPr="002860F0">
        <w:rPr>
          <w:rStyle w:val="markedcontent"/>
        </w:rPr>
        <w:t>) w razie wystąpienia istotnej zmiany okoliczności powodującej, że wykonanie umowy</w:t>
      </w:r>
      <w:r>
        <w:t xml:space="preserve"> </w:t>
      </w:r>
      <w:r w:rsidRPr="002860F0">
        <w:rPr>
          <w:rStyle w:val="markedcontent"/>
        </w:rPr>
        <w:t>nie leży w interesie publicznym, czego nie można było przewidzieć w chwili zawarcia</w:t>
      </w:r>
      <w:r>
        <w:t xml:space="preserve"> </w:t>
      </w:r>
      <w:r w:rsidRPr="002860F0">
        <w:rPr>
          <w:rStyle w:val="markedcontent"/>
        </w:rPr>
        <w:t xml:space="preserve">umowy - odstąpienie od umowy w tym przypadku może nastąpić w terminie do </w:t>
      </w:r>
      <w:r w:rsidR="006B166F">
        <w:rPr>
          <w:rStyle w:val="markedcontent"/>
        </w:rPr>
        <w:t>30</w:t>
      </w:r>
      <w:r w:rsidRPr="002860F0">
        <w:rPr>
          <w:rStyle w:val="markedcontent"/>
        </w:rPr>
        <w:t xml:space="preserve"> dni</w:t>
      </w:r>
      <w:r>
        <w:t xml:space="preserve"> </w:t>
      </w:r>
      <w:r w:rsidRPr="002860F0">
        <w:rPr>
          <w:rStyle w:val="markedcontent"/>
        </w:rPr>
        <w:t>od powzięcia wiadomości o powyższych okolicznościach,</w:t>
      </w:r>
    </w:p>
    <w:p w14:paraId="3D71CF21" w14:textId="5F4AD0CD" w:rsidR="00A6108F" w:rsidRPr="00A6108F" w:rsidRDefault="00F711F1" w:rsidP="00A6108F">
      <w:pPr>
        <w:pStyle w:val="Akapitzlist"/>
        <w:spacing w:line="276" w:lineRule="auto"/>
        <w:ind w:left="426"/>
        <w:jc w:val="both"/>
      </w:pPr>
      <w:r>
        <w:rPr>
          <w:rStyle w:val="markedcontent"/>
        </w:rPr>
        <w:t>2</w:t>
      </w:r>
      <w:r w:rsidR="00A6108F" w:rsidRPr="002860F0">
        <w:rPr>
          <w:rStyle w:val="markedcontent"/>
        </w:rPr>
        <w:t>) upadłość/likwidacja firmy Wykonawcy</w:t>
      </w:r>
      <w:r w:rsidR="00A6108F">
        <w:rPr>
          <w:rStyle w:val="markedcontent"/>
        </w:rPr>
        <w:t>.</w:t>
      </w:r>
    </w:p>
    <w:p w14:paraId="2C351B30" w14:textId="1D3F4347" w:rsidR="00EF7CFD" w:rsidRPr="00A6108F" w:rsidRDefault="00E32E5A" w:rsidP="00A6108F">
      <w:pPr>
        <w:numPr>
          <w:ilvl w:val="0"/>
          <w:numId w:val="18"/>
        </w:numPr>
        <w:tabs>
          <w:tab w:val="left" w:pos="426"/>
        </w:tabs>
        <w:spacing w:line="276" w:lineRule="auto"/>
        <w:ind w:left="426" w:right="-18" w:hanging="284"/>
        <w:jc w:val="both"/>
        <w:rPr>
          <w:rFonts w:eastAsia="Calibri"/>
        </w:rPr>
      </w:pPr>
      <w:r w:rsidRPr="00A6108F">
        <w:rPr>
          <w:rFonts w:eastAsia="Calibri"/>
        </w:rPr>
        <w:t>W przypadku stwierdzenia niewywiązania się którejkolwiek ze Stron z warunków określonych niniejszą Umową, Strona druga może rozwiązać Umowę w formie pisemnej, z zachowaniem</w:t>
      </w:r>
      <w:r w:rsidR="00A6108F">
        <w:rPr>
          <w:rFonts w:eastAsia="Calibri"/>
        </w:rPr>
        <w:t xml:space="preserve"> </w:t>
      </w:r>
      <w:r w:rsidRPr="00A6108F">
        <w:rPr>
          <w:rFonts w:eastAsia="Calibri"/>
        </w:rPr>
        <w:t>14 dniowego okresu wypowiedzenia.</w:t>
      </w:r>
    </w:p>
    <w:p w14:paraId="79F62F39" w14:textId="60B8629D" w:rsidR="00EF7CFD" w:rsidRPr="00A6108F" w:rsidRDefault="00E32E5A" w:rsidP="00A6108F">
      <w:pPr>
        <w:numPr>
          <w:ilvl w:val="0"/>
          <w:numId w:val="18"/>
        </w:numPr>
        <w:tabs>
          <w:tab w:val="left" w:pos="426"/>
        </w:tabs>
        <w:spacing w:line="276" w:lineRule="auto"/>
        <w:ind w:left="426" w:hanging="284"/>
        <w:jc w:val="both"/>
        <w:rPr>
          <w:rFonts w:eastAsia="Calibri"/>
        </w:rPr>
      </w:pPr>
      <w:r w:rsidRPr="00A6108F">
        <w:rPr>
          <w:rFonts w:eastAsia="Calibri"/>
        </w:rPr>
        <w:t xml:space="preserve">Rozwiązanie Umowy, o którym mowa w ust. </w:t>
      </w:r>
      <w:r w:rsidR="006B166F">
        <w:rPr>
          <w:rFonts w:eastAsia="Calibri"/>
        </w:rPr>
        <w:t>2</w:t>
      </w:r>
      <w:r w:rsidRPr="00A6108F">
        <w:rPr>
          <w:rFonts w:eastAsia="Calibri"/>
        </w:rPr>
        <w:t>, w szczególności może nastąpić jeśli:</w:t>
      </w:r>
    </w:p>
    <w:p w14:paraId="397D82D9" w14:textId="77777777" w:rsidR="00F711F1" w:rsidRDefault="00E32E5A" w:rsidP="00F711F1">
      <w:pPr>
        <w:pStyle w:val="Akapitzlist"/>
        <w:numPr>
          <w:ilvl w:val="1"/>
          <w:numId w:val="18"/>
        </w:numPr>
        <w:spacing w:line="276" w:lineRule="auto"/>
        <w:ind w:left="284" w:right="-18"/>
        <w:jc w:val="both"/>
        <w:rPr>
          <w:rFonts w:eastAsia="Calibri"/>
        </w:rPr>
      </w:pPr>
      <w:r w:rsidRPr="00F711F1">
        <w:rPr>
          <w:rFonts w:eastAsia="Calibri"/>
        </w:rPr>
        <w:lastRenderedPageBreak/>
        <w:t>w wypadku pozostawania przez Wykonawcę w zwłoce z przystąpieniem do wykonania Umowy przez co najmniej 14 dni od umówionego przez Strony terminu, Zamawiający ma prawo odstąpić od Umowy w terminie 14 dni od upływu powołanego terminu;</w:t>
      </w:r>
    </w:p>
    <w:p w14:paraId="58CED6FF" w14:textId="77777777" w:rsidR="00F711F1" w:rsidRDefault="00E32E5A" w:rsidP="00F711F1">
      <w:pPr>
        <w:pStyle w:val="Akapitzlist"/>
        <w:numPr>
          <w:ilvl w:val="1"/>
          <w:numId w:val="18"/>
        </w:numPr>
        <w:spacing w:line="276" w:lineRule="auto"/>
        <w:ind w:left="284" w:right="-18"/>
        <w:jc w:val="both"/>
        <w:rPr>
          <w:rFonts w:eastAsia="Calibri"/>
        </w:rPr>
      </w:pPr>
      <w:r w:rsidRPr="00F711F1">
        <w:rPr>
          <w:rFonts w:eastAsia="Calibri"/>
        </w:rPr>
        <w:t>stwierdzone wady uniemożliwiają użytkowanie przedmiotu Umowy zgodnie z jego przeznaczeniem;</w:t>
      </w:r>
      <w:bookmarkStart w:id="2" w:name="page6"/>
      <w:bookmarkEnd w:id="2"/>
    </w:p>
    <w:p w14:paraId="6E00A215" w14:textId="64E3F43A" w:rsidR="00F711F1" w:rsidRDefault="00E32E5A" w:rsidP="00F711F1">
      <w:pPr>
        <w:pStyle w:val="Akapitzlist"/>
        <w:numPr>
          <w:ilvl w:val="1"/>
          <w:numId w:val="18"/>
        </w:numPr>
        <w:spacing w:line="276" w:lineRule="auto"/>
        <w:ind w:left="284" w:right="-18"/>
        <w:jc w:val="both"/>
        <w:rPr>
          <w:rFonts w:eastAsia="Calibri"/>
        </w:rPr>
      </w:pPr>
      <w:r w:rsidRPr="00F711F1">
        <w:rPr>
          <w:rFonts w:eastAsia="Calibri"/>
        </w:rPr>
        <w:t xml:space="preserve">Wykonawca z własnej winy przerwał realizację </w:t>
      </w:r>
      <w:r w:rsidR="005D2489">
        <w:rPr>
          <w:rFonts w:eastAsia="Calibri"/>
        </w:rPr>
        <w:t>przedmiotu zamówienia</w:t>
      </w:r>
      <w:r w:rsidRPr="00F711F1">
        <w:rPr>
          <w:rFonts w:eastAsia="Calibri"/>
        </w:rPr>
        <w:t xml:space="preserve"> na okres dłuższy niż 14 dni</w:t>
      </w:r>
      <w:r w:rsidR="005D2489">
        <w:rPr>
          <w:rFonts w:eastAsia="Calibri"/>
        </w:rPr>
        <w:t>.</w:t>
      </w:r>
    </w:p>
    <w:p w14:paraId="372D410E" w14:textId="77777777" w:rsidR="00A6108F" w:rsidRPr="00A6108F" w:rsidRDefault="00A6108F" w:rsidP="00A6108F">
      <w:pPr>
        <w:tabs>
          <w:tab w:val="left" w:pos="1276"/>
          <w:tab w:val="left" w:pos="1470"/>
        </w:tabs>
        <w:spacing w:line="276" w:lineRule="auto"/>
        <w:ind w:left="426" w:right="120"/>
        <w:jc w:val="both"/>
        <w:rPr>
          <w:rFonts w:eastAsia="Calibri"/>
        </w:rPr>
      </w:pPr>
    </w:p>
    <w:p w14:paraId="36B663B0" w14:textId="6FB352DE" w:rsidR="00EF7CFD" w:rsidRPr="003004F3" w:rsidRDefault="00E32E5A" w:rsidP="003004F3">
      <w:pPr>
        <w:numPr>
          <w:ilvl w:val="1"/>
          <w:numId w:val="20"/>
        </w:numPr>
        <w:tabs>
          <w:tab w:val="left" w:pos="4480"/>
        </w:tabs>
        <w:ind w:left="4480" w:hanging="159"/>
        <w:rPr>
          <w:rFonts w:eastAsia="Calibri"/>
        </w:rPr>
      </w:pPr>
      <w:r w:rsidRPr="003004F3">
        <w:rPr>
          <w:rFonts w:eastAsia="Calibri"/>
        </w:rPr>
        <w:t>1</w:t>
      </w:r>
      <w:r w:rsidR="00146CE3">
        <w:rPr>
          <w:rFonts w:eastAsia="Calibri"/>
        </w:rPr>
        <w:t>2</w:t>
      </w:r>
    </w:p>
    <w:p w14:paraId="0E1B1C66" w14:textId="2FAD72E8" w:rsidR="00EF7CFD" w:rsidRDefault="009B4A73" w:rsidP="003004F3">
      <w:pPr>
        <w:tabs>
          <w:tab w:val="left" w:pos="4480"/>
        </w:tabs>
        <w:spacing w:line="318" w:lineRule="exact"/>
        <w:jc w:val="center"/>
        <w:rPr>
          <w:rFonts w:eastAsia="Calibri"/>
        </w:rPr>
      </w:pPr>
      <w:r w:rsidRPr="003004F3">
        <w:rPr>
          <w:rFonts w:eastAsia="Calibri"/>
        </w:rPr>
        <w:t xml:space="preserve">Gwarancja </w:t>
      </w:r>
      <w:r w:rsidR="00436972">
        <w:rPr>
          <w:rFonts w:eastAsia="Calibri"/>
        </w:rPr>
        <w:t>i rękojmia</w:t>
      </w:r>
    </w:p>
    <w:p w14:paraId="2A8A8645" w14:textId="77777777" w:rsidR="003004F3" w:rsidRPr="003004F3" w:rsidRDefault="003004F3" w:rsidP="004B4AE8">
      <w:pPr>
        <w:tabs>
          <w:tab w:val="left" w:pos="4480"/>
        </w:tabs>
        <w:spacing w:line="318" w:lineRule="exact"/>
        <w:ind w:left="426" w:hanging="284"/>
        <w:jc w:val="center"/>
        <w:rPr>
          <w:sz w:val="20"/>
          <w:szCs w:val="20"/>
        </w:rPr>
      </w:pPr>
    </w:p>
    <w:p w14:paraId="2C1E0D24" w14:textId="77777777" w:rsidR="00436972" w:rsidRDefault="00436972" w:rsidP="004B4AE8">
      <w:pPr>
        <w:pStyle w:val="Akapitzlist"/>
        <w:numPr>
          <w:ilvl w:val="0"/>
          <w:numId w:val="40"/>
        </w:numPr>
        <w:tabs>
          <w:tab w:val="left" w:pos="426"/>
        </w:tabs>
        <w:suppressAutoHyphens/>
        <w:spacing w:line="276" w:lineRule="auto"/>
        <w:ind w:left="426" w:hanging="284"/>
        <w:jc w:val="both"/>
        <w:rPr>
          <w:rFonts w:cstheme="minorHAnsi"/>
          <w:color w:val="FF0000"/>
        </w:rPr>
      </w:pPr>
      <w:r w:rsidRPr="00436972">
        <w:rPr>
          <w:rFonts w:cstheme="minorHAnsi"/>
          <w:bCs/>
          <w:lang w:eastAsia="ar-SA"/>
        </w:rPr>
        <w:t xml:space="preserve">Wykonawca </w:t>
      </w:r>
      <w:r>
        <w:rPr>
          <w:rFonts w:cstheme="minorHAnsi"/>
          <w:lang w:eastAsia="ar-SA"/>
        </w:rPr>
        <w:t>ukończy wszelkie prace pozostające do wykonania do dnia odbioru końcowego oraz usunie lub naprawi jakiekolwiek wady i usterki ujawnione w </w:t>
      </w:r>
      <w:r w:rsidRPr="00436972">
        <w:rPr>
          <w:rFonts w:cstheme="minorHAnsi"/>
          <w:bCs/>
          <w:lang w:eastAsia="ar-SA"/>
        </w:rPr>
        <w:t>Przedmiocie Zamówienia</w:t>
      </w:r>
      <w:r>
        <w:rPr>
          <w:rFonts w:cstheme="minorHAnsi"/>
          <w:lang w:eastAsia="ar-SA"/>
        </w:rPr>
        <w:t xml:space="preserve"> lub użytych do jego realizacji materiałach, przed odbiorem końcowym robót przez </w:t>
      </w:r>
      <w:r w:rsidRPr="00436972">
        <w:rPr>
          <w:rFonts w:cstheme="minorHAnsi"/>
          <w:bCs/>
          <w:lang w:eastAsia="ar-SA"/>
        </w:rPr>
        <w:t>Zamawiającego.</w:t>
      </w:r>
    </w:p>
    <w:p w14:paraId="17EAF646" w14:textId="729200BE" w:rsidR="00436972" w:rsidRDefault="00436972" w:rsidP="004B4AE8">
      <w:pPr>
        <w:pStyle w:val="Akapitzlist"/>
        <w:numPr>
          <w:ilvl w:val="0"/>
          <w:numId w:val="40"/>
        </w:numPr>
        <w:tabs>
          <w:tab w:val="left" w:pos="426"/>
        </w:tabs>
        <w:suppressAutoHyphens/>
        <w:spacing w:line="276" w:lineRule="auto"/>
        <w:ind w:left="426" w:hanging="284"/>
        <w:jc w:val="both"/>
        <w:rPr>
          <w:rFonts w:cstheme="minorHAnsi"/>
          <w:color w:val="FF0000"/>
        </w:rPr>
      </w:pPr>
      <w:r w:rsidRPr="00436972">
        <w:rPr>
          <w:rFonts w:cstheme="minorHAnsi"/>
          <w:bCs/>
          <w:lang w:eastAsia="ar-SA"/>
        </w:rPr>
        <w:t xml:space="preserve">Wykonawca </w:t>
      </w:r>
      <w:r>
        <w:rPr>
          <w:rFonts w:cstheme="minorHAnsi"/>
          <w:lang w:eastAsia="ar-SA"/>
        </w:rPr>
        <w:t xml:space="preserve">udziela gwarancji jakości i prawidłowości wykonania </w:t>
      </w:r>
      <w:r w:rsidR="006B166F">
        <w:rPr>
          <w:rFonts w:cstheme="minorHAnsi"/>
          <w:lang w:eastAsia="ar-SA"/>
        </w:rPr>
        <w:t>przedmiotu umowy.</w:t>
      </w:r>
    </w:p>
    <w:p w14:paraId="2BF686E4" w14:textId="66336B23" w:rsidR="00436972" w:rsidRPr="00733EC6" w:rsidRDefault="00436972" w:rsidP="004B4AE8">
      <w:pPr>
        <w:pStyle w:val="Akapitzlist"/>
        <w:numPr>
          <w:ilvl w:val="0"/>
          <w:numId w:val="40"/>
        </w:numPr>
        <w:tabs>
          <w:tab w:val="left" w:pos="426"/>
        </w:tabs>
        <w:suppressAutoHyphens/>
        <w:spacing w:line="276" w:lineRule="auto"/>
        <w:ind w:left="426" w:hanging="284"/>
        <w:jc w:val="both"/>
        <w:rPr>
          <w:rFonts w:cstheme="minorHAnsi"/>
        </w:rPr>
      </w:pPr>
      <w:r>
        <w:rPr>
          <w:rFonts w:cstheme="minorHAnsi"/>
          <w:lang w:eastAsia="ar-SA"/>
        </w:rPr>
        <w:t xml:space="preserve">Gwarancja udzielona przez </w:t>
      </w:r>
      <w:r w:rsidRPr="00436972">
        <w:rPr>
          <w:rFonts w:cstheme="minorHAnsi"/>
          <w:bCs/>
          <w:lang w:eastAsia="ar-SA"/>
        </w:rPr>
        <w:t>Wykonawcę</w:t>
      </w:r>
      <w:r>
        <w:rPr>
          <w:rFonts w:cstheme="minorHAnsi"/>
          <w:lang w:eastAsia="ar-SA"/>
        </w:rPr>
        <w:t xml:space="preserve"> na wykonanie instalacji, jest niezależna od gwarancji udzielonych przez producenta użytych materiałów lub urządzeń. Po zakończeniu prac </w:t>
      </w:r>
      <w:r w:rsidRPr="00436972">
        <w:rPr>
          <w:rFonts w:cstheme="minorHAnsi"/>
          <w:bCs/>
          <w:lang w:eastAsia="ar-SA"/>
        </w:rPr>
        <w:t xml:space="preserve">Wykonawca </w:t>
      </w:r>
      <w:r>
        <w:rPr>
          <w:rFonts w:cstheme="minorHAnsi"/>
          <w:lang w:eastAsia="ar-SA"/>
        </w:rPr>
        <w:t xml:space="preserve">przedłoży </w:t>
      </w:r>
      <w:r w:rsidRPr="00436972">
        <w:rPr>
          <w:rFonts w:cstheme="minorHAnsi"/>
          <w:bCs/>
          <w:lang w:eastAsia="ar-SA"/>
        </w:rPr>
        <w:t xml:space="preserve">Zamawiającemu </w:t>
      </w:r>
      <w:r>
        <w:rPr>
          <w:rFonts w:cstheme="minorHAnsi"/>
          <w:lang w:eastAsia="ar-SA"/>
        </w:rPr>
        <w:t xml:space="preserve">wszelkie dokumenty, z których wynikają gwarancje udzielone przez producenta użytych </w:t>
      </w:r>
      <w:r w:rsidRPr="00733EC6">
        <w:rPr>
          <w:rFonts w:cstheme="minorHAnsi"/>
          <w:lang w:eastAsia="ar-SA"/>
        </w:rPr>
        <w:t xml:space="preserve">materiałów lub urządzeń. </w:t>
      </w:r>
    </w:p>
    <w:p w14:paraId="2BA199CB" w14:textId="77777777" w:rsidR="00436972" w:rsidRPr="00733EC6" w:rsidRDefault="00436972" w:rsidP="004B4AE8">
      <w:pPr>
        <w:pStyle w:val="Akapitzlist"/>
        <w:numPr>
          <w:ilvl w:val="0"/>
          <w:numId w:val="40"/>
        </w:numPr>
        <w:tabs>
          <w:tab w:val="left" w:pos="426"/>
        </w:tabs>
        <w:suppressAutoHyphens/>
        <w:spacing w:line="276" w:lineRule="auto"/>
        <w:ind w:left="426" w:hanging="284"/>
        <w:jc w:val="both"/>
        <w:rPr>
          <w:rFonts w:cstheme="minorHAnsi"/>
        </w:rPr>
      </w:pPr>
      <w:r w:rsidRPr="00733EC6">
        <w:rPr>
          <w:rFonts w:cstheme="minorHAnsi"/>
        </w:rPr>
        <w:t>Okres gwarancji i rękojmi będzie liczony od daty wskazanej jako dzień dokonania bezusterkowego odbioru końcowego Przedmiot</w:t>
      </w:r>
      <w:r>
        <w:rPr>
          <w:rFonts w:cstheme="minorHAnsi"/>
        </w:rPr>
        <w:t>u</w:t>
      </w:r>
      <w:r w:rsidRPr="00733EC6">
        <w:rPr>
          <w:rFonts w:cstheme="minorHAnsi"/>
        </w:rPr>
        <w:t xml:space="preserve"> Zamówienia.</w:t>
      </w:r>
    </w:p>
    <w:p w14:paraId="7195C6BA" w14:textId="77777777" w:rsidR="00436972" w:rsidRPr="00733EC6" w:rsidRDefault="00436972" w:rsidP="004B4AE8">
      <w:pPr>
        <w:pStyle w:val="Akapitzlist"/>
        <w:numPr>
          <w:ilvl w:val="0"/>
          <w:numId w:val="40"/>
        </w:numPr>
        <w:tabs>
          <w:tab w:val="left" w:pos="426"/>
        </w:tabs>
        <w:suppressAutoHyphens/>
        <w:spacing w:line="276" w:lineRule="auto"/>
        <w:ind w:left="426" w:hanging="284"/>
        <w:jc w:val="both"/>
        <w:rPr>
          <w:rFonts w:cstheme="minorHAnsi"/>
        </w:rPr>
      </w:pPr>
      <w:r w:rsidRPr="00733EC6">
        <w:rPr>
          <w:rFonts w:cstheme="minorHAnsi"/>
        </w:rPr>
        <w:t>Okres rękojmi zgodnie z przepisami Kodeksu Cywilnego.</w:t>
      </w:r>
    </w:p>
    <w:p w14:paraId="19F5C070" w14:textId="77777777" w:rsidR="00436972" w:rsidRDefault="00436972" w:rsidP="004B4AE8">
      <w:pPr>
        <w:pStyle w:val="Akapitzlist"/>
        <w:numPr>
          <w:ilvl w:val="0"/>
          <w:numId w:val="40"/>
        </w:numPr>
        <w:tabs>
          <w:tab w:val="left" w:pos="426"/>
        </w:tabs>
        <w:suppressAutoHyphens/>
        <w:spacing w:line="276" w:lineRule="auto"/>
        <w:ind w:left="426" w:hanging="284"/>
        <w:jc w:val="both"/>
        <w:rPr>
          <w:rFonts w:cstheme="minorHAnsi"/>
          <w:color w:val="FF0000"/>
        </w:rPr>
      </w:pPr>
      <w:r>
        <w:rPr>
          <w:rFonts w:cstheme="minorHAnsi"/>
          <w:lang w:eastAsia="ar-SA"/>
        </w:rPr>
        <w:t>Okresy gwarancji, zgodnie z Ofertą stanowiącą załącznik nr 2 do Umowy, wynoszą odpowiednio:</w:t>
      </w:r>
    </w:p>
    <w:p w14:paraId="3838A054" w14:textId="2B92EC24" w:rsidR="00541003" w:rsidRPr="00541003" w:rsidRDefault="00541003" w:rsidP="00541003">
      <w:pPr>
        <w:pStyle w:val="Akapitzlist"/>
        <w:spacing w:line="276" w:lineRule="auto"/>
        <w:jc w:val="both"/>
      </w:pPr>
      <w:r w:rsidRPr="00541003">
        <w:t xml:space="preserve">- gwarancja </w:t>
      </w:r>
      <w:r w:rsidR="008A4FF7">
        <w:t>na moduły</w:t>
      </w:r>
      <w:r w:rsidRPr="00541003">
        <w:t xml:space="preserve"> fotowoltaiczn</w:t>
      </w:r>
      <w:r w:rsidR="008A4FF7">
        <w:t>e</w:t>
      </w:r>
      <w:r w:rsidRPr="00541003">
        <w:t>: …………………… lat,</w:t>
      </w:r>
    </w:p>
    <w:p w14:paraId="6F6B917A" w14:textId="3FFAC864" w:rsidR="00541003" w:rsidRPr="00541003" w:rsidRDefault="00541003" w:rsidP="00541003">
      <w:pPr>
        <w:pStyle w:val="Akapitzlist"/>
        <w:spacing w:line="276" w:lineRule="auto"/>
        <w:jc w:val="both"/>
      </w:pPr>
      <w:r w:rsidRPr="00541003">
        <w:t xml:space="preserve">- gwarancja na falownik: ……………………………….. </w:t>
      </w:r>
      <w:r w:rsidR="008A4FF7">
        <w:t>….</w:t>
      </w:r>
      <w:r w:rsidRPr="00541003">
        <w:t>lat,</w:t>
      </w:r>
    </w:p>
    <w:p w14:paraId="0CB8E2CB" w14:textId="593162A7" w:rsidR="00541003" w:rsidRPr="00541003" w:rsidRDefault="00541003" w:rsidP="00541003">
      <w:pPr>
        <w:pStyle w:val="Akapitzlist"/>
        <w:spacing w:line="276" w:lineRule="auto"/>
        <w:jc w:val="both"/>
      </w:pPr>
      <w:r w:rsidRPr="00541003">
        <w:t xml:space="preserve">- gwarancja na optymalizatory: …………………………. </w:t>
      </w:r>
      <w:r w:rsidR="008A4FF7">
        <w:t>…</w:t>
      </w:r>
      <w:r w:rsidRPr="00541003">
        <w:t>lat,</w:t>
      </w:r>
    </w:p>
    <w:p w14:paraId="2BE147C2" w14:textId="15E9A02A" w:rsidR="00541003" w:rsidRPr="00541003" w:rsidRDefault="00541003" w:rsidP="00541003">
      <w:pPr>
        <w:pStyle w:val="Akapitzlist"/>
        <w:spacing w:line="276" w:lineRule="auto"/>
        <w:jc w:val="both"/>
      </w:pPr>
      <w:r w:rsidRPr="00541003">
        <w:t>- gwarancja na konstrukcję wsporczą: ……………………</w:t>
      </w:r>
      <w:r w:rsidR="008A4FF7">
        <w:t>…</w:t>
      </w:r>
      <w:r w:rsidRPr="00541003">
        <w:t>lat,</w:t>
      </w:r>
    </w:p>
    <w:p w14:paraId="7C8AB849" w14:textId="1C0BA4F8" w:rsidR="00541003" w:rsidRPr="00541003" w:rsidRDefault="00541003" w:rsidP="00541003">
      <w:pPr>
        <w:pStyle w:val="Akapitzlist"/>
        <w:spacing w:line="276" w:lineRule="auto"/>
        <w:jc w:val="both"/>
      </w:pPr>
      <w:r w:rsidRPr="00541003">
        <w:t>- gwarancja Wykonawcy: …………………. miesięcy na wszystkie urządzenia, elementy instalacji oraz roboty montażowe licząc od daty odbioru końcowego oraz zapewnienie bezpłatnego serwisu urządzeń na czas trwania gwarancji.</w:t>
      </w:r>
    </w:p>
    <w:p w14:paraId="3B232F55" w14:textId="77777777" w:rsidR="00436972" w:rsidRDefault="00436972" w:rsidP="006B166F">
      <w:pPr>
        <w:spacing w:line="276" w:lineRule="auto"/>
        <w:ind w:left="426"/>
        <w:jc w:val="both"/>
        <w:rPr>
          <w:rFonts w:cstheme="minorHAnsi"/>
        </w:rPr>
      </w:pPr>
      <w:r>
        <w:rPr>
          <w:rFonts w:cstheme="minorHAnsi"/>
        </w:rPr>
        <w:t>Okresy gwarancji liczone od dnia podpisania przez Zamawiającego (bez uwag) protokołu odbioru końcowego.</w:t>
      </w:r>
    </w:p>
    <w:p w14:paraId="4FDBA7FE" w14:textId="77777777" w:rsidR="00436972" w:rsidRDefault="00436972" w:rsidP="004B4AE8">
      <w:pPr>
        <w:pStyle w:val="Akapitzlist"/>
        <w:numPr>
          <w:ilvl w:val="0"/>
          <w:numId w:val="40"/>
        </w:numPr>
        <w:spacing w:line="276" w:lineRule="auto"/>
        <w:ind w:left="426" w:hanging="284"/>
        <w:jc w:val="both"/>
        <w:rPr>
          <w:rFonts w:cstheme="minorHAnsi"/>
        </w:rPr>
      </w:pPr>
      <w:r>
        <w:rPr>
          <w:rFonts w:cstheme="minorHAnsi"/>
        </w:rPr>
        <w:t>Jeżeli w okresie gwarancji producent wbudowanych elementów lub urządzeń wymaga płatnych przeglądów serwisowych ich koszt obciąża Wykonawcę.</w:t>
      </w:r>
    </w:p>
    <w:p w14:paraId="38C8AC7E" w14:textId="77777777" w:rsidR="00436972" w:rsidRDefault="00436972" w:rsidP="004B4AE8">
      <w:pPr>
        <w:pStyle w:val="Akapitzlist"/>
        <w:numPr>
          <w:ilvl w:val="0"/>
          <w:numId w:val="40"/>
        </w:numPr>
        <w:spacing w:line="276" w:lineRule="auto"/>
        <w:ind w:left="426" w:hanging="284"/>
        <w:jc w:val="both"/>
        <w:rPr>
          <w:rFonts w:cstheme="minorHAnsi"/>
        </w:rPr>
      </w:pPr>
      <w:r>
        <w:rPr>
          <w:rFonts w:cstheme="minorHAnsi"/>
        </w:rPr>
        <w:t>Ilekroć w dalszych postanowieniach jest mowa o „usunięciu wady, usterki lub awarii” należy przez to rozumieć również naprawę lub wymianę rzeczy wchodzącej w zakres przedmiotu gwarancji na wolną od wad.</w:t>
      </w:r>
    </w:p>
    <w:p w14:paraId="058E22DC" w14:textId="77777777" w:rsidR="00436972" w:rsidRDefault="00436972" w:rsidP="004B4AE8">
      <w:pPr>
        <w:pStyle w:val="Akapitzlist"/>
        <w:numPr>
          <w:ilvl w:val="0"/>
          <w:numId w:val="40"/>
        </w:numPr>
        <w:spacing w:line="276" w:lineRule="auto"/>
        <w:ind w:left="426" w:hanging="284"/>
        <w:jc w:val="both"/>
        <w:rPr>
          <w:rFonts w:cstheme="minorHAnsi"/>
        </w:rPr>
      </w:pPr>
      <w:r>
        <w:rPr>
          <w:rFonts w:cstheme="minorHAnsi"/>
        </w:rPr>
        <w:t>W przypadku wystąpienia jakiejkolwiek wady, usterki lub awarii w przedmiocie gwarancji, Wykonawca jest zobowiązany do:</w:t>
      </w:r>
    </w:p>
    <w:p w14:paraId="38DC1788" w14:textId="77777777" w:rsidR="00436972" w:rsidRDefault="00436972" w:rsidP="004B4AE8">
      <w:pPr>
        <w:pStyle w:val="Akapitzlist"/>
        <w:numPr>
          <w:ilvl w:val="0"/>
          <w:numId w:val="42"/>
        </w:numPr>
        <w:spacing w:line="276" w:lineRule="auto"/>
        <w:ind w:left="426" w:hanging="284"/>
        <w:jc w:val="both"/>
        <w:rPr>
          <w:rFonts w:cstheme="minorHAnsi"/>
        </w:rPr>
      </w:pPr>
      <w:r>
        <w:rPr>
          <w:rFonts w:cstheme="minorHAnsi"/>
        </w:rPr>
        <w:t xml:space="preserve">terminowego spełnienia żądania Zamawiającego dotyczącego usunięcia wady, usterki lub awarii przy czym usuniecie wady usterki lub awarii może nastąpić również poprzez naprawę lub wymianę rzeczy objętej gwarancją na wolną od wad i usterek; </w:t>
      </w:r>
    </w:p>
    <w:p w14:paraId="6E7F8C6D" w14:textId="77777777" w:rsidR="00436972" w:rsidRPr="005A5E33" w:rsidRDefault="00436972" w:rsidP="004B4AE8">
      <w:pPr>
        <w:pStyle w:val="Akapitzlist"/>
        <w:numPr>
          <w:ilvl w:val="0"/>
          <w:numId w:val="42"/>
        </w:numPr>
        <w:spacing w:line="276" w:lineRule="auto"/>
        <w:ind w:left="426" w:hanging="284"/>
        <w:jc w:val="both"/>
        <w:rPr>
          <w:rFonts w:cstheme="minorHAnsi"/>
        </w:rPr>
      </w:pPr>
      <w:r w:rsidRPr="005A5E33">
        <w:rPr>
          <w:rFonts w:cstheme="minorHAnsi"/>
        </w:rPr>
        <w:t>zapłaty kar umownych, o których mowa w niniejszej umowie.</w:t>
      </w:r>
    </w:p>
    <w:p w14:paraId="2E3B3180" w14:textId="2CCBC31D" w:rsidR="00436972" w:rsidRDefault="004B4AE8" w:rsidP="004B4AE8">
      <w:pPr>
        <w:pStyle w:val="Akapitzlist"/>
        <w:numPr>
          <w:ilvl w:val="0"/>
          <w:numId w:val="40"/>
        </w:numPr>
        <w:autoSpaceDE w:val="0"/>
        <w:autoSpaceDN w:val="0"/>
        <w:adjustRightInd w:val="0"/>
        <w:spacing w:line="276" w:lineRule="auto"/>
        <w:ind w:left="426" w:hanging="284"/>
        <w:jc w:val="both"/>
        <w:rPr>
          <w:rFonts w:eastAsia="TimesNewRomanPSMT" w:cstheme="minorHAnsi"/>
        </w:rPr>
      </w:pPr>
      <w:r>
        <w:rPr>
          <w:rFonts w:cstheme="minorHAnsi"/>
          <w:lang w:eastAsia="ar-SA"/>
        </w:rPr>
        <w:t xml:space="preserve"> </w:t>
      </w:r>
      <w:r w:rsidR="00436972">
        <w:rPr>
          <w:rFonts w:cstheme="minorHAnsi"/>
          <w:lang w:eastAsia="ar-SA"/>
        </w:rPr>
        <w:t>W okresie gwarancji i rękojmi</w:t>
      </w:r>
      <w:r w:rsidR="00436972">
        <w:rPr>
          <w:rFonts w:cstheme="minorHAnsi"/>
        </w:rPr>
        <w:t xml:space="preserve"> Wykonawca obowiązany jest zapewnić: </w:t>
      </w:r>
    </w:p>
    <w:p w14:paraId="2FE6D7BD" w14:textId="2D51A9D7" w:rsidR="00436972" w:rsidRDefault="006B166F" w:rsidP="004B4AE8">
      <w:pPr>
        <w:pStyle w:val="Akapitzlist"/>
        <w:autoSpaceDE w:val="0"/>
        <w:autoSpaceDN w:val="0"/>
        <w:adjustRightInd w:val="0"/>
        <w:spacing w:line="276" w:lineRule="auto"/>
        <w:ind w:left="426" w:hanging="284"/>
        <w:jc w:val="both"/>
        <w:rPr>
          <w:rFonts w:eastAsia="TimesNewRomanPSMT" w:cstheme="minorHAnsi"/>
        </w:rPr>
      </w:pPr>
      <w:r>
        <w:rPr>
          <w:rFonts w:eastAsia="TimesNewRomanPSMT" w:cstheme="minorHAnsi"/>
        </w:rPr>
        <w:t>1</w:t>
      </w:r>
      <w:r w:rsidR="00436972">
        <w:rPr>
          <w:rFonts w:eastAsia="TimesNewRomanPSMT" w:cstheme="minorHAnsi"/>
        </w:rPr>
        <w:t xml:space="preserve">) maksymalny czas reakcji serwisu, </w:t>
      </w:r>
      <w:bookmarkStart w:id="3" w:name="_Hlk110334885"/>
      <w:r w:rsidR="00436972">
        <w:rPr>
          <w:rFonts w:eastAsia="TimesNewRomanPSMT" w:cstheme="minorHAnsi"/>
        </w:rPr>
        <w:t xml:space="preserve">rozumiany jako czas od przyjęcia zgłoszenia do rozpoczęcia działań serwisowych </w:t>
      </w:r>
      <w:r w:rsidR="00436972" w:rsidRPr="001C388A">
        <w:rPr>
          <w:rFonts w:eastAsia="TimesNewRomanPSMT" w:cstheme="minorHAnsi"/>
        </w:rPr>
        <w:t xml:space="preserve">(przyjazdu serwisu Wykonawcy na miejsce, gdzie wystąpiła usterka lub wykonanie zdalnej naprawy, jeśli taka jest możliwa) </w:t>
      </w:r>
      <w:r w:rsidR="00436972">
        <w:rPr>
          <w:rFonts w:eastAsia="TimesNewRomanPSMT" w:cstheme="minorHAnsi"/>
        </w:rPr>
        <w:t xml:space="preserve">nie dłużej niż 48 h; </w:t>
      </w:r>
      <w:bookmarkStart w:id="4" w:name="_Hlk110335054"/>
    </w:p>
    <w:bookmarkEnd w:id="3"/>
    <w:bookmarkEnd w:id="4"/>
    <w:p w14:paraId="45EF3824" w14:textId="3F2915CB" w:rsidR="00436972" w:rsidRDefault="006B166F" w:rsidP="004B4AE8">
      <w:pPr>
        <w:pStyle w:val="Akapitzlist"/>
        <w:autoSpaceDE w:val="0"/>
        <w:autoSpaceDN w:val="0"/>
        <w:adjustRightInd w:val="0"/>
        <w:spacing w:line="276" w:lineRule="auto"/>
        <w:ind w:left="426" w:hanging="284"/>
        <w:jc w:val="both"/>
        <w:rPr>
          <w:rFonts w:eastAsia="TimesNewRomanPSMT" w:cstheme="minorHAnsi"/>
        </w:rPr>
      </w:pPr>
      <w:r>
        <w:rPr>
          <w:rFonts w:eastAsia="TimesNewRomanPSMT" w:cstheme="minorHAnsi"/>
        </w:rPr>
        <w:lastRenderedPageBreak/>
        <w:t>2</w:t>
      </w:r>
      <w:r w:rsidR="00436972">
        <w:rPr>
          <w:rFonts w:eastAsia="TimesNewRomanPSMT" w:cstheme="minorHAnsi"/>
        </w:rPr>
        <w:t>) maksymalny czas naprawy (usunięcie wszelkich nieprawidłowości w działaniu wybudowanej instalacji), nie dłuższy niż 14 dni;</w:t>
      </w:r>
    </w:p>
    <w:p w14:paraId="6D325F8E" w14:textId="77777777" w:rsidR="00357800" w:rsidRDefault="006B166F" w:rsidP="00357800">
      <w:pPr>
        <w:pStyle w:val="Akapitzlist"/>
        <w:autoSpaceDE w:val="0"/>
        <w:autoSpaceDN w:val="0"/>
        <w:adjustRightInd w:val="0"/>
        <w:spacing w:line="276" w:lineRule="auto"/>
        <w:ind w:left="426" w:hanging="284"/>
        <w:jc w:val="both"/>
        <w:rPr>
          <w:rFonts w:eastAsia="TimesNewRomanPSMT" w:cstheme="minorHAnsi"/>
        </w:rPr>
      </w:pPr>
      <w:r>
        <w:rPr>
          <w:rFonts w:eastAsia="TimesNewRomanPSMT" w:cstheme="minorHAnsi"/>
        </w:rPr>
        <w:t>3</w:t>
      </w:r>
      <w:r w:rsidR="00436972">
        <w:rPr>
          <w:rFonts w:eastAsia="TimesNewRomanPSMT" w:cstheme="minorHAnsi"/>
        </w:rPr>
        <w:t>) w przypadku konieczności wymiany urządzeń czas naprawy może zostać wydłużony powyżej 14 dni, lecz nie dłużej niż 30 dni.</w:t>
      </w:r>
    </w:p>
    <w:p w14:paraId="709A64C9" w14:textId="397C86FA" w:rsidR="00436972" w:rsidRPr="00357800" w:rsidRDefault="00357800" w:rsidP="00357800">
      <w:pPr>
        <w:pStyle w:val="Akapitzlist"/>
        <w:autoSpaceDE w:val="0"/>
        <w:autoSpaceDN w:val="0"/>
        <w:adjustRightInd w:val="0"/>
        <w:spacing w:line="276" w:lineRule="auto"/>
        <w:ind w:left="426" w:hanging="284"/>
        <w:jc w:val="both"/>
        <w:rPr>
          <w:rFonts w:eastAsia="TimesNewRomanPSMT" w:cstheme="minorHAnsi"/>
        </w:rPr>
      </w:pPr>
      <w:r>
        <w:rPr>
          <w:rFonts w:eastAsia="TimesNewRomanPSMT" w:cstheme="minorHAnsi"/>
        </w:rPr>
        <w:t xml:space="preserve">11. </w:t>
      </w:r>
      <w:r w:rsidR="00436972" w:rsidRPr="00357800">
        <w:rPr>
          <w:rFonts w:eastAsia="TimesNewRomanPSMT" w:cstheme="minorHAnsi"/>
        </w:rPr>
        <w:t xml:space="preserve">Wykonawca zobowiązany jest zapewnić obsługę zgłoszeń gwarancyjnych i utrzymania numeru telefonu i adresu poczty elektronicznej do zgłoszeń zdarzeń objętych gwarancją, przez cały okres gwarancji. Wszystkie zgłoszenia drogą elektroniczną i telefoniczne muszą być zapisywane </w:t>
      </w:r>
      <w:r w:rsidR="004B4AE8" w:rsidRPr="00357800">
        <w:rPr>
          <w:rFonts w:eastAsia="TimesNewRomanPSMT" w:cstheme="minorHAnsi"/>
        </w:rPr>
        <w:br/>
      </w:r>
      <w:r w:rsidR="00436972" w:rsidRPr="00357800">
        <w:rPr>
          <w:rFonts w:eastAsia="TimesNewRomanPSMT" w:cstheme="minorHAnsi"/>
        </w:rPr>
        <w:t>i gromadzone na odpowiednich nośnikach, z możliwością wglądu lub odsłuchu przez Inwestora.</w:t>
      </w:r>
    </w:p>
    <w:p w14:paraId="6E196788" w14:textId="392281EC" w:rsidR="00436972" w:rsidRDefault="00357800" w:rsidP="004B4AE8">
      <w:pPr>
        <w:pStyle w:val="Akapitzlist"/>
        <w:spacing w:line="276" w:lineRule="auto"/>
        <w:ind w:left="426" w:hanging="284"/>
        <w:jc w:val="both"/>
        <w:rPr>
          <w:rFonts w:cstheme="minorHAnsi"/>
        </w:rPr>
      </w:pPr>
      <w:r>
        <w:rPr>
          <w:rFonts w:cstheme="minorHAnsi"/>
        </w:rPr>
        <w:t xml:space="preserve">     </w:t>
      </w:r>
      <w:r w:rsidR="00436972">
        <w:rPr>
          <w:rFonts w:cstheme="minorHAnsi"/>
        </w:rPr>
        <w:t>Termin usuwania wad usterek lub awarii liczy się od daty otrzymania wezwania/zgłoszenia.</w:t>
      </w:r>
    </w:p>
    <w:p w14:paraId="320D70BF" w14:textId="4E774407" w:rsidR="00357800" w:rsidRPr="00357800" w:rsidRDefault="00436972" w:rsidP="00357800">
      <w:pPr>
        <w:pStyle w:val="Akapitzlist"/>
        <w:numPr>
          <w:ilvl w:val="0"/>
          <w:numId w:val="54"/>
        </w:numPr>
        <w:spacing w:line="276" w:lineRule="auto"/>
        <w:ind w:left="426" w:hanging="284"/>
        <w:jc w:val="both"/>
        <w:rPr>
          <w:rFonts w:cstheme="minorHAnsi"/>
        </w:rPr>
      </w:pPr>
      <w:r w:rsidRPr="00357800">
        <w:rPr>
          <w:rFonts w:cstheme="minorHAnsi"/>
        </w:rPr>
        <w:t>W przypadku nie przystąpienia przez Gwaranta do usuwania ujawnionej wady, usterki lub awarii w terminie określonym powyżej, Zamawiający ma prawo, bez wcześniejszego wezwania, usunąć ujawnioną wadę własnymi siłami lub</w:t>
      </w:r>
      <w:r w:rsidRPr="00357800">
        <w:rPr>
          <w:rFonts w:cstheme="minorHAnsi"/>
          <w:lang w:eastAsia="ar-SA"/>
        </w:rPr>
        <w:t xml:space="preserve"> zlecić jej usunięcie podmiotom trzecim na koszt i ryzyko</w:t>
      </w:r>
      <w:r w:rsidRPr="00357800">
        <w:rPr>
          <w:rFonts w:cstheme="minorHAnsi"/>
          <w:bCs/>
          <w:lang w:eastAsia="ar-SA"/>
        </w:rPr>
        <w:t xml:space="preserve"> Wykonawcy</w:t>
      </w:r>
      <w:r w:rsidRPr="00357800">
        <w:rPr>
          <w:rFonts w:cstheme="minorHAnsi"/>
          <w:lang w:eastAsia="ar-SA"/>
        </w:rPr>
        <w:t>, niezależnie od jego obowiązku zapłaty kary umownej</w:t>
      </w:r>
      <w:r w:rsidRPr="00357800">
        <w:rPr>
          <w:rFonts w:cstheme="minorHAnsi"/>
        </w:rPr>
        <w:t xml:space="preserve">, co nie zmienia warunków gwarancji. </w:t>
      </w:r>
    </w:p>
    <w:p w14:paraId="738272A1" w14:textId="1102C35D" w:rsidR="00436972" w:rsidRPr="00357800" w:rsidRDefault="00436972" w:rsidP="00357800">
      <w:pPr>
        <w:pStyle w:val="Akapitzlist"/>
        <w:numPr>
          <w:ilvl w:val="0"/>
          <w:numId w:val="54"/>
        </w:numPr>
        <w:spacing w:line="276" w:lineRule="auto"/>
        <w:ind w:left="426" w:hanging="284"/>
        <w:jc w:val="both"/>
        <w:rPr>
          <w:rFonts w:cstheme="minorHAnsi"/>
        </w:rPr>
      </w:pPr>
      <w:r w:rsidRPr="00357800">
        <w:rPr>
          <w:rFonts w:cstheme="minorHAnsi"/>
        </w:rPr>
        <w:t xml:space="preserve">Usunięcie wad przez Wykonawcę uważa się za skuteczne z chwilą podpisania przez obie strony Protokołu usunięcia wad/usterek. </w:t>
      </w:r>
    </w:p>
    <w:p w14:paraId="6E746DD7" w14:textId="0AA11BBE" w:rsidR="00436972" w:rsidRDefault="004B4AE8" w:rsidP="00357800">
      <w:pPr>
        <w:pStyle w:val="Akapitzlist"/>
        <w:numPr>
          <w:ilvl w:val="0"/>
          <w:numId w:val="54"/>
        </w:numPr>
        <w:spacing w:line="276" w:lineRule="auto"/>
        <w:ind w:left="426" w:hanging="284"/>
        <w:jc w:val="both"/>
        <w:rPr>
          <w:rFonts w:cstheme="minorHAnsi"/>
        </w:rPr>
      </w:pPr>
      <w:r>
        <w:rPr>
          <w:rFonts w:cstheme="minorHAnsi"/>
        </w:rPr>
        <w:t xml:space="preserve"> </w:t>
      </w:r>
      <w:r w:rsidR="00436972">
        <w:rPr>
          <w:rFonts w:cstheme="minorHAnsi"/>
        </w:rPr>
        <w:t>Zarówno Zamawiający jak i Wykonawca sporządzą wykaz osób upoważnionych do kontaktów, przekazywania, przyjmowania zgłoszeń o awariach i potwierdzania przyjęcia zgłoszenia o awariach:</w:t>
      </w:r>
    </w:p>
    <w:p w14:paraId="03A6CBEB" w14:textId="38849FBE" w:rsidR="00436972" w:rsidRDefault="00436972" w:rsidP="00357800">
      <w:pPr>
        <w:pStyle w:val="Akapitzlist"/>
        <w:numPr>
          <w:ilvl w:val="0"/>
          <w:numId w:val="43"/>
        </w:numPr>
        <w:spacing w:line="276" w:lineRule="auto"/>
        <w:ind w:left="426" w:hanging="284"/>
        <w:jc w:val="both"/>
        <w:rPr>
          <w:rFonts w:cstheme="minorHAnsi"/>
        </w:rPr>
      </w:pPr>
      <w:r>
        <w:rPr>
          <w:rFonts w:cstheme="minorHAnsi"/>
        </w:rPr>
        <w:t>ze strony Wykonawcy  – ……………………………………………., tel. …………….…, e-mail …...............................</w:t>
      </w:r>
    </w:p>
    <w:p w14:paraId="0FA87BC6" w14:textId="47527A4A" w:rsidR="001C6728" w:rsidRPr="00C7025B" w:rsidRDefault="00436972" w:rsidP="00C7025B">
      <w:pPr>
        <w:pStyle w:val="Akapitzlist"/>
        <w:numPr>
          <w:ilvl w:val="0"/>
          <w:numId w:val="43"/>
        </w:numPr>
        <w:spacing w:line="276" w:lineRule="auto"/>
        <w:ind w:left="426" w:hanging="284"/>
        <w:jc w:val="both"/>
        <w:rPr>
          <w:rFonts w:cstheme="minorHAnsi"/>
        </w:rPr>
      </w:pPr>
      <w:r>
        <w:rPr>
          <w:rFonts w:cstheme="minorHAnsi"/>
        </w:rPr>
        <w:t>ze strony Zamawiającego – ………………………………………..., tel. …………….…, e-mail …..............................</w:t>
      </w:r>
    </w:p>
    <w:p w14:paraId="2BD70DC2" w14:textId="77777777" w:rsidR="00C7025B" w:rsidRDefault="00C7025B">
      <w:pPr>
        <w:spacing w:line="275" w:lineRule="exact"/>
        <w:rPr>
          <w:sz w:val="20"/>
          <w:szCs w:val="20"/>
        </w:rPr>
      </w:pPr>
    </w:p>
    <w:p w14:paraId="7D53E2C7" w14:textId="1B3657E1" w:rsidR="00EF7CFD" w:rsidRDefault="00E32E5A">
      <w:pPr>
        <w:numPr>
          <w:ilvl w:val="1"/>
          <w:numId w:val="23"/>
        </w:numPr>
        <w:tabs>
          <w:tab w:val="left" w:pos="4500"/>
        </w:tabs>
        <w:ind w:left="4500" w:hanging="155"/>
        <w:rPr>
          <w:rFonts w:eastAsia="Calibri"/>
        </w:rPr>
      </w:pPr>
      <w:r w:rsidRPr="00866699">
        <w:rPr>
          <w:rFonts w:eastAsia="Calibri"/>
        </w:rPr>
        <w:t>1</w:t>
      </w:r>
      <w:r w:rsidR="00146CE3">
        <w:rPr>
          <w:rFonts w:eastAsia="Calibri"/>
        </w:rPr>
        <w:t>3</w:t>
      </w:r>
    </w:p>
    <w:p w14:paraId="502F5922" w14:textId="77777777" w:rsidR="00C7025B" w:rsidRPr="00E112BD" w:rsidRDefault="00C7025B" w:rsidP="00C7025B">
      <w:pPr>
        <w:spacing w:line="276" w:lineRule="auto"/>
        <w:jc w:val="center"/>
        <w:rPr>
          <w:rFonts w:eastAsia="Times New Roman"/>
        </w:rPr>
      </w:pPr>
      <w:r w:rsidRPr="00E112BD">
        <w:rPr>
          <w:rFonts w:eastAsia="Times New Roman"/>
        </w:rPr>
        <w:t>Zmiany Umowy</w:t>
      </w:r>
    </w:p>
    <w:p w14:paraId="437B3D86" w14:textId="77777777" w:rsidR="00C7025B" w:rsidRDefault="00C7025B" w:rsidP="00C7025B">
      <w:pPr>
        <w:widowControl w:val="0"/>
        <w:autoSpaceDE w:val="0"/>
        <w:autoSpaceDN w:val="0"/>
        <w:adjustRightInd w:val="0"/>
        <w:spacing w:after="80" w:line="276" w:lineRule="auto"/>
        <w:jc w:val="both"/>
      </w:pPr>
      <w:r w:rsidRPr="00E112BD">
        <w:rPr>
          <w:rFonts w:eastAsia="Times New Roman"/>
        </w:rPr>
        <w:br/>
      </w:r>
      <w:r>
        <w:rPr>
          <w:rFonts w:eastAsia="Times New Roman"/>
        </w:rPr>
        <w:t xml:space="preserve">1. </w:t>
      </w:r>
      <w:r>
        <w:t>Zamawiający przewiduje zmiany umowy:</w:t>
      </w:r>
    </w:p>
    <w:p w14:paraId="69F42527" w14:textId="77777777" w:rsidR="00C7025B" w:rsidRDefault="00C7025B" w:rsidP="00C7025B">
      <w:pPr>
        <w:pStyle w:val="Akapitzlist"/>
        <w:widowControl w:val="0"/>
        <w:numPr>
          <w:ilvl w:val="0"/>
          <w:numId w:val="50"/>
        </w:numPr>
        <w:tabs>
          <w:tab w:val="left" w:pos="284"/>
        </w:tabs>
        <w:autoSpaceDE w:val="0"/>
        <w:autoSpaceDN w:val="0"/>
        <w:adjustRightInd w:val="0"/>
        <w:spacing w:after="80" w:line="276" w:lineRule="auto"/>
        <w:ind w:left="0" w:firstLine="0"/>
        <w:jc w:val="both"/>
      </w:pPr>
      <w:r>
        <w:t>w przypadku zaistnienia siły wyższej (powódź, pożar, zamieszki, strajki, ataki terrorystyczne, przerwy w dostawie energii elektrycznej, itp.) mającej wpływ na realizację umowy;</w:t>
      </w:r>
    </w:p>
    <w:p w14:paraId="56424373" w14:textId="6C3E0936" w:rsidR="00C7025B" w:rsidRDefault="00C7025B" w:rsidP="00C7025B">
      <w:pPr>
        <w:pStyle w:val="Akapitzlist"/>
        <w:widowControl w:val="0"/>
        <w:numPr>
          <w:ilvl w:val="0"/>
          <w:numId w:val="50"/>
        </w:numPr>
        <w:tabs>
          <w:tab w:val="left" w:pos="284"/>
        </w:tabs>
        <w:autoSpaceDE w:val="0"/>
        <w:autoSpaceDN w:val="0"/>
        <w:adjustRightInd w:val="0"/>
        <w:spacing w:after="80" w:line="276" w:lineRule="auto"/>
        <w:ind w:left="0" w:firstLine="0"/>
        <w:jc w:val="both"/>
      </w:pPr>
      <w:r>
        <w:t>zmiany terminu wykonania przedmiotu zamówienia na uzasadniony wniosek Wykonawcy lub Zamawiającego;</w:t>
      </w:r>
    </w:p>
    <w:p w14:paraId="47227D66" w14:textId="77777777" w:rsidR="00C7025B" w:rsidRDefault="00C7025B" w:rsidP="00C7025B">
      <w:pPr>
        <w:pStyle w:val="Akapitzlist"/>
        <w:widowControl w:val="0"/>
        <w:numPr>
          <w:ilvl w:val="0"/>
          <w:numId w:val="50"/>
        </w:numPr>
        <w:tabs>
          <w:tab w:val="left" w:pos="284"/>
        </w:tabs>
        <w:autoSpaceDE w:val="0"/>
        <w:autoSpaceDN w:val="0"/>
        <w:adjustRightInd w:val="0"/>
        <w:spacing w:after="80" w:line="276" w:lineRule="auto"/>
        <w:ind w:left="0" w:firstLine="0"/>
        <w:jc w:val="both"/>
      </w:pPr>
      <w:r>
        <w:t>jakieś zdarzenie bądź ciąg zdarzeń obiektywnie niezależnych od Zamawiającego lub Wykonawcy (których zamawiający i wykonawca nie mogli zapobiec ani ich przezwyciężyć i im przeciwdziałać poprzez działania z należytą starannością) zasadniczo utrudni wykonanie części zobowiązań umowy bądź wpłynie na brzmienie zapisów w umowie;</w:t>
      </w:r>
    </w:p>
    <w:p w14:paraId="11319E1B" w14:textId="77777777" w:rsidR="00C7025B" w:rsidRDefault="00C7025B" w:rsidP="00C7025B">
      <w:pPr>
        <w:pStyle w:val="Akapitzlist"/>
        <w:widowControl w:val="0"/>
        <w:numPr>
          <w:ilvl w:val="0"/>
          <w:numId w:val="50"/>
        </w:numPr>
        <w:tabs>
          <w:tab w:val="left" w:pos="284"/>
        </w:tabs>
        <w:autoSpaceDE w:val="0"/>
        <w:autoSpaceDN w:val="0"/>
        <w:adjustRightInd w:val="0"/>
        <w:spacing w:after="80" w:line="276" w:lineRule="auto"/>
        <w:ind w:left="0" w:firstLine="0"/>
        <w:jc w:val="both"/>
      </w:pPr>
      <w:r>
        <w:t>nastąpi zmiana powszechnie obowiązujących przepisów prawa w zakresie mającym wpływ na realizację przedmiotu zamówienia;</w:t>
      </w:r>
    </w:p>
    <w:p w14:paraId="378B2270" w14:textId="77777777" w:rsidR="00C7025B" w:rsidRDefault="00C7025B" w:rsidP="00C7025B">
      <w:pPr>
        <w:pStyle w:val="Akapitzlist"/>
        <w:widowControl w:val="0"/>
        <w:numPr>
          <w:ilvl w:val="0"/>
          <w:numId w:val="50"/>
        </w:numPr>
        <w:tabs>
          <w:tab w:val="left" w:pos="284"/>
        </w:tabs>
        <w:autoSpaceDE w:val="0"/>
        <w:autoSpaceDN w:val="0"/>
        <w:adjustRightInd w:val="0"/>
        <w:spacing w:after="80" w:line="276" w:lineRule="auto"/>
        <w:ind w:left="0" w:firstLine="0"/>
        <w:jc w:val="both"/>
      </w:pPr>
      <w:r>
        <w:t>w przypadku wycofania sprzętu z rynku, zaprzestania jego produkcji.</w:t>
      </w:r>
    </w:p>
    <w:p w14:paraId="6FB4F81A" w14:textId="77777777" w:rsidR="00C7025B" w:rsidRDefault="00C7025B" w:rsidP="00C7025B">
      <w:pPr>
        <w:pStyle w:val="Akapitzlist"/>
        <w:widowControl w:val="0"/>
        <w:numPr>
          <w:ilvl w:val="0"/>
          <w:numId w:val="51"/>
        </w:numPr>
        <w:tabs>
          <w:tab w:val="left" w:pos="284"/>
        </w:tabs>
        <w:autoSpaceDE w:val="0"/>
        <w:autoSpaceDN w:val="0"/>
        <w:adjustRightInd w:val="0"/>
        <w:spacing w:after="80" w:line="276" w:lineRule="auto"/>
        <w:ind w:left="0" w:firstLine="0"/>
        <w:jc w:val="both"/>
      </w:pPr>
      <w:r>
        <w:t>Wystąpienie którejkolwiek z wymienionych w ust. 1 okoliczności mogących powodować zmianę umowy nie stanowi bezwzględnego zobowiązania Zamawiającego do dokonania zmian, ani nie może stanowić podstawy roszczeń Wykonawcy do ich dokonania.</w:t>
      </w:r>
    </w:p>
    <w:p w14:paraId="7F25FF9A" w14:textId="1E899E81" w:rsidR="00C7025B" w:rsidRPr="00C7025B" w:rsidRDefault="00C7025B" w:rsidP="00C7025B">
      <w:pPr>
        <w:pStyle w:val="Akapitzlist"/>
        <w:widowControl w:val="0"/>
        <w:numPr>
          <w:ilvl w:val="0"/>
          <w:numId w:val="51"/>
        </w:numPr>
        <w:tabs>
          <w:tab w:val="left" w:pos="284"/>
        </w:tabs>
        <w:autoSpaceDE w:val="0"/>
        <w:autoSpaceDN w:val="0"/>
        <w:adjustRightInd w:val="0"/>
        <w:spacing w:after="80" w:line="276" w:lineRule="auto"/>
        <w:ind w:left="0" w:firstLine="0"/>
        <w:jc w:val="both"/>
      </w:pPr>
      <w:r>
        <w:t>Wszelkie zmiany umowy, w tym wskazane w ust. 1 wymagają formy pisemnej pod rygorem nieważności.</w:t>
      </w:r>
    </w:p>
    <w:p w14:paraId="67BF225D" w14:textId="43885FDA" w:rsidR="00C7025B" w:rsidRPr="00866699" w:rsidRDefault="00C7025B">
      <w:pPr>
        <w:numPr>
          <w:ilvl w:val="1"/>
          <w:numId w:val="23"/>
        </w:numPr>
        <w:tabs>
          <w:tab w:val="left" w:pos="4500"/>
        </w:tabs>
        <w:ind w:left="4500" w:hanging="155"/>
        <w:rPr>
          <w:rFonts w:eastAsia="Calibri"/>
        </w:rPr>
      </w:pPr>
      <w:r>
        <w:rPr>
          <w:rFonts w:eastAsia="Calibri"/>
        </w:rPr>
        <w:t>1</w:t>
      </w:r>
      <w:r w:rsidR="00146CE3">
        <w:rPr>
          <w:rFonts w:eastAsia="Calibri"/>
        </w:rPr>
        <w:t>4</w:t>
      </w:r>
    </w:p>
    <w:p w14:paraId="162FD858" w14:textId="77777777" w:rsidR="00EF7CFD" w:rsidRPr="00866699" w:rsidRDefault="00E32E5A">
      <w:pPr>
        <w:ind w:left="3400"/>
        <w:rPr>
          <w:rFonts w:eastAsia="Calibri"/>
        </w:rPr>
      </w:pPr>
      <w:r w:rsidRPr="00866699">
        <w:rPr>
          <w:rFonts w:eastAsia="Calibri"/>
        </w:rPr>
        <w:t>Postanowienia końcowe</w:t>
      </w:r>
    </w:p>
    <w:p w14:paraId="448B58BF" w14:textId="77777777" w:rsidR="00EF7CFD" w:rsidRDefault="00EF7CFD">
      <w:pPr>
        <w:spacing w:line="49" w:lineRule="exact"/>
        <w:rPr>
          <w:rFonts w:ascii="Calibri" w:eastAsia="Calibri" w:hAnsi="Calibri" w:cs="Calibri"/>
          <w:b/>
          <w:bCs/>
        </w:rPr>
      </w:pPr>
    </w:p>
    <w:p w14:paraId="5366D964" w14:textId="77777777" w:rsidR="00146CE3" w:rsidRDefault="00146CE3" w:rsidP="00146CE3">
      <w:pPr>
        <w:pStyle w:val="Akapitzlist"/>
        <w:numPr>
          <w:ilvl w:val="0"/>
          <w:numId w:val="55"/>
        </w:numPr>
        <w:spacing w:line="276" w:lineRule="auto"/>
        <w:ind w:left="284" w:hanging="284"/>
        <w:jc w:val="both"/>
        <w:rPr>
          <w:rFonts w:eastAsia="Times New Roman"/>
        </w:rPr>
      </w:pPr>
      <w:r>
        <w:rPr>
          <w:rStyle w:val="markedcontent"/>
        </w:rPr>
        <w:t>Umowa zawarta jest pod prawem polskim. Wszelkie spory będą poddane pod</w:t>
      </w:r>
      <w:r>
        <w:br/>
      </w:r>
      <w:r>
        <w:rPr>
          <w:rStyle w:val="markedcontent"/>
        </w:rPr>
        <w:t>rozstrzygnięcie sądu powszechnego właściwego dla siedziby Zamawiającego.</w:t>
      </w:r>
    </w:p>
    <w:p w14:paraId="2BAEA147" w14:textId="77777777" w:rsidR="00146CE3" w:rsidRDefault="00146CE3" w:rsidP="00146CE3">
      <w:pPr>
        <w:pStyle w:val="Akapitzlist"/>
        <w:numPr>
          <w:ilvl w:val="0"/>
          <w:numId w:val="55"/>
        </w:numPr>
        <w:spacing w:line="276" w:lineRule="auto"/>
        <w:ind w:left="284" w:hanging="284"/>
        <w:jc w:val="both"/>
        <w:rPr>
          <w:rFonts w:eastAsia="Times New Roman"/>
        </w:rPr>
      </w:pPr>
      <w:r>
        <w:rPr>
          <w:rStyle w:val="markedcontent"/>
        </w:rPr>
        <w:lastRenderedPageBreak/>
        <w:t>W sprawach nie uregulowanych zastosowanie mają przepisy ustawy z dnia 23</w:t>
      </w:r>
      <w:r>
        <w:br/>
      </w:r>
      <w:r>
        <w:rPr>
          <w:rStyle w:val="markedcontent"/>
        </w:rPr>
        <w:t>kwietnia 1964 r. Kodeks cywilny oraz inne mające związek z przedmiotową umową.</w:t>
      </w:r>
    </w:p>
    <w:p w14:paraId="656DF35D" w14:textId="77777777" w:rsidR="00146CE3" w:rsidRDefault="00146CE3" w:rsidP="00146CE3">
      <w:pPr>
        <w:pStyle w:val="Akapitzlist"/>
        <w:numPr>
          <w:ilvl w:val="0"/>
          <w:numId w:val="55"/>
        </w:numPr>
        <w:spacing w:line="276" w:lineRule="auto"/>
        <w:ind w:left="284" w:hanging="284"/>
        <w:jc w:val="both"/>
        <w:rPr>
          <w:rStyle w:val="markedcontent"/>
        </w:rPr>
      </w:pPr>
      <w:r>
        <w:rPr>
          <w:rStyle w:val="markedcontent"/>
        </w:rPr>
        <w:t>Wszelkie zmiany Umowy, wymagają</w:t>
      </w:r>
      <w:r>
        <w:t xml:space="preserve"> </w:t>
      </w:r>
      <w:r>
        <w:rPr>
          <w:rStyle w:val="markedcontent"/>
        </w:rPr>
        <w:t>formy pisemnej w postaci aneksu pod rygorem nieważności.</w:t>
      </w:r>
    </w:p>
    <w:p w14:paraId="461E1711" w14:textId="77777777" w:rsidR="00146CE3" w:rsidRDefault="00146CE3" w:rsidP="00146CE3">
      <w:pPr>
        <w:pStyle w:val="Akapitzlist"/>
        <w:numPr>
          <w:ilvl w:val="0"/>
          <w:numId w:val="55"/>
        </w:numPr>
        <w:spacing w:line="276" w:lineRule="auto"/>
        <w:ind w:left="284" w:hanging="284"/>
        <w:jc w:val="both"/>
        <w:rPr>
          <w:rStyle w:val="markedcontent"/>
          <w:rFonts w:eastAsia="Times New Roman"/>
        </w:rPr>
      </w:pPr>
      <w:r>
        <w:rPr>
          <w:rStyle w:val="markedcontent"/>
        </w:rPr>
        <w:t>Umowę sporządzono w dwóch jednobrzmiących egzemplarzach, jeden dla Wykonawcy,</w:t>
      </w:r>
      <w:r>
        <w:br/>
      </w:r>
      <w:r>
        <w:rPr>
          <w:rStyle w:val="markedcontent"/>
        </w:rPr>
        <w:t>a jeden dla Zamawiającego.</w:t>
      </w:r>
    </w:p>
    <w:p w14:paraId="0B67D0AE" w14:textId="77777777" w:rsidR="00146CE3" w:rsidRDefault="00146CE3" w:rsidP="00146CE3">
      <w:pPr>
        <w:pStyle w:val="Akapitzlist"/>
        <w:numPr>
          <w:ilvl w:val="0"/>
          <w:numId w:val="55"/>
        </w:numPr>
        <w:spacing w:line="276" w:lineRule="auto"/>
        <w:ind w:left="284" w:hanging="284"/>
        <w:jc w:val="both"/>
      </w:pPr>
      <w:r>
        <w:rPr>
          <w:rStyle w:val="markedcontent"/>
        </w:rPr>
        <w:t>Integralną część Umowy stanowią następujące Załączniki:</w:t>
      </w:r>
    </w:p>
    <w:p w14:paraId="28BD4D19" w14:textId="1C5646C1" w:rsidR="00146CE3" w:rsidRDefault="00146CE3" w:rsidP="00146CE3">
      <w:pPr>
        <w:pStyle w:val="Akapitzlist"/>
        <w:spacing w:line="276" w:lineRule="auto"/>
        <w:ind w:left="284"/>
        <w:jc w:val="both"/>
      </w:pPr>
      <w:r>
        <w:rPr>
          <w:rStyle w:val="markedcontent"/>
        </w:rPr>
        <w:t xml:space="preserve">1) </w:t>
      </w:r>
      <w:r>
        <w:rPr>
          <w:rStyle w:val="markedcontent"/>
        </w:rPr>
        <w:t>Zapytanie ofertowe,</w:t>
      </w:r>
    </w:p>
    <w:p w14:paraId="0143802B" w14:textId="51A352E6" w:rsidR="00146CE3" w:rsidRDefault="00146CE3" w:rsidP="00146CE3">
      <w:pPr>
        <w:pStyle w:val="Akapitzlist"/>
        <w:spacing w:line="276" w:lineRule="auto"/>
        <w:ind w:left="284"/>
        <w:jc w:val="both"/>
        <w:rPr>
          <w:rStyle w:val="markedcontent"/>
        </w:rPr>
      </w:pPr>
      <w:r>
        <w:rPr>
          <w:rStyle w:val="markedcontent"/>
        </w:rPr>
        <w:t xml:space="preserve">2) </w:t>
      </w:r>
      <w:r>
        <w:rPr>
          <w:rStyle w:val="markedcontent"/>
        </w:rPr>
        <w:t>Przedmiar robót,</w:t>
      </w:r>
    </w:p>
    <w:p w14:paraId="5CBB9BFE" w14:textId="1A0FBE91" w:rsidR="00146CE3" w:rsidRDefault="00146CE3" w:rsidP="00146CE3">
      <w:pPr>
        <w:pStyle w:val="Akapitzlist"/>
        <w:spacing w:line="276" w:lineRule="auto"/>
        <w:ind w:left="284"/>
        <w:jc w:val="both"/>
        <w:rPr>
          <w:rStyle w:val="markedcontent"/>
        </w:rPr>
      </w:pPr>
      <w:r>
        <w:rPr>
          <w:rStyle w:val="markedcontent"/>
        </w:rPr>
        <w:t>3) Specyfikacja techniczna,</w:t>
      </w:r>
    </w:p>
    <w:p w14:paraId="6EC67D15" w14:textId="735B1775" w:rsidR="00146CE3" w:rsidRDefault="00146CE3" w:rsidP="00146CE3">
      <w:pPr>
        <w:pStyle w:val="Akapitzlist"/>
        <w:spacing w:line="276" w:lineRule="auto"/>
        <w:ind w:left="284"/>
        <w:jc w:val="both"/>
        <w:rPr>
          <w:rStyle w:val="markedcontent"/>
        </w:rPr>
      </w:pPr>
      <w:r>
        <w:rPr>
          <w:rStyle w:val="markedcontent"/>
        </w:rPr>
        <w:t>4) Analiza wykonawcza,</w:t>
      </w:r>
    </w:p>
    <w:p w14:paraId="0876E211" w14:textId="1997FA81" w:rsidR="00146CE3" w:rsidRDefault="00146CE3" w:rsidP="00146CE3">
      <w:pPr>
        <w:pStyle w:val="Akapitzlist"/>
        <w:spacing w:line="276" w:lineRule="auto"/>
        <w:ind w:left="284"/>
        <w:jc w:val="both"/>
        <w:rPr>
          <w:rStyle w:val="markedcontent"/>
          <w:rFonts w:eastAsia="Times New Roman"/>
        </w:rPr>
      </w:pPr>
      <w:r>
        <w:rPr>
          <w:rStyle w:val="markedcontent"/>
        </w:rPr>
        <w:t>5) Oferta wykonawcy.</w:t>
      </w:r>
    </w:p>
    <w:p w14:paraId="4248C235" w14:textId="6971F23C" w:rsidR="00EF7CFD" w:rsidRPr="00866699" w:rsidRDefault="00EF7CFD" w:rsidP="00146CE3">
      <w:pPr>
        <w:tabs>
          <w:tab w:val="left" w:pos="567"/>
        </w:tabs>
        <w:spacing w:line="276" w:lineRule="auto"/>
        <w:ind w:left="284"/>
        <w:jc w:val="both"/>
        <w:rPr>
          <w:rFonts w:eastAsia="Calibri"/>
        </w:rPr>
      </w:pPr>
    </w:p>
    <w:p w14:paraId="6428AE73" w14:textId="77777777" w:rsidR="00EF7CFD" w:rsidRDefault="00EF7CFD" w:rsidP="009B4A73">
      <w:pPr>
        <w:spacing w:line="276" w:lineRule="auto"/>
        <w:jc w:val="both"/>
        <w:sectPr w:rsidR="00EF7CFD" w:rsidSect="00625561">
          <w:headerReference w:type="default" r:id="rId8"/>
          <w:footerReference w:type="default" r:id="rId9"/>
          <w:pgSz w:w="11900" w:h="16838"/>
          <w:pgMar w:top="1440" w:right="1406" w:bottom="993" w:left="1440" w:header="0" w:footer="0" w:gutter="0"/>
          <w:cols w:space="708" w:equalWidth="0">
            <w:col w:w="9060"/>
          </w:cols>
        </w:sectPr>
      </w:pPr>
    </w:p>
    <w:p w14:paraId="729B5C08" w14:textId="77777777" w:rsidR="001C6728" w:rsidRDefault="001C6728">
      <w:pPr>
        <w:ind w:left="1420"/>
        <w:rPr>
          <w:rFonts w:eastAsia="Calibri"/>
          <w:sz w:val="21"/>
          <w:szCs w:val="21"/>
        </w:rPr>
      </w:pPr>
    </w:p>
    <w:p w14:paraId="5A5FED33" w14:textId="77777777" w:rsidR="001C6728" w:rsidRDefault="001C6728">
      <w:pPr>
        <w:ind w:left="1420"/>
        <w:rPr>
          <w:rFonts w:eastAsia="Calibri"/>
          <w:sz w:val="21"/>
          <w:szCs w:val="21"/>
        </w:rPr>
      </w:pPr>
    </w:p>
    <w:p w14:paraId="31EA4375" w14:textId="4D2688EE" w:rsidR="00EF7CFD" w:rsidRPr="00866699" w:rsidRDefault="00E32E5A">
      <w:pPr>
        <w:ind w:left="1420"/>
        <w:rPr>
          <w:sz w:val="20"/>
          <w:szCs w:val="20"/>
        </w:rPr>
      </w:pPr>
      <w:r w:rsidRPr="00866699">
        <w:rPr>
          <w:rFonts w:eastAsia="Calibri"/>
          <w:sz w:val="21"/>
          <w:szCs w:val="21"/>
        </w:rPr>
        <w:t>Wykonawca:</w:t>
      </w:r>
    </w:p>
    <w:p w14:paraId="032AA56B" w14:textId="77777777" w:rsidR="00EF7CFD" w:rsidRPr="00866699" w:rsidRDefault="00E32E5A">
      <w:pPr>
        <w:spacing w:line="20" w:lineRule="exact"/>
        <w:rPr>
          <w:sz w:val="20"/>
          <w:szCs w:val="20"/>
        </w:rPr>
      </w:pPr>
      <w:r w:rsidRPr="00866699">
        <w:rPr>
          <w:sz w:val="20"/>
          <w:szCs w:val="20"/>
        </w:rPr>
        <w:br w:type="column"/>
      </w:r>
    </w:p>
    <w:p w14:paraId="67C0247E" w14:textId="77777777" w:rsidR="00455876" w:rsidRDefault="00455876">
      <w:pPr>
        <w:rPr>
          <w:rFonts w:eastAsia="Calibri"/>
        </w:rPr>
      </w:pPr>
    </w:p>
    <w:p w14:paraId="5D1086D5" w14:textId="77777777" w:rsidR="00455876" w:rsidRDefault="00455876">
      <w:pPr>
        <w:rPr>
          <w:rFonts w:eastAsia="Calibri"/>
        </w:rPr>
      </w:pPr>
    </w:p>
    <w:p w14:paraId="191D7A3D" w14:textId="5144F24E" w:rsidR="00EF7CFD" w:rsidRPr="00866699" w:rsidRDefault="00E32E5A">
      <w:pPr>
        <w:rPr>
          <w:sz w:val="20"/>
          <w:szCs w:val="20"/>
        </w:rPr>
      </w:pPr>
      <w:r w:rsidRPr="00866699">
        <w:rPr>
          <w:rFonts w:eastAsia="Calibri"/>
        </w:rPr>
        <w:t>Zamawiający:</w:t>
      </w:r>
    </w:p>
    <w:p w14:paraId="1AE72C90" w14:textId="77777777" w:rsidR="00EF7CFD" w:rsidRPr="00866699" w:rsidRDefault="00EF7CFD">
      <w:pPr>
        <w:spacing w:line="200" w:lineRule="exact"/>
        <w:rPr>
          <w:sz w:val="20"/>
          <w:szCs w:val="20"/>
        </w:rPr>
      </w:pPr>
    </w:p>
    <w:p w14:paraId="31A53ED8" w14:textId="77777777" w:rsidR="00EF7CFD" w:rsidRPr="00866699" w:rsidRDefault="00EF7CFD">
      <w:pPr>
        <w:sectPr w:rsidR="00EF7CFD" w:rsidRPr="00866699">
          <w:type w:val="continuous"/>
          <w:pgSz w:w="11900" w:h="16838"/>
          <w:pgMar w:top="1440" w:right="1406" w:bottom="418" w:left="1440" w:header="0" w:footer="0" w:gutter="0"/>
          <w:cols w:num="2" w:space="708" w:equalWidth="0">
            <w:col w:w="5320" w:space="720"/>
            <w:col w:w="3020"/>
          </w:cols>
        </w:sectPr>
      </w:pPr>
    </w:p>
    <w:p w14:paraId="2B68B697" w14:textId="77777777" w:rsidR="00EF7CFD" w:rsidRPr="00866699" w:rsidRDefault="00EF7CFD">
      <w:pPr>
        <w:spacing w:line="338" w:lineRule="exact"/>
        <w:rPr>
          <w:sz w:val="20"/>
          <w:szCs w:val="20"/>
        </w:rPr>
      </w:pPr>
    </w:p>
    <w:p w14:paraId="6B319BB0" w14:textId="77777777" w:rsidR="00EF7CFD" w:rsidRPr="00866699" w:rsidRDefault="00E32E5A">
      <w:pPr>
        <w:ind w:left="20"/>
        <w:rPr>
          <w:sz w:val="20"/>
          <w:szCs w:val="20"/>
        </w:rPr>
      </w:pPr>
      <w:r w:rsidRPr="00866699">
        <w:rPr>
          <w:rFonts w:eastAsia="Calibri"/>
        </w:rPr>
        <w:t>__________________________________</w:t>
      </w:r>
    </w:p>
    <w:p w14:paraId="692EB129" w14:textId="77777777" w:rsidR="00EF7CFD" w:rsidRPr="00866699" w:rsidRDefault="00E32E5A">
      <w:pPr>
        <w:ind w:left="1480"/>
        <w:rPr>
          <w:sz w:val="20"/>
          <w:szCs w:val="20"/>
        </w:rPr>
      </w:pPr>
      <w:r w:rsidRPr="00866699">
        <w:rPr>
          <w:rFonts w:eastAsia="Calibri"/>
        </w:rPr>
        <w:t>(data i podpis)</w:t>
      </w:r>
    </w:p>
    <w:p w14:paraId="3F4F6669" w14:textId="77777777" w:rsidR="00EF7CFD" w:rsidRPr="00866699" w:rsidRDefault="00E32E5A">
      <w:pPr>
        <w:spacing w:line="20" w:lineRule="exact"/>
        <w:rPr>
          <w:sz w:val="20"/>
          <w:szCs w:val="20"/>
        </w:rPr>
      </w:pPr>
      <w:r w:rsidRPr="00866699">
        <w:rPr>
          <w:sz w:val="20"/>
          <w:szCs w:val="20"/>
        </w:rPr>
        <w:br w:type="column"/>
      </w:r>
    </w:p>
    <w:p w14:paraId="64188EED" w14:textId="77777777" w:rsidR="00EF7CFD" w:rsidRPr="00866699" w:rsidRDefault="00EF7CFD">
      <w:pPr>
        <w:spacing w:line="318" w:lineRule="exact"/>
        <w:rPr>
          <w:sz w:val="20"/>
          <w:szCs w:val="20"/>
        </w:rPr>
      </w:pPr>
    </w:p>
    <w:p w14:paraId="1D301090" w14:textId="77777777" w:rsidR="00EF7CFD" w:rsidRPr="00866699" w:rsidRDefault="00E32E5A">
      <w:pPr>
        <w:rPr>
          <w:sz w:val="20"/>
          <w:szCs w:val="20"/>
        </w:rPr>
      </w:pPr>
      <w:r w:rsidRPr="00866699">
        <w:rPr>
          <w:rFonts w:eastAsia="Calibri"/>
        </w:rPr>
        <w:t>__________________________________</w:t>
      </w:r>
    </w:p>
    <w:p w14:paraId="57F81E75" w14:textId="77777777" w:rsidR="00EF7CFD" w:rsidRPr="00866699" w:rsidRDefault="00E32E5A">
      <w:pPr>
        <w:ind w:left="1100"/>
        <w:rPr>
          <w:sz w:val="20"/>
          <w:szCs w:val="20"/>
        </w:rPr>
      </w:pPr>
      <w:r w:rsidRPr="00866699">
        <w:rPr>
          <w:rFonts w:eastAsia="Calibri"/>
        </w:rPr>
        <w:t>data i podpis)</w:t>
      </w:r>
    </w:p>
    <w:p w14:paraId="19602CBF" w14:textId="77777777" w:rsidR="00EF7CFD" w:rsidRPr="00866699" w:rsidRDefault="00EF7CFD">
      <w:pPr>
        <w:sectPr w:rsidR="00EF7CFD" w:rsidRPr="00866699">
          <w:type w:val="continuous"/>
          <w:pgSz w:w="11900" w:h="16838"/>
          <w:pgMar w:top="1440" w:right="1406" w:bottom="418" w:left="1440" w:header="0" w:footer="0" w:gutter="0"/>
          <w:cols w:num="2" w:space="708" w:equalWidth="0">
            <w:col w:w="4320" w:space="720"/>
            <w:col w:w="4020"/>
          </w:cols>
        </w:sectPr>
      </w:pPr>
    </w:p>
    <w:p w14:paraId="56C327B5" w14:textId="54B8364E" w:rsidR="00EF7CFD" w:rsidRDefault="00EF7CFD" w:rsidP="009B4A73">
      <w:pPr>
        <w:rPr>
          <w:sz w:val="20"/>
          <w:szCs w:val="20"/>
        </w:rPr>
      </w:pPr>
    </w:p>
    <w:sectPr w:rsidR="00EF7CFD">
      <w:type w:val="continuous"/>
      <w:pgSz w:w="11900" w:h="16838"/>
      <w:pgMar w:top="1440" w:right="1406" w:bottom="418" w:left="144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2936" w14:textId="77777777" w:rsidR="00E51275" w:rsidRDefault="00E51275" w:rsidP="00C969FA">
      <w:r>
        <w:separator/>
      </w:r>
    </w:p>
  </w:endnote>
  <w:endnote w:type="continuationSeparator" w:id="0">
    <w:p w14:paraId="047F0AF0" w14:textId="77777777" w:rsidR="00E51275" w:rsidRDefault="00E51275" w:rsidP="00C9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93092"/>
      <w:docPartObj>
        <w:docPartGallery w:val="Page Numbers (Bottom of Page)"/>
        <w:docPartUnique/>
      </w:docPartObj>
    </w:sdtPr>
    <w:sdtContent>
      <w:p w14:paraId="0DF9BD05" w14:textId="065F438D" w:rsidR="00C969FA" w:rsidRDefault="00C969FA">
        <w:pPr>
          <w:pStyle w:val="Stopka"/>
          <w:jc w:val="right"/>
        </w:pPr>
        <w:r>
          <w:fldChar w:fldCharType="begin"/>
        </w:r>
        <w:r>
          <w:instrText>PAGE   \* MERGEFORMAT</w:instrText>
        </w:r>
        <w:r>
          <w:fldChar w:fldCharType="separate"/>
        </w:r>
        <w:r>
          <w:t>2</w:t>
        </w:r>
        <w:r>
          <w:fldChar w:fldCharType="end"/>
        </w:r>
      </w:p>
    </w:sdtContent>
  </w:sdt>
  <w:p w14:paraId="13523BBE" w14:textId="77777777" w:rsidR="00C969FA" w:rsidRDefault="00C969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BF12" w14:textId="77777777" w:rsidR="00E51275" w:rsidRDefault="00E51275" w:rsidP="00C969FA">
      <w:r>
        <w:separator/>
      </w:r>
    </w:p>
  </w:footnote>
  <w:footnote w:type="continuationSeparator" w:id="0">
    <w:p w14:paraId="5896C859" w14:textId="77777777" w:rsidR="00E51275" w:rsidRDefault="00E51275" w:rsidP="00C9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794E" w14:textId="370FA9D4" w:rsidR="00C969FA" w:rsidRDefault="00C969FA">
    <w:pPr>
      <w:pStyle w:val="Nagwek"/>
      <w:jc w:val="right"/>
    </w:pPr>
  </w:p>
  <w:p w14:paraId="35384E7F" w14:textId="6EF2EE46" w:rsidR="00C969FA" w:rsidRDefault="00B606A9">
    <w:pPr>
      <w:pStyle w:val="Nagwek"/>
    </w:pPr>
    <w:r>
      <w:rPr>
        <w:noProof/>
      </w:rPr>
      <w:drawing>
        <wp:inline distT="0" distB="0" distL="0" distR="0" wp14:anchorId="78ABDF79" wp14:editId="1967F34D">
          <wp:extent cx="5749290" cy="609024"/>
          <wp:effectExtent l="0" t="0" r="3810" b="635"/>
          <wp:docPr id="1217734277" name="Obraz 121773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609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26C"/>
    <w:multiLevelType w:val="hybridMultilevel"/>
    <w:tmpl w:val="309888C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D35D4"/>
    <w:multiLevelType w:val="hybridMultilevel"/>
    <w:tmpl w:val="65365AE6"/>
    <w:lvl w:ilvl="0" w:tplc="B1C0C54E">
      <w:start w:val="1"/>
      <w:numFmt w:val="decimal"/>
      <w:lvlText w:val="%1."/>
      <w:lvlJc w:val="left"/>
      <w:pPr>
        <w:ind w:left="196" w:hanging="284"/>
        <w:jc w:val="left"/>
      </w:pPr>
      <w:rPr>
        <w:rFonts w:ascii="Times New Roman" w:eastAsia="Times New Roman" w:hAnsi="Times New Roman" w:cs="Times New Roman" w:hint="default"/>
        <w:b w:val="0"/>
        <w:bCs w:val="0"/>
        <w:i w:val="0"/>
        <w:iCs w:val="0"/>
        <w:w w:val="100"/>
        <w:sz w:val="22"/>
        <w:szCs w:val="22"/>
        <w:lang w:val="pl-PL" w:eastAsia="en-US" w:bidi="ar-SA"/>
      </w:rPr>
    </w:lvl>
    <w:lvl w:ilvl="1" w:tplc="C8528C9C">
      <w:start w:val="1"/>
      <w:numFmt w:val="decimal"/>
      <w:lvlText w:val="%2)"/>
      <w:lvlJc w:val="left"/>
      <w:pPr>
        <w:ind w:left="479" w:hanging="243"/>
        <w:jc w:val="right"/>
      </w:pPr>
      <w:rPr>
        <w:rFonts w:ascii="Times New Roman" w:eastAsia="Times New Roman" w:hAnsi="Times New Roman" w:cs="Times New Roman" w:hint="default"/>
        <w:b w:val="0"/>
        <w:bCs w:val="0"/>
        <w:i w:val="0"/>
        <w:iCs w:val="0"/>
        <w:w w:val="100"/>
        <w:sz w:val="22"/>
        <w:szCs w:val="22"/>
        <w:lang w:val="pl-PL" w:eastAsia="en-US" w:bidi="ar-SA"/>
      </w:rPr>
    </w:lvl>
    <w:lvl w:ilvl="2" w:tplc="B554D72E">
      <w:numFmt w:val="bullet"/>
      <w:lvlText w:val="•"/>
      <w:lvlJc w:val="left"/>
      <w:pPr>
        <w:ind w:left="1500" w:hanging="243"/>
      </w:pPr>
      <w:rPr>
        <w:rFonts w:hint="default"/>
        <w:lang w:val="pl-PL" w:eastAsia="en-US" w:bidi="ar-SA"/>
      </w:rPr>
    </w:lvl>
    <w:lvl w:ilvl="3" w:tplc="B886621C">
      <w:numFmt w:val="bullet"/>
      <w:lvlText w:val="•"/>
      <w:lvlJc w:val="left"/>
      <w:pPr>
        <w:ind w:left="2521" w:hanging="243"/>
      </w:pPr>
      <w:rPr>
        <w:rFonts w:hint="default"/>
        <w:lang w:val="pl-PL" w:eastAsia="en-US" w:bidi="ar-SA"/>
      </w:rPr>
    </w:lvl>
    <w:lvl w:ilvl="4" w:tplc="407A0EA0">
      <w:numFmt w:val="bullet"/>
      <w:lvlText w:val="•"/>
      <w:lvlJc w:val="left"/>
      <w:pPr>
        <w:ind w:left="3542" w:hanging="243"/>
      </w:pPr>
      <w:rPr>
        <w:rFonts w:hint="default"/>
        <w:lang w:val="pl-PL" w:eastAsia="en-US" w:bidi="ar-SA"/>
      </w:rPr>
    </w:lvl>
    <w:lvl w:ilvl="5" w:tplc="8448260A">
      <w:numFmt w:val="bullet"/>
      <w:lvlText w:val="•"/>
      <w:lvlJc w:val="left"/>
      <w:pPr>
        <w:ind w:left="4562" w:hanging="243"/>
      </w:pPr>
      <w:rPr>
        <w:rFonts w:hint="default"/>
        <w:lang w:val="pl-PL" w:eastAsia="en-US" w:bidi="ar-SA"/>
      </w:rPr>
    </w:lvl>
    <w:lvl w:ilvl="6" w:tplc="D34C8FCA">
      <w:numFmt w:val="bullet"/>
      <w:lvlText w:val="•"/>
      <w:lvlJc w:val="left"/>
      <w:pPr>
        <w:ind w:left="5583" w:hanging="243"/>
      </w:pPr>
      <w:rPr>
        <w:rFonts w:hint="default"/>
        <w:lang w:val="pl-PL" w:eastAsia="en-US" w:bidi="ar-SA"/>
      </w:rPr>
    </w:lvl>
    <w:lvl w:ilvl="7" w:tplc="C870F876">
      <w:numFmt w:val="bullet"/>
      <w:lvlText w:val="•"/>
      <w:lvlJc w:val="left"/>
      <w:pPr>
        <w:ind w:left="6604" w:hanging="243"/>
      </w:pPr>
      <w:rPr>
        <w:rFonts w:hint="default"/>
        <w:lang w:val="pl-PL" w:eastAsia="en-US" w:bidi="ar-SA"/>
      </w:rPr>
    </w:lvl>
    <w:lvl w:ilvl="8" w:tplc="5FF80FC0">
      <w:numFmt w:val="bullet"/>
      <w:lvlText w:val="•"/>
      <w:lvlJc w:val="left"/>
      <w:pPr>
        <w:ind w:left="7624" w:hanging="243"/>
      </w:pPr>
      <w:rPr>
        <w:rFonts w:hint="default"/>
        <w:lang w:val="pl-PL" w:eastAsia="en-US" w:bidi="ar-SA"/>
      </w:rPr>
    </w:lvl>
  </w:abstractNum>
  <w:abstractNum w:abstractNumId="2" w15:restartNumberingAfterBreak="0">
    <w:nsid w:val="08EDBDAB"/>
    <w:multiLevelType w:val="hybridMultilevel"/>
    <w:tmpl w:val="3222B710"/>
    <w:lvl w:ilvl="0" w:tplc="7856F7E6">
      <w:numFmt w:val="decimal"/>
      <w:lvlText w:val="%1."/>
      <w:lvlJc w:val="left"/>
    </w:lvl>
    <w:lvl w:ilvl="1" w:tplc="E4788B16">
      <w:start w:val="1"/>
      <w:numFmt w:val="bullet"/>
      <w:lvlText w:val="§"/>
      <w:lvlJc w:val="left"/>
    </w:lvl>
    <w:lvl w:ilvl="2" w:tplc="7720A184">
      <w:numFmt w:val="decimal"/>
      <w:lvlText w:val=""/>
      <w:lvlJc w:val="left"/>
    </w:lvl>
    <w:lvl w:ilvl="3" w:tplc="EEC2109E">
      <w:numFmt w:val="decimal"/>
      <w:lvlText w:val=""/>
      <w:lvlJc w:val="left"/>
    </w:lvl>
    <w:lvl w:ilvl="4" w:tplc="024423CE">
      <w:numFmt w:val="decimal"/>
      <w:lvlText w:val=""/>
      <w:lvlJc w:val="left"/>
    </w:lvl>
    <w:lvl w:ilvl="5" w:tplc="1D4C52B0">
      <w:numFmt w:val="decimal"/>
      <w:lvlText w:val=""/>
      <w:lvlJc w:val="left"/>
    </w:lvl>
    <w:lvl w:ilvl="6" w:tplc="9E6C42FE">
      <w:numFmt w:val="decimal"/>
      <w:lvlText w:val=""/>
      <w:lvlJc w:val="left"/>
    </w:lvl>
    <w:lvl w:ilvl="7" w:tplc="5FE8A37A">
      <w:numFmt w:val="decimal"/>
      <w:lvlText w:val=""/>
      <w:lvlJc w:val="left"/>
    </w:lvl>
    <w:lvl w:ilvl="8" w:tplc="0332EAB8">
      <w:numFmt w:val="decimal"/>
      <w:lvlText w:val=""/>
      <w:lvlJc w:val="left"/>
    </w:lvl>
  </w:abstractNum>
  <w:abstractNum w:abstractNumId="3" w15:restartNumberingAfterBreak="0">
    <w:nsid w:val="09025506"/>
    <w:multiLevelType w:val="hybridMultilevel"/>
    <w:tmpl w:val="B8566A9A"/>
    <w:lvl w:ilvl="0" w:tplc="74C2B1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C79417D"/>
    <w:multiLevelType w:val="hybridMultilevel"/>
    <w:tmpl w:val="1576ABB6"/>
    <w:lvl w:ilvl="0" w:tplc="0415000F">
      <w:start w:val="1"/>
      <w:numFmt w:val="decimal"/>
      <w:lvlText w:val="%1."/>
      <w:lvlJc w:val="left"/>
      <w:pPr>
        <w:ind w:left="720" w:hanging="360"/>
      </w:pPr>
      <w:rPr>
        <w:rFonts w:hint="default"/>
      </w:rPr>
    </w:lvl>
    <w:lvl w:ilvl="1" w:tplc="12D49A8C">
      <w:start w:val="1"/>
      <w:numFmt w:val="lowerLetter"/>
      <w:lvlText w:val="%2)"/>
      <w:lvlJc w:val="left"/>
      <w:pPr>
        <w:ind w:left="1353" w:hanging="36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78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D7263"/>
    <w:multiLevelType w:val="hybridMultilevel"/>
    <w:tmpl w:val="7B5C16CE"/>
    <w:lvl w:ilvl="0" w:tplc="1B7E26EC">
      <w:start w:val="1"/>
      <w:numFmt w:val="lowerLetter"/>
      <w:lvlText w:val="%1)"/>
      <w:lvlJc w:val="left"/>
    </w:lvl>
    <w:lvl w:ilvl="1" w:tplc="A1ACD6F4">
      <w:numFmt w:val="decimal"/>
      <w:lvlText w:val=""/>
      <w:lvlJc w:val="left"/>
    </w:lvl>
    <w:lvl w:ilvl="2" w:tplc="0D46A00A">
      <w:numFmt w:val="decimal"/>
      <w:lvlText w:val=""/>
      <w:lvlJc w:val="left"/>
    </w:lvl>
    <w:lvl w:ilvl="3" w:tplc="2904C7E6">
      <w:numFmt w:val="decimal"/>
      <w:lvlText w:val=""/>
      <w:lvlJc w:val="left"/>
    </w:lvl>
    <w:lvl w:ilvl="4" w:tplc="7A80F9EA">
      <w:numFmt w:val="decimal"/>
      <w:lvlText w:val=""/>
      <w:lvlJc w:val="left"/>
    </w:lvl>
    <w:lvl w:ilvl="5" w:tplc="29EC9CA6">
      <w:numFmt w:val="decimal"/>
      <w:lvlText w:val=""/>
      <w:lvlJc w:val="left"/>
    </w:lvl>
    <w:lvl w:ilvl="6" w:tplc="2968CA72">
      <w:numFmt w:val="decimal"/>
      <w:lvlText w:val=""/>
      <w:lvlJc w:val="left"/>
    </w:lvl>
    <w:lvl w:ilvl="7" w:tplc="05029BC8">
      <w:numFmt w:val="decimal"/>
      <w:lvlText w:val=""/>
      <w:lvlJc w:val="left"/>
    </w:lvl>
    <w:lvl w:ilvl="8" w:tplc="C674D79A">
      <w:numFmt w:val="decimal"/>
      <w:lvlText w:val=""/>
      <w:lvlJc w:val="left"/>
    </w:lvl>
  </w:abstractNum>
  <w:abstractNum w:abstractNumId="6" w15:restartNumberingAfterBreak="0">
    <w:nsid w:val="109CF92E"/>
    <w:multiLevelType w:val="hybridMultilevel"/>
    <w:tmpl w:val="BF64F05A"/>
    <w:lvl w:ilvl="0" w:tplc="4F4C9C62">
      <w:start w:val="1"/>
      <w:numFmt w:val="bullet"/>
      <w:lvlText w:val="§"/>
      <w:lvlJc w:val="left"/>
    </w:lvl>
    <w:lvl w:ilvl="1" w:tplc="D0DABD66">
      <w:numFmt w:val="decimal"/>
      <w:lvlText w:val=""/>
      <w:lvlJc w:val="left"/>
    </w:lvl>
    <w:lvl w:ilvl="2" w:tplc="65F83B8A">
      <w:numFmt w:val="decimal"/>
      <w:lvlText w:val=""/>
      <w:lvlJc w:val="left"/>
    </w:lvl>
    <w:lvl w:ilvl="3" w:tplc="768C55D4">
      <w:numFmt w:val="decimal"/>
      <w:lvlText w:val=""/>
      <w:lvlJc w:val="left"/>
    </w:lvl>
    <w:lvl w:ilvl="4" w:tplc="33F0F814">
      <w:numFmt w:val="decimal"/>
      <w:lvlText w:val=""/>
      <w:lvlJc w:val="left"/>
    </w:lvl>
    <w:lvl w:ilvl="5" w:tplc="C43CB2E2">
      <w:numFmt w:val="decimal"/>
      <w:lvlText w:val=""/>
      <w:lvlJc w:val="left"/>
    </w:lvl>
    <w:lvl w:ilvl="6" w:tplc="0D70EF96">
      <w:numFmt w:val="decimal"/>
      <w:lvlText w:val=""/>
      <w:lvlJc w:val="left"/>
    </w:lvl>
    <w:lvl w:ilvl="7" w:tplc="CB8EBDFC">
      <w:numFmt w:val="decimal"/>
      <w:lvlText w:val=""/>
      <w:lvlJc w:val="left"/>
    </w:lvl>
    <w:lvl w:ilvl="8" w:tplc="EA7AE230">
      <w:numFmt w:val="decimal"/>
      <w:lvlText w:val=""/>
      <w:lvlJc w:val="left"/>
    </w:lvl>
  </w:abstractNum>
  <w:abstractNum w:abstractNumId="7" w15:restartNumberingAfterBreak="0">
    <w:nsid w:val="1AD638FD"/>
    <w:multiLevelType w:val="hybridMultilevel"/>
    <w:tmpl w:val="F994634A"/>
    <w:lvl w:ilvl="0" w:tplc="F46C640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B245CE8"/>
    <w:multiLevelType w:val="hybridMultilevel"/>
    <w:tmpl w:val="385A5EA4"/>
    <w:lvl w:ilvl="0" w:tplc="528C2B72">
      <w:start w:val="1"/>
      <w:numFmt w:val="decimal"/>
      <w:lvlText w:val="%1."/>
      <w:lvlJc w:val="left"/>
      <w:pPr>
        <w:ind w:left="720" w:hanging="360"/>
      </w:pPr>
      <w:rPr>
        <w:rFonts w:ascii="Times New Roman" w:eastAsia="Calibri"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EFD79F"/>
    <w:multiLevelType w:val="hybridMultilevel"/>
    <w:tmpl w:val="D5FE1C0C"/>
    <w:lvl w:ilvl="0" w:tplc="71DA1B08">
      <w:start w:val="2"/>
      <w:numFmt w:val="lowerLetter"/>
      <w:lvlText w:val="%1)"/>
      <w:lvlJc w:val="left"/>
    </w:lvl>
    <w:lvl w:ilvl="1" w:tplc="451E0A90">
      <w:numFmt w:val="decimal"/>
      <w:lvlText w:val=""/>
      <w:lvlJc w:val="left"/>
    </w:lvl>
    <w:lvl w:ilvl="2" w:tplc="9A785304">
      <w:numFmt w:val="decimal"/>
      <w:lvlText w:val=""/>
      <w:lvlJc w:val="left"/>
    </w:lvl>
    <w:lvl w:ilvl="3" w:tplc="5ABC6B22">
      <w:numFmt w:val="decimal"/>
      <w:lvlText w:val=""/>
      <w:lvlJc w:val="left"/>
    </w:lvl>
    <w:lvl w:ilvl="4" w:tplc="51CC68A0">
      <w:numFmt w:val="decimal"/>
      <w:lvlText w:val=""/>
      <w:lvlJc w:val="left"/>
    </w:lvl>
    <w:lvl w:ilvl="5" w:tplc="4E9C14A0">
      <w:numFmt w:val="decimal"/>
      <w:lvlText w:val=""/>
      <w:lvlJc w:val="left"/>
    </w:lvl>
    <w:lvl w:ilvl="6" w:tplc="7EAAE528">
      <w:numFmt w:val="decimal"/>
      <w:lvlText w:val=""/>
      <w:lvlJc w:val="left"/>
    </w:lvl>
    <w:lvl w:ilvl="7" w:tplc="E676D780">
      <w:numFmt w:val="decimal"/>
      <w:lvlText w:val=""/>
      <w:lvlJc w:val="left"/>
    </w:lvl>
    <w:lvl w:ilvl="8" w:tplc="C79EABF4">
      <w:numFmt w:val="decimal"/>
      <w:lvlText w:val=""/>
      <w:lvlJc w:val="left"/>
    </w:lvl>
  </w:abstractNum>
  <w:abstractNum w:abstractNumId="10" w15:restartNumberingAfterBreak="0">
    <w:nsid w:val="1F3613AC"/>
    <w:multiLevelType w:val="hybridMultilevel"/>
    <w:tmpl w:val="26FCE608"/>
    <w:lvl w:ilvl="0" w:tplc="FC8082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5F7B17"/>
    <w:multiLevelType w:val="hybridMultilevel"/>
    <w:tmpl w:val="F758A72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443A858"/>
    <w:multiLevelType w:val="hybridMultilevel"/>
    <w:tmpl w:val="EC1CAC76"/>
    <w:lvl w:ilvl="0" w:tplc="94E4732E">
      <w:numFmt w:val="decimal"/>
      <w:lvlText w:val="%1."/>
      <w:lvlJc w:val="left"/>
    </w:lvl>
    <w:lvl w:ilvl="1" w:tplc="25E8C298">
      <w:start w:val="1"/>
      <w:numFmt w:val="bullet"/>
      <w:lvlText w:val="§"/>
      <w:lvlJc w:val="left"/>
    </w:lvl>
    <w:lvl w:ilvl="2" w:tplc="F4089E82">
      <w:numFmt w:val="decimal"/>
      <w:lvlText w:val=""/>
      <w:lvlJc w:val="left"/>
    </w:lvl>
    <w:lvl w:ilvl="3" w:tplc="52E69B10">
      <w:numFmt w:val="decimal"/>
      <w:lvlText w:val=""/>
      <w:lvlJc w:val="left"/>
    </w:lvl>
    <w:lvl w:ilvl="4" w:tplc="3F74D190">
      <w:numFmt w:val="decimal"/>
      <w:lvlText w:val=""/>
      <w:lvlJc w:val="left"/>
    </w:lvl>
    <w:lvl w:ilvl="5" w:tplc="24C88FE0">
      <w:numFmt w:val="decimal"/>
      <w:lvlText w:val=""/>
      <w:lvlJc w:val="left"/>
    </w:lvl>
    <w:lvl w:ilvl="6" w:tplc="1434652E">
      <w:numFmt w:val="decimal"/>
      <w:lvlText w:val=""/>
      <w:lvlJc w:val="left"/>
    </w:lvl>
    <w:lvl w:ilvl="7" w:tplc="1EDC3BD6">
      <w:numFmt w:val="decimal"/>
      <w:lvlText w:val=""/>
      <w:lvlJc w:val="left"/>
    </w:lvl>
    <w:lvl w:ilvl="8" w:tplc="D488E062">
      <w:numFmt w:val="decimal"/>
      <w:lvlText w:val=""/>
      <w:lvlJc w:val="left"/>
    </w:lvl>
  </w:abstractNum>
  <w:abstractNum w:abstractNumId="13" w15:restartNumberingAfterBreak="0">
    <w:nsid w:val="257130A3"/>
    <w:multiLevelType w:val="hybridMultilevel"/>
    <w:tmpl w:val="C7D268D8"/>
    <w:lvl w:ilvl="0" w:tplc="826E22AE">
      <w:numFmt w:val="decimal"/>
      <w:lvlText w:val="%1."/>
      <w:lvlJc w:val="left"/>
    </w:lvl>
    <w:lvl w:ilvl="1" w:tplc="E36E9B26">
      <w:start w:val="1"/>
      <w:numFmt w:val="lowerLetter"/>
      <w:lvlText w:val="%2)"/>
      <w:lvlJc w:val="left"/>
    </w:lvl>
    <w:lvl w:ilvl="2" w:tplc="91423040">
      <w:start w:val="1"/>
      <w:numFmt w:val="lowerLetter"/>
      <w:lvlText w:val="%3."/>
      <w:lvlJc w:val="left"/>
    </w:lvl>
    <w:lvl w:ilvl="3" w:tplc="92960520">
      <w:start w:val="1"/>
      <w:numFmt w:val="bullet"/>
      <w:lvlText w:val="§"/>
      <w:lvlJc w:val="left"/>
    </w:lvl>
    <w:lvl w:ilvl="4" w:tplc="D8A81D0A">
      <w:numFmt w:val="decimal"/>
      <w:lvlText w:val=""/>
      <w:lvlJc w:val="left"/>
    </w:lvl>
    <w:lvl w:ilvl="5" w:tplc="6CBE4E96">
      <w:numFmt w:val="decimal"/>
      <w:lvlText w:val=""/>
      <w:lvlJc w:val="left"/>
    </w:lvl>
    <w:lvl w:ilvl="6" w:tplc="3F48350E">
      <w:numFmt w:val="decimal"/>
      <w:lvlText w:val=""/>
      <w:lvlJc w:val="left"/>
    </w:lvl>
    <w:lvl w:ilvl="7" w:tplc="B2C47BD4">
      <w:numFmt w:val="decimal"/>
      <w:lvlText w:val=""/>
      <w:lvlJc w:val="left"/>
    </w:lvl>
    <w:lvl w:ilvl="8" w:tplc="09B6C52E">
      <w:numFmt w:val="decimal"/>
      <w:lvlText w:val=""/>
      <w:lvlJc w:val="left"/>
    </w:lvl>
  </w:abstractNum>
  <w:abstractNum w:abstractNumId="14" w15:restartNumberingAfterBreak="0">
    <w:nsid w:val="25E45D32"/>
    <w:multiLevelType w:val="hybridMultilevel"/>
    <w:tmpl w:val="34E81E66"/>
    <w:lvl w:ilvl="0" w:tplc="A830E662">
      <w:numFmt w:val="decimal"/>
      <w:lvlText w:val="%1."/>
      <w:lvlJc w:val="left"/>
    </w:lvl>
    <w:lvl w:ilvl="1" w:tplc="FBD4AD48">
      <w:start w:val="1"/>
      <w:numFmt w:val="bullet"/>
      <w:lvlText w:val="§"/>
      <w:lvlJc w:val="left"/>
    </w:lvl>
    <w:lvl w:ilvl="2" w:tplc="4FD04B32">
      <w:numFmt w:val="decimal"/>
      <w:lvlText w:val=""/>
      <w:lvlJc w:val="left"/>
    </w:lvl>
    <w:lvl w:ilvl="3" w:tplc="1282420E">
      <w:numFmt w:val="decimal"/>
      <w:lvlText w:val=""/>
      <w:lvlJc w:val="left"/>
    </w:lvl>
    <w:lvl w:ilvl="4" w:tplc="928A4E92">
      <w:numFmt w:val="decimal"/>
      <w:lvlText w:val=""/>
      <w:lvlJc w:val="left"/>
    </w:lvl>
    <w:lvl w:ilvl="5" w:tplc="994CA17E">
      <w:numFmt w:val="decimal"/>
      <w:lvlText w:val=""/>
      <w:lvlJc w:val="left"/>
    </w:lvl>
    <w:lvl w:ilvl="6" w:tplc="DE26023A">
      <w:numFmt w:val="decimal"/>
      <w:lvlText w:val=""/>
      <w:lvlJc w:val="left"/>
    </w:lvl>
    <w:lvl w:ilvl="7" w:tplc="E52434E8">
      <w:numFmt w:val="decimal"/>
      <w:lvlText w:val=""/>
      <w:lvlJc w:val="left"/>
    </w:lvl>
    <w:lvl w:ilvl="8" w:tplc="0C3CCC0E">
      <w:numFmt w:val="decimal"/>
      <w:lvlText w:val=""/>
      <w:lvlJc w:val="left"/>
    </w:lvl>
  </w:abstractNum>
  <w:abstractNum w:abstractNumId="15" w15:restartNumberingAfterBreak="0">
    <w:nsid w:val="29C23227"/>
    <w:multiLevelType w:val="hybridMultilevel"/>
    <w:tmpl w:val="392845F2"/>
    <w:lvl w:ilvl="0" w:tplc="B9A0CB26">
      <w:start w:val="1"/>
      <w:numFmt w:val="decimal"/>
      <w:lvlText w:val="%1."/>
      <w:lvlJc w:val="left"/>
      <w:pPr>
        <w:ind w:left="720" w:hanging="360"/>
      </w:pPr>
      <w:rPr>
        <w:color w:val="auto"/>
      </w:rPr>
    </w:lvl>
    <w:lvl w:ilvl="1" w:tplc="173248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A477A7"/>
    <w:multiLevelType w:val="hybridMultilevel"/>
    <w:tmpl w:val="BA027E5C"/>
    <w:lvl w:ilvl="0" w:tplc="D3E0E8D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D1D5AE9"/>
    <w:multiLevelType w:val="hybridMultilevel"/>
    <w:tmpl w:val="5AA60EB8"/>
    <w:lvl w:ilvl="0" w:tplc="10EC795E">
      <w:start w:val="2"/>
      <w:numFmt w:val="decimal"/>
      <w:lvlText w:val="%1."/>
      <w:lvlJc w:val="left"/>
    </w:lvl>
    <w:lvl w:ilvl="1" w:tplc="A5DA1F86">
      <w:numFmt w:val="decimal"/>
      <w:lvlText w:val=""/>
      <w:lvlJc w:val="left"/>
    </w:lvl>
    <w:lvl w:ilvl="2" w:tplc="A950D3FA">
      <w:numFmt w:val="decimal"/>
      <w:lvlText w:val=""/>
      <w:lvlJc w:val="left"/>
    </w:lvl>
    <w:lvl w:ilvl="3" w:tplc="D900766C">
      <w:numFmt w:val="decimal"/>
      <w:lvlText w:val=""/>
      <w:lvlJc w:val="left"/>
    </w:lvl>
    <w:lvl w:ilvl="4" w:tplc="A0E0483C">
      <w:numFmt w:val="decimal"/>
      <w:lvlText w:val=""/>
      <w:lvlJc w:val="left"/>
    </w:lvl>
    <w:lvl w:ilvl="5" w:tplc="764E330C">
      <w:numFmt w:val="decimal"/>
      <w:lvlText w:val=""/>
      <w:lvlJc w:val="left"/>
    </w:lvl>
    <w:lvl w:ilvl="6" w:tplc="9D705FC2">
      <w:numFmt w:val="decimal"/>
      <w:lvlText w:val=""/>
      <w:lvlJc w:val="left"/>
    </w:lvl>
    <w:lvl w:ilvl="7" w:tplc="195C3D3E">
      <w:numFmt w:val="decimal"/>
      <w:lvlText w:val=""/>
      <w:lvlJc w:val="left"/>
    </w:lvl>
    <w:lvl w:ilvl="8" w:tplc="04B87A64">
      <w:numFmt w:val="decimal"/>
      <w:lvlText w:val=""/>
      <w:lvlJc w:val="left"/>
    </w:lvl>
  </w:abstractNum>
  <w:abstractNum w:abstractNumId="18" w15:restartNumberingAfterBreak="0">
    <w:nsid w:val="31DB67DB"/>
    <w:multiLevelType w:val="hybridMultilevel"/>
    <w:tmpl w:val="2BF83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3AB105"/>
    <w:multiLevelType w:val="hybridMultilevel"/>
    <w:tmpl w:val="CBDC56AA"/>
    <w:lvl w:ilvl="0" w:tplc="E07CB7FC">
      <w:numFmt w:val="decimal"/>
      <w:lvlText w:val="%1."/>
      <w:lvlJc w:val="left"/>
    </w:lvl>
    <w:lvl w:ilvl="1" w:tplc="30AEF8AC">
      <w:start w:val="1"/>
      <w:numFmt w:val="decimal"/>
      <w:lvlText w:val="%2)"/>
      <w:lvlJc w:val="left"/>
      <w:rPr>
        <w:rFonts w:ascii="Times New Roman" w:eastAsia="Calibri" w:hAnsi="Times New Roman" w:cs="Times New Roman"/>
      </w:rPr>
    </w:lvl>
    <w:lvl w:ilvl="2" w:tplc="ACB6701C">
      <w:start w:val="1"/>
      <w:numFmt w:val="bullet"/>
      <w:lvlText w:val="§"/>
      <w:lvlJc w:val="left"/>
    </w:lvl>
    <w:lvl w:ilvl="3" w:tplc="46E893B2">
      <w:numFmt w:val="decimal"/>
      <w:lvlText w:val=""/>
      <w:lvlJc w:val="left"/>
    </w:lvl>
    <w:lvl w:ilvl="4" w:tplc="B6E287C0">
      <w:numFmt w:val="decimal"/>
      <w:lvlText w:val=""/>
      <w:lvlJc w:val="left"/>
    </w:lvl>
    <w:lvl w:ilvl="5" w:tplc="3D7629A2">
      <w:numFmt w:val="decimal"/>
      <w:lvlText w:val=""/>
      <w:lvlJc w:val="left"/>
    </w:lvl>
    <w:lvl w:ilvl="6" w:tplc="B1360A60">
      <w:numFmt w:val="decimal"/>
      <w:lvlText w:val=""/>
      <w:lvlJc w:val="left"/>
    </w:lvl>
    <w:lvl w:ilvl="7" w:tplc="58042082">
      <w:numFmt w:val="decimal"/>
      <w:lvlText w:val=""/>
      <w:lvlJc w:val="left"/>
    </w:lvl>
    <w:lvl w:ilvl="8" w:tplc="6B32CABE">
      <w:numFmt w:val="decimal"/>
      <w:lvlText w:val=""/>
      <w:lvlJc w:val="left"/>
    </w:lvl>
  </w:abstractNum>
  <w:abstractNum w:abstractNumId="20" w15:restartNumberingAfterBreak="0">
    <w:nsid w:val="3352255A"/>
    <w:multiLevelType w:val="hybridMultilevel"/>
    <w:tmpl w:val="865021B6"/>
    <w:lvl w:ilvl="0" w:tplc="95962BD6">
      <w:start w:val="1"/>
      <w:numFmt w:val="bullet"/>
      <w:lvlText w:val="§"/>
      <w:lvlJc w:val="left"/>
    </w:lvl>
    <w:lvl w:ilvl="1" w:tplc="33140CFE">
      <w:numFmt w:val="decimal"/>
      <w:lvlText w:val=""/>
      <w:lvlJc w:val="left"/>
    </w:lvl>
    <w:lvl w:ilvl="2" w:tplc="DEBA4A3E">
      <w:numFmt w:val="decimal"/>
      <w:lvlText w:val=""/>
      <w:lvlJc w:val="left"/>
    </w:lvl>
    <w:lvl w:ilvl="3" w:tplc="B66036C6">
      <w:numFmt w:val="decimal"/>
      <w:lvlText w:val=""/>
      <w:lvlJc w:val="left"/>
    </w:lvl>
    <w:lvl w:ilvl="4" w:tplc="AB9E4988">
      <w:numFmt w:val="decimal"/>
      <w:lvlText w:val=""/>
      <w:lvlJc w:val="left"/>
    </w:lvl>
    <w:lvl w:ilvl="5" w:tplc="6464DC72">
      <w:numFmt w:val="decimal"/>
      <w:lvlText w:val=""/>
      <w:lvlJc w:val="left"/>
    </w:lvl>
    <w:lvl w:ilvl="6" w:tplc="C136B234">
      <w:numFmt w:val="decimal"/>
      <w:lvlText w:val=""/>
      <w:lvlJc w:val="left"/>
    </w:lvl>
    <w:lvl w:ilvl="7" w:tplc="FE6C01F0">
      <w:numFmt w:val="decimal"/>
      <w:lvlText w:val=""/>
      <w:lvlJc w:val="left"/>
    </w:lvl>
    <w:lvl w:ilvl="8" w:tplc="BB0E8002">
      <w:numFmt w:val="decimal"/>
      <w:lvlText w:val=""/>
      <w:lvlJc w:val="left"/>
    </w:lvl>
  </w:abstractNum>
  <w:abstractNum w:abstractNumId="21" w15:restartNumberingAfterBreak="0">
    <w:nsid w:val="37AE4B06"/>
    <w:multiLevelType w:val="hybridMultilevel"/>
    <w:tmpl w:val="77C428D2"/>
    <w:lvl w:ilvl="0" w:tplc="FFFFFFFF">
      <w:start w:val="4"/>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A1F7325"/>
    <w:multiLevelType w:val="hybridMultilevel"/>
    <w:tmpl w:val="C8F8732C"/>
    <w:lvl w:ilvl="0" w:tplc="3892B630">
      <w:start w:val="1"/>
      <w:numFmt w:val="decimal"/>
      <w:lvlText w:val="%1."/>
      <w:lvlJc w:val="left"/>
      <w:pPr>
        <w:ind w:left="720" w:hanging="360"/>
      </w:pPr>
      <w:rPr>
        <w:rFonts w:eastAsia="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2DBA31"/>
    <w:multiLevelType w:val="hybridMultilevel"/>
    <w:tmpl w:val="07B6363E"/>
    <w:lvl w:ilvl="0" w:tplc="6BEC97E6">
      <w:start w:val="1"/>
      <w:numFmt w:val="lowerLetter"/>
      <w:lvlText w:val="%1)"/>
      <w:lvlJc w:val="left"/>
      <w:rPr>
        <w:rFonts w:ascii="Times New Roman" w:eastAsia="Calibri" w:hAnsi="Times New Roman" w:cs="Times New Roman"/>
      </w:rPr>
    </w:lvl>
    <w:lvl w:ilvl="1" w:tplc="31CA9182">
      <w:start w:val="1"/>
      <w:numFmt w:val="bullet"/>
      <w:lvlText w:val="§"/>
      <w:lvlJc w:val="left"/>
    </w:lvl>
    <w:lvl w:ilvl="2" w:tplc="B9629C10">
      <w:numFmt w:val="decimal"/>
      <w:lvlText w:val=""/>
      <w:lvlJc w:val="left"/>
    </w:lvl>
    <w:lvl w:ilvl="3" w:tplc="894EED82">
      <w:numFmt w:val="decimal"/>
      <w:lvlText w:val=""/>
      <w:lvlJc w:val="left"/>
    </w:lvl>
    <w:lvl w:ilvl="4" w:tplc="5DAC1696">
      <w:numFmt w:val="decimal"/>
      <w:lvlText w:val=""/>
      <w:lvlJc w:val="left"/>
    </w:lvl>
    <w:lvl w:ilvl="5" w:tplc="E00A7FAE">
      <w:numFmt w:val="decimal"/>
      <w:lvlText w:val=""/>
      <w:lvlJc w:val="left"/>
    </w:lvl>
    <w:lvl w:ilvl="6" w:tplc="BB5670E6">
      <w:numFmt w:val="decimal"/>
      <w:lvlText w:val=""/>
      <w:lvlJc w:val="left"/>
    </w:lvl>
    <w:lvl w:ilvl="7" w:tplc="AF980ED8">
      <w:numFmt w:val="decimal"/>
      <w:lvlText w:val=""/>
      <w:lvlJc w:val="left"/>
    </w:lvl>
    <w:lvl w:ilvl="8" w:tplc="D30E3616">
      <w:numFmt w:val="decimal"/>
      <w:lvlText w:val=""/>
      <w:lvlJc w:val="left"/>
    </w:lvl>
  </w:abstractNum>
  <w:abstractNum w:abstractNumId="24" w15:restartNumberingAfterBreak="0">
    <w:nsid w:val="413F4ED8"/>
    <w:multiLevelType w:val="multilevel"/>
    <w:tmpl w:val="628E3D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A7C4C9"/>
    <w:multiLevelType w:val="hybridMultilevel"/>
    <w:tmpl w:val="32622D72"/>
    <w:lvl w:ilvl="0" w:tplc="EB2EE5E6">
      <w:start w:val="1"/>
      <w:numFmt w:val="bullet"/>
      <w:lvlText w:val="§"/>
      <w:lvlJc w:val="left"/>
    </w:lvl>
    <w:lvl w:ilvl="1" w:tplc="4C4202FA">
      <w:numFmt w:val="decimal"/>
      <w:lvlText w:val=""/>
      <w:lvlJc w:val="left"/>
    </w:lvl>
    <w:lvl w:ilvl="2" w:tplc="8538350A">
      <w:numFmt w:val="decimal"/>
      <w:lvlText w:val=""/>
      <w:lvlJc w:val="left"/>
    </w:lvl>
    <w:lvl w:ilvl="3" w:tplc="50AE8050">
      <w:numFmt w:val="decimal"/>
      <w:lvlText w:val=""/>
      <w:lvlJc w:val="left"/>
    </w:lvl>
    <w:lvl w:ilvl="4" w:tplc="E14CB902">
      <w:numFmt w:val="decimal"/>
      <w:lvlText w:val=""/>
      <w:lvlJc w:val="left"/>
    </w:lvl>
    <w:lvl w:ilvl="5" w:tplc="232C9FFA">
      <w:numFmt w:val="decimal"/>
      <w:lvlText w:val=""/>
      <w:lvlJc w:val="left"/>
    </w:lvl>
    <w:lvl w:ilvl="6" w:tplc="D61EEAE6">
      <w:numFmt w:val="decimal"/>
      <w:lvlText w:val=""/>
      <w:lvlJc w:val="left"/>
    </w:lvl>
    <w:lvl w:ilvl="7" w:tplc="1CAAEA16">
      <w:numFmt w:val="decimal"/>
      <w:lvlText w:val=""/>
      <w:lvlJc w:val="left"/>
    </w:lvl>
    <w:lvl w:ilvl="8" w:tplc="F5A8D8CA">
      <w:numFmt w:val="decimal"/>
      <w:lvlText w:val=""/>
      <w:lvlJc w:val="left"/>
    </w:lvl>
  </w:abstractNum>
  <w:abstractNum w:abstractNumId="26" w15:restartNumberingAfterBreak="0">
    <w:nsid w:val="422B3F57"/>
    <w:multiLevelType w:val="hybridMultilevel"/>
    <w:tmpl w:val="A204F33C"/>
    <w:lvl w:ilvl="0" w:tplc="FFC4A558">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31BD7B7"/>
    <w:multiLevelType w:val="hybridMultilevel"/>
    <w:tmpl w:val="B4A46B24"/>
    <w:lvl w:ilvl="0" w:tplc="E0FE1AF8">
      <w:start w:val="1"/>
      <w:numFmt w:val="decimal"/>
      <w:lvlText w:val="%1."/>
      <w:lvlJc w:val="left"/>
    </w:lvl>
    <w:lvl w:ilvl="1" w:tplc="036C8606">
      <w:numFmt w:val="decimal"/>
      <w:lvlText w:val=""/>
      <w:lvlJc w:val="left"/>
    </w:lvl>
    <w:lvl w:ilvl="2" w:tplc="358E1258">
      <w:numFmt w:val="decimal"/>
      <w:lvlText w:val=""/>
      <w:lvlJc w:val="left"/>
    </w:lvl>
    <w:lvl w:ilvl="3" w:tplc="10FE362A">
      <w:numFmt w:val="decimal"/>
      <w:lvlText w:val=""/>
      <w:lvlJc w:val="left"/>
    </w:lvl>
    <w:lvl w:ilvl="4" w:tplc="53682238">
      <w:numFmt w:val="decimal"/>
      <w:lvlText w:val=""/>
      <w:lvlJc w:val="left"/>
    </w:lvl>
    <w:lvl w:ilvl="5" w:tplc="350EAB52">
      <w:numFmt w:val="decimal"/>
      <w:lvlText w:val=""/>
      <w:lvlJc w:val="left"/>
    </w:lvl>
    <w:lvl w:ilvl="6" w:tplc="1D2EAE90">
      <w:numFmt w:val="decimal"/>
      <w:lvlText w:val=""/>
      <w:lvlJc w:val="left"/>
    </w:lvl>
    <w:lvl w:ilvl="7" w:tplc="4F90993E">
      <w:numFmt w:val="decimal"/>
      <w:lvlText w:val=""/>
      <w:lvlJc w:val="left"/>
    </w:lvl>
    <w:lvl w:ilvl="8" w:tplc="666CC3E0">
      <w:numFmt w:val="decimal"/>
      <w:lvlText w:val=""/>
      <w:lvlJc w:val="left"/>
    </w:lvl>
  </w:abstractNum>
  <w:abstractNum w:abstractNumId="28" w15:restartNumberingAfterBreak="0">
    <w:nsid w:val="436C6125"/>
    <w:multiLevelType w:val="hybridMultilevel"/>
    <w:tmpl w:val="F41A1224"/>
    <w:lvl w:ilvl="0" w:tplc="5FACA212">
      <w:start w:val="4"/>
      <w:numFmt w:val="lowerLetter"/>
      <w:lvlText w:val="%1)"/>
      <w:lvlJc w:val="left"/>
    </w:lvl>
    <w:lvl w:ilvl="1" w:tplc="00CAB894">
      <w:start w:val="1"/>
      <w:numFmt w:val="lowerLetter"/>
      <w:lvlText w:val="%2"/>
      <w:lvlJc w:val="left"/>
    </w:lvl>
    <w:lvl w:ilvl="2" w:tplc="97982FDA">
      <w:start w:val="1"/>
      <w:numFmt w:val="bullet"/>
      <w:lvlText w:val="§"/>
      <w:lvlJc w:val="left"/>
    </w:lvl>
    <w:lvl w:ilvl="3" w:tplc="30D25DAA">
      <w:numFmt w:val="decimal"/>
      <w:lvlText w:val=""/>
      <w:lvlJc w:val="left"/>
    </w:lvl>
    <w:lvl w:ilvl="4" w:tplc="AB02F05A">
      <w:numFmt w:val="decimal"/>
      <w:lvlText w:val=""/>
      <w:lvlJc w:val="left"/>
    </w:lvl>
    <w:lvl w:ilvl="5" w:tplc="3D821170">
      <w:numFmt w:val="decimal"/>
      <w:lvlText w:val=""/>
      <w:lvlJc w:val="left"/>
    </w:lvl>
    <w:lvl w:ilvl="6" w:tplc="32D47466">
      <w:numFmt w:val="decimal"/>
      <w:lvlText w:val=""/>
      <w:lvlJc w:val="left"/>
    </w:lvl>
    <w:lvl w:ilvl="7" w:tplc="F6329FC0">
      <w:numFmt w:val="decimal"/>
      <w:lvlText w:val=""/>
      <w:lvlJc w:val="left"/>
    </w:lvl>
    <w:lvl w:ilvl="8" w:tplc="07CC7580">
      <w:numFmt w:val="decimal"/>
      <w:lvlText w:val=""/>
      <w:lvlJc w:val="left"/>
    </w:lvl>
  </w:abstractNum>
  <w:abstractNum w:abstractNumId="29" w15:restartNumberingAfterBreak="0">
    <w:nsid w:val="48093B23"/>
    <w:multiLevelType w:val="hybridMultilevel"/>
    <w:tmpl w:val="4D786E64"/>
    <w:lvl w:ilvl="0" w:tplc="5FC2F73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6AFB66"/>
    <w:multiLevelType w:val="hybridMultilevel"/>
    <w:tmpl w:val="B45824A6"/>
    <w:lvl w:ilvl="0" w:tplc="3B185E40">
      <w:start w:val="1"/>
      <w:numFmt w:val="decimal"/>
      <w:lvlText w:val="%1)"/>
      <w:lvlJc w:val="left"/>
      <w:rPr>
        <w:rFonts w:ascii="Times New Roman" w:eastAsia="Calibri" w:hAnsi="Times New Roman" w:cs="Times New Roman"/>
      </w:rPr>
    </w:lvl>
    <w:lvl w:ilvl="1" w:tplc="B4C68488">
      <w:numFmt w:val="decimal"/>
      <w:lvlText w:val=""/>
      <w:lvlJc w:val="left"/>
    </w:lvl>
    <w:lvl w:ilvl="2" w:tplc="B4489C7E">
      <w:numFmt w:val="decimal"/>
      <w:lvlText w:val=""/>
      <w:lvlJc w:val="left"/>
    </w:lvl>
    <w:lvl w:ilvl="3" w:tplc="10D65E36">
      <w:numFmt w:val="decimal"/>
      <w:lvlText w:val=""/>
      <w:lvlJc w:val="left"/>
    </w:lvl>
    <w:lvl w:ilvl="4" w:tplc="A3AA3326">
      <w:numFmt w:val="decimal"/>
      <w:lvlText w:val=""/>
      <w:lvlJc w:val="left"/>
    </w:lvl>
    <w:lvl w:ilvl="5" w:tplc="9C0AD50C">
      <w:numFmt w:val="decimal"/>
      <w:lvlText w:val=""/>
      <w:lvlJc w:val="left"/>
    </w:lvl>
    <w:lvl w:ilvl="6" w:tplc="EEFCF872">
      <w:numFmt w:val="decimal"/>
      <w:lvlText w:val=""/>
      <w:lvlJc w:val="left"/>
    </w:lvl>
    <w:lvl w:ilvl="7" w:tplc="DF08D7E8">
      <w:numFmt w:val="decimal"/>
      <w:lvlText w:val=""/>
      <w:lvlJc w:val="left"/>
    </w:lvl>
    <w:lvl w:ilvl="8" w:tplc="849CE234">
      <w:numFmt w:val="decimal"/>
      <w:lvlText w:val=""/>
      <w:lvlJc w:val="left"/>
    </w:lvl>
  </w:abstractNum>
  <w:abstractNum w:abstractNumId="31" w15:restartNumberingAfterBreak="0">
    <w:nsid w:val="519B500D"/>
    <w:multiLevelType w:val="hybridMultilevel"/>
    <w:tmpl w:val="BC2C5AD2"/>
    <w:lvl w:ilvl="0" w:tplc="B3A2E53A">
      <w:start w:val="1"/>
      <w:numFmt w:val="decimal"/>
      <w:lvlText w:val="%1."/>
      <w:lvlJc w:val="left"/>
    </w:lvl>
    <w:lvl w:ilvl="1" w:tplc="73CE2D2A">
      <w:start w:val="1"/>
      <w:numFmt w:val="lowerLetter"/>
      <w:lvlText w:val="%2)"/>
      <w:lvlJc w:val="left"/>
    </w:lvl>
    <w:lvl w:ilvl="2" w:tplc="07606B14">
      <w:start w:val="1"/>
      <w:numFmt w:val="upperLetter"/>
      <w:lvlText w:val="%3."/>
      <w:lvlJc w:val="left"/>
    </w:lvl>
    <w:lvl w:ilvl="3" w:tplc="5D807546">
      <w:numFmt w:val="decimal"/>
      <w:lvlText w:val=""/>
      <w:lvlJc w:val="left"/>
    </w:lvl>
    <w:lvl w:ilvl="4" w:tplc="74764D86">
      <w:numFmt w:val="decimal"/>
      <w:lvlText w:val=""/>
      <w:lvlJc w:val="left"/>
    </w:lvl>
    <w:lvl w:ilvl="5" w:tplc="86FABA38">
      <w:numFmt w:val="decimal"/>
      <w:lvlText w:val=""/>
      <w:lvlJc w:val="left"/>
    </w:lvl>
    <w:lvl w:ilvl="6" w:tplc="A3FEB594">
      <w:numFmt w:val="decimal"/>
      <w:lvlText w:val=""/>
      <w:lvlJc w:val="left"/>
    </w:lvl>
    <w:lvl w:ilvl="7" w:tplc="88128F9C">
      <w:numFmt w:val="decimal"/>
      <w:lvlText w:val=""/>
      <w:lvlJc w:val="left"/>
    </w:lvl>
    <w:lvl w:ilvl="8" w:tplc="F3D85E54">
      <w:numFmt w:val="decimal"/>
      <w:lvlText w:val=""/>
      <w:lvlJc w:val="left"/>
    </w:lvl>
  </w:abstractNum>
  <w:abstractNum w:abstractNumId="32" w15:restartNumberingAfterBreak="0">
    <w:nsid w:val="52FF4A2C"/>
    <w:multiLevelType w:val="hybridMultilevel"/>
    <w:tmpl w:val="6B78610A"/>
    <w:lvl w:ilvl="0" w:tplc="74C2B1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A552625"/>
    <w:multiLevelType w:val="hybridMultilevel"/>
    <w:tmpl w:val="2206B4C0"/>
    <w:lvl w:ilvl="0" w:tplc="728CF9F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62495B51"/>
    <w:multiLevelType w:val="hybridMultilevel"/>
    <w:tmpl w:val="D4740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8C895D"/>
    <w:multiLevelType w:val="hybridMultilevel"/>
    <w:tmpl w:val="3D96173E"/>
    <w:lvl w:ilvl="0" w:tplc="2526A5FC">
      <w:start w:val="1"/>
      <w:numFmt w:val="decimal"/>
      <w:lvlText w:val="%1."/>
      <w:lvlJc w:val="left"/>
    </w:lvl>
    <w:lvl w:ilvl="1" w:tplc="608EA3EE">
      <w:numFmt w:val="decimal"/>
      <w:lvlText w:val=""/>
      <w:lvlJc w:val="left"/>
    </w:lvl>
    <w:lvl w:ilvl="2" w:tplc="68FCF9D2">
      <w:numFmt w:val="decimal"/>
      <w:lvlText w:val=""/>
      <w:lvlJc w:val="left"/>
    </w:lvl>
    <w:lvl w:ilvl="3" w:tplc="98742C28">
      <w:numFmt w:val="decimal"/>
      <w:lvlText w:val=""/>
      <w:lvlJc w:val="left"/>
    </w:lvl>
    <w:lvl w:ilvl="4" w:tplc="5594A0AE">
      <w:numFmt w:val="decimal"/>
      <w:lvlText w:val=""/>
      <w:lvlJc w:val="left"/>
    </w:lvl>
    <w:lvl w:ilvl="5" w:tplc="9E4A018C">
      <w:numFmt w:val="decimal"/>
      <w:lvlText w:val=""/>
      <w:lvlJc w:val="left"/>
    </w:lvl>
    <w:lvl w:ilvl="6" w:tplc="DA628D70">
      <w:numFmt w:val="decimal"/>
      <w:lvlText w:val=""/>
      <w:lvlJc w:val="left"/>
    </w:lvl>
    <w:lvl w:ilvl="7" w:tplc="904063D6">
      <w:numFmt w:val="decimal"/>
      <w:lvlText w:val=""/>
      <w:lvlJc w:val="left"/>
    </w:lvl>
    <w:lvl w:ilvl="8" w:tplc="7EB0B21A">
      <w:numFmt w:val="decimal"/>
      <w:lvlText w:val=""/>
      <w:lvlJc w:val="left"/>
    </w:lvl>
  </w:abstractNum>
  <w:abstractNum w:abstractNumId="36" w15:restartNumberingAfterBreak="0">
    <w:nsid w:val="62BBD95A"/>
    <w:multiLevelType w:val="hybridMultilevel"/>
    <w:tmpl w:val="E7ECD948"/>
    <w:lvl w:ilvl="0" w:tplc="373EB048">
      <w:start w:val="1"/>
      <w:numFmt w:val="lowerLetter"/>
      <w:lvlText w:val="%1"/>
      <w:lvlJc w:val="left"/>
    </w:lvl>
    <w:lvl w:ilvl="1" w:tplc="3C9CBDD0">
      <w:start w:val="2"/>
      <w:numFmt w:val="lowerLetter"/>
      <w:lvlText w:val="%2."/>
      <w:lvlJc w:val="left"/>
    </w:lvl>
    <w:lvl w:ilvl="2" w:tplc="809EBE7A">
      <w:start w:val="1"/>
      <w:numFmt w:val="bullet"/>
      <w:lvlText w:val="§"/>
      <w:lvlJc w:val="left"/>
    </w:lvl>
    <w:lvl w:ilvl="3" w:tplc="ED0EB83E">
      <w:numFmt w:val="decimal"/>
      <w:lvlText w:val=""/>
      <w:lvlJc w:val="left"/>
    </w:lvl>
    <w:lvl w:ilvl="4" w:tplc="B3460B14">
      <w:numFmt w:val="decimal"/>
      <w:lvlText w:val=""/>
      <w:lvlJc w:val="left"/>
    </w:lvl>
    <w:lvl w:ilvl="5" w:tplc="4D78709C">
      <w:numFmt w:val="decimal"/>
      <w:lvlText w:val=""/>
      <w:lvlJc w:val="left"/>
    </w:lvl>
    <w:lvl w:ilvl="6" w:tplc="B37C1424">
      <w:numFmt w:val="decimal"/>
      <w:lvlText w:val=""/>
      <w:lvlJc w:val="left"/>
    </w:lvl>
    <w:lvl w:ilvl="7" w:tplc="11507D22">
      <w:numFmt w:val="decimal"/>
      <w:lvlText w:val=""/>
      <w:lvlJc w:val="left"/>
    </w:lvl>
    <w:lvl w:ilvl="8" w:tplc="F0EC3368">
      <w:numFmt w:val="decimal"/>
      <w:lvlText w:val=""/>
      <w:lvlJc w:val="left"/>
    </w:lvl>
  </w:abstractNum>
  <w:abstractNum w:abstractNumId="37" w15:restartNumberingAfterBreak="0">
    <w:nsid w:val="62FA5165"/>
    <w:multiLevelType w:val="hybridMultilevel"/>
    <w:tmpl w:val="603AFDE8"/>
    <w:lvl w:ilvl="0" w:tplc="0E72875C">
      <w:start w:val="1"/>
      <w:numFmt w:val="decimal"/>
      <w:lvlText w:val="%1)"/>
      <w:lvlJc w:val="left"/>
      <w:pPr>
        <w:ind w:left="720" w:hanging="360"/>
      </w:pPr>
      <w:rPr>
        <w:rFonts w:eastAsia="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B1266"/>
    <w:multiLevelType w:val="hybridMultilevel"/>
    <w:tmpl w:val="192C19B4"/>
    <w:lvl w:ilvl="0" w:tplc="19CE4C7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640E2907"/>
    <w:multiLevelType w:val="hybridMultilevel"/>
    <w:tmpl w:val="687CBAAC"/>
    <w:lvl w:ilvl="0" w:tplc="D730029A">
      <w:start w:val="1"/>
      <w:numFmt w:val="decimal"/>
      <w:lvlText w:val="%1)"/>
      <w:lvlJc w:val="left"/>
      <w:pPr>
        <w:ind w:left="1080" w:hanging="360"/>
      </w:pPr>
      <w:rPr>
        <w:rFonts w:ascii="Times New Roman" w:eastAsiaTheme="minorEastAsia" w:hAnsi="Times New Roman" w:cstheme="minorHAnsi"/>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763845E"/>
    <w:multiLevelType w:val="hybridMultilevel"/>
    <w:tmpl w:val="77C428D2"/>
    <w:lvl w:ilvl="0" w:tplc="792AC6CE">
      <w:start w:val="4"/>
      <w:numFmt w:val="decimal"/>
      <w:lvlText w:val="%1."/>
      <w:lvlJc w:val="left"/>
    </w:lvl>
    <w:lvl w:ilvl="1" w:tplc="43DA77E0">
      <w:numFmt w:val="decimal"/>
      <w:lvlText w:val=""/>
      <w:lvlJc w:val="left"/>
    </w:lvl>
    <w:lvl w:ilvl="2" w:tplc="3CF88432">
      <w:numFmt w:val="decimal"/>
      <w:lvlText w:val=""/>
      <w:lvlJc w:val="left"/>
    </w:lvl>
    <w:lvl w:ilvl="3" w:tplc="E05CD1CC">
      <w:numFmt w:val="decimal"/>
      <w:lvlText w:val=""/>
      <w:lvlJc w:val="left"/>
    </w:lvl>
    <w:lvl w:ilvl="4" w:tplc="3D0EBF0C">
      <w:numFmt w:val="decimal"/>
      <w:lvlText w:val=""/>
      <w:lvlJc w:val="left"/>
    </w:lvl>
    <w:lvl w:ilvl="5" w:tplc="D1CC03B6">
      <w:numFmt w:val="decimal"/>
      <w:lvlText w:val=""/>
      <w:lvlJc w:val="left"/>
    </w:lvl>
    <w:lvl w:ilvl="6" w:tplc="A4165408">
      <w:numFmt w:val="decimal"/>
      <w:lvlText w:val=""/>
      <w:lvlJc w:val="left"/>
    </w:lvl>
    <w:lvl w:ilvl="7" w:tplc="5066D444">
      <w:numFmt w:val="decimal"/>
      <w:lvlText w:val=""/>
      <w:lvlJc w:val="left"/>
    </w:lvl>
    <w:lvl w:ilvl="8" w:tplc="F67A4166">
      <w:numFmt w:val="decimal"/>
      <w:lvlText w:val=""/>
      <w:lvlJc w:val="left"/>
    </w:lvl>
  </w:abstractNum>
  <w:abstractNum w:abstractNumId="41" w15:restartNumberingAfterBreak="0">
    <w:nsid w:val="6B68079A"/>
    <w:multiLevelType w:val="hybridMultilevel"/>
    <w:tmpl w:val="40CE6CE4"/>
    <w:lvl w:ilvl="0" w:tplc="D9DEB692">
      <w:start w:val="1"/>
      <w:numFmt w:val="decimal"/>
      <w:lvlText w:val="%1)"/>
      <w:lvlJc w:val="left"/>
      <w:rPr>
        <w:rFonts w:ascii="Times New Roman" w:eastAsia="Calibri" w:hAnsi="Times New Roman" w:cs="Times New Roman"/>
      </w:rPr>
    </w:lvl>
    <w:lvl w:ilvl="1" w:tplc="4ED24806">
      <w:numFmt w:val="decimal"/>
      <w:lvlText w:val=""/>
      <w:lvlJc w:val="left"/>
    </w:lvl>
    <w:lvl w:ilvl="2" w:tplc="8D1C0804">
      <w:numFmt w:val="decimal"/>
      <w:lvlText w:val=""/>
      <w:lvlJc w:val="left"/>
    </w:lvl>
    <w:lvl w:ilvl="3" w:tplc="D9F06418">
      <w:numFmt w:val="decimal"/>
      <w:lvlText w:val=""/>
      <w:lvlJc w:val="left"/>
    </w:lvl>
    <w:lvl w:ilvl="4" w:tplc="6A56E982">
      <w:numFmt w:val="decimal"/>
      <w:lvlText w:val=""/>
      <w:lvlJc w:val="left"/>
    </w:lvl>
    <w:lvl w:ilvl="5" w:tplc="BD60BBB0">
      <w:numFmt w:val="decimal"/>
      <w:lvlText w:val=""/>
      <w:lvlJc w:val="left"/>
    </w:lvl>
    <w:lvl w:ilvl="6" w:tplc="D1844050">
      <w:numFmt w:val="decimal"/>
      <w:lvlText w:val=""/>
      <w:lvlJc w:val="left"/>
    </w:lvl>
    <w:lvl w:ilvl="7" w:tplc="C3D8CC4E">
      <w:numFmt w:val="decimal"/>
      <w:lvlText w:val=""/>
      <w:lvlJc w:val="left"/>
    </w:lvl>
    <w:lvl w:ilvl="8" w:tplc="4BF0A0DE">
      <w:numFmt w:val="decimal"/>
      <w:lvlText w:val=""/>
      <w:lvlJc w:val="left"/>
    </w:lvl>
  </w:abstractNum>
  <w:abstractNum w:abstractNumId="42" w15:restartNumberingAfterBreak="0">
    <w:nsid w:val="6CB47ECC"/>
    <w:multiLevelType w:val="multilevel"/>
    <w:tmpl w:val="F1642F7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28001C"/>
    <w:multiLevelType w:val="hybridMultilevel"/>
    <w:tmpl w:val="1D4C5C10"/>
    <w:lvl w:ilvl="0" w:tplc="F9CA4D6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1DA317"/>
    <w:multiLevelType w:val="hybridMultilevel"/>
    <w:tmpl w:val="E6945E18"/>
    <w:lvl w:ilvl="0" w:tplc="34E24B60">
      <w:start w:val="4"/>
      <w:numFmt w:val="lowerLetter"/>
      <w:lvlText w:val="%1)"/>
      <w:lvlJc w:val="left"/>
    </w:lvl>
    <w:lvl w:ilvl="1" w:tplc="047EA224">
      <w:numFmt w:val="decimal"/>
      <w:lvlText w:val=""/>
      <w:lvlJc w:val="left"/>
    </w:lvl>
    <w:lvl w:ilvl="2" w:tplc="CCAEACDE">
      <w:numFmt w:val="decimal"/>
      <w:lvlText w:val=""/>
      <w:lvlJc w:val="left"/>
    </w:lvl>
    <w:lvl w:ilvl="3" w:tplc="65A49F48">
      <w:numFmt w:val="decimal"/>
      <w:lvlText w:val=""/>
      <w:lvlJc w:val="left"/>
    </w:lvl>
    <w:lvl w:ilvl="4" w:tplc="2DA8DD36">
      <w:numFmt w:val="decimal"/>
      <w:lvlText w:val=""/>
      <w:lvlJc w:val="left"/>
    </w:lvl>
    <w:lvl w:ilvl="5" w:tplc="16562128">
      <w:numFmt w:val="decimal"/>
      <w:lvlText w:val=""/>
      <w:lvlJc w:val="left"/>
    </w:lvl>
    <w:lvl w:ilvl="6" w:tplc="3BE2AC06">
      <w:numFmt w:val="decimal"/>
      <w:lvlText w:val=""/>
      <w:lvlJc w:val="left"/>
    </w:lvl>
    <w:lvl w:ilvl="7" w:tplc="D6B21E10">
      <w:numFmt w:val="decimal"/>
      <w:lvlText w:val=""/>
      <w:lvlJc w:val="left"/>
    </w:lvl>
    <w:lvl w:ilvl="8" w:tplc="90B0474E">
      <w:numFmt w:val="decimal"/>
      <w:lvlText w:val=""/>
      <w:lvlJc w:val="left"/>
    </w:lvl>
  </w:abstractNum>
  <w:abstractNum w:abstractNumId="45" w15:restartNumberingAfterBreak="0">
    <w:nsid w:val="74A83358"/>
    <w:multiLevelType w:val="hybridMultilevel"/>
    <w:tmpl w:val="9F529CA0"/>
    <w:lvl w:ilvl="0" w:tplc="74C2B1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5A2A8D4"/>
    <w:multiLevelType w:val="hybridMultilevel"/>
    <w:tmpl w:val="D99A8D82"/>
    <w:lvl w:ilvl="0" w:tplc="5D9A503A">
      <w:numFmt w:val="decimal"/>
      <w:lvlText w:val="%1."/>
      <w:lvlJc w:val="left"/>
    </w:lvl>
    <w:lvl w:ilvl="1" w:tplc="2B023908">
      <w:start w:val="1"/>
      <w:numFmt w:val="bullet"/>
      <w:lvlText w:val="§"/>
      <w:lvlJc w:val="left"/>
    </w:lvl>
    <w:lvl w:ilvl="2" w:tplc="39C6C970">
      <w:numFmt w:val="decimal"/>
      <w:lvlText w:val=""/>
      <w:lvlJc w:val="left"/>
    </w:lvl>
    <w:lvl w:ilvl="3" w:tplc="66DECCCE">
      <w:numFmt w:val="decimal"/>
      <w:lvlText w:val=""/>
      <w:lvlJc w:val="left"/>
    </w:lvl>
    <w:lvl w:ilvl="4" w:tplc="B7E66688">
      <w:numFmt w:val="decimal"/>
      <w:lvlText w:val=""/>
      <w:lvlJc w:val="left"/>
    </w:lvl>
    <w:lvl w:ilvl="5" w:tplc="FDDCA646">
      <w:numFmt w:val="decimal"/>
      <w:lvlText w:val=""/>
      <w:lvlJc w:val="left"/>
    </w:lvl>
    <w:lvl w:ilvl="6" w:tplc="69CE9D0C">
      <w:numFmt w:val="decimal"/>
      <w:lvlText w:val=""/>
      <w:lvlJc w:val="left"/>
    </w:lvl>
    <w:lvl w:ilvl="7" w:tplc="805CAFF8">
      <w:numFmt w:val="decimal"/>
      <w:lvlText w:val=""/>
      <w:lvlJc w:val="left"/>
    </w:lvl>
    <w:lvl w:ilvl="8" w:tplc="4FA4CA40">
      <w:numFmt w:val="decimal"/>
      <w:lvlText w:val=""/>
      <w:lvlJc w:val="left"/>
    </w:lvl>
  </w:abstractNum>
  <w:abstractNum w:abstractNumId="47" w15:restartNumberingAfterBreak="0">
    <w:nsid w:val="78BC095A"/>
    <w:multiLevelType w:val="multilevel"/>
    <w:tmpl w:val="09B24016"/>
    <w:lvl w:ilvl="0">
      <w:start w:val="1"/>
      <w:numFmt w:val="decimal"/>
      <w:lvlText w:val="%1."/>
      <w:lvlJc w:val="left"/>
      <w:pPr>
        <w:ind w:left="720" w:hanging="360"/>
      </w:pPr>
      <w:rPr>
        <w:rFonts w:eastAsia="Calibri" w:hint="default"/>
        <w:sz w:val="22"/>
      </w:rPr>
    </w:lvl>
    <w:lvl w:ilvl="1">
      <w:start w:val="1"/>
      <w:numFmt w:val="decimal"/>
      <w:isLgl/>
      <w:lvlText w:val="%1.%2."/>
      <w:lvlJc w:val="left"/>
      <w:pPr>
        <w:ind w:left="720" w:hanging="360"/>
      </w:pPr>
      <w:rPr>
        <w:rFonts w:eastAsia="Times New Roman" w:hint="default"/>
        <w:sz w:val="22"/>
      </w:rPr>
    </w:lvl>
    <w:lvl w:ilvl="2">
      <w:start w:val="1"/>
      <w:numFmt w:val="decimal"/>
      <w:isLgl/>
      <w:lvlText w:val="%1.%2.%3."/>
      <w:lvlJc w:val="left"/>
      <w:pPr>
        <w:ind w:left="1080" w:hanging="720"/>
      </w:pPr>
      <w:rPr>
        <w:rFonts w:eastAsia="Times New Roman" w:hint="default"/>
        <w:sz w:val="22"/>
      </w:rPr>
    </w:lvl>
    <w:lvl w:ilvl="3">
      <w:start w:val="1"/>
      <w:numFmt w:val="decimal"/>
      <w:isLgl/>
      <w:lvlText w:val="%1.%2.%3.%4."/>
      <w:lvlJc w:val="left"/>
      <w:pPr>
        <w:ind w:left="1080" w:hanging="720"/>
      </w:pPr>
      <w:rPr>
        <w:rFonts w:eastAsia="Times New Roman" w:hint="default"/>
        <w:sz w:val="22"/>
      </w:rPr>
    </w:lvl>
    <w:lvl w:ilvl="4">
      <w:start w:val="1"/>
      <w:numFmt w:val="decimal"/>
      <w:isLgl/>
      <w:lvlText w:val="%1.%2.%3.%4.%5."/>
      <w:lvlJc w:val="left"/>
      <w:pPr>
        <w:ind w:left="1440" w:hanging="1080"/>
      </w:pPr>
      <w:rPr>
        <w:rFonts w:eastAsia="Times New Roman" w:hint="default"/>
        <w:sz w:val="22"/>
      </w:rPr>
    </w:lvl>
    <w:lvl w:ilvl="5">
      <w:start w:val="1"/>
      <w:numFmt w:val="decimal"/>
      <w:isLgl/>
      <w:lvlText w:val="%1.%2.%3.%4.%5.%6."/>
      <w:lvlJc w:val="left"/>
      <w:pPr>
        <w:ind w:left="1440" w:hanging="1080"/>
      </w:pPr>
      <w:rPr>
        <w:rFonts w:eastAsia="Times New Roman" w:hint="default"/>
        <w:sz w:val="22"/>
      </w:rPr>
    </w:lvl>
    <w:lvl w:ilvl="6">
      <w:start w:val="1"/>
      <w:numFmt w:val="decimal"/>
      <w:isLgl/>
      <w:lvlText w:val="%1.%2.%3.%4.%5.%6.%7."/>
      <w:lvlJc w:val="left"/>
      <w:pPr>
        <w:ind w:left="1800" w:hanging="1440"/>
      </w:pPr>
      <w:rPr>
        <w:rFonts w:eastAsia="Times New Roman" w:hint="default"/>
        <w:sz w:val="22"/>
      </w:rPr>
    </w:lvl>
    <w:lvl w:ilvl="7">
      <w:start w:val="1"/>
      <w:numFmt w:val="decimal"/>
      <w:isLgl/>
      <w:lvlText w:val="%1.%2.%3.%4.%5.%6.%7.%8."/>
      <w:lvlJc w:val="left"/>
      <w:pPr>
        <w:ind w:left="1800" w:hanging="1440"/>
      </w:pPr>
      <w:rPr>
        <w:rFonts w:eastAsia="Times New Roman" w:hint="default"/>
        <w:sz w:val="22"/>
      </w:rPr>
    </w:lvl>
    <w:lvl w:ilvl="8">
      <w:start w:val="1"/>
      <w:numFmt w:val="decimal"/>
      <w:isLgl/>
      <w:lvlText w:val="%1.%2.%3.%4.%5.%6.%7.%8.%9."/>
      <w:lvlJc w:val="left"/>
      <w:pPr>
        <w:ind w:left="2160" w:hanging="1800"/>
      </w:pPr>
      <w:rPr>
        <w:rFonts w:eastAsia="Times New Roman" w:hint="default"/>
        <w:sz w:val="22"/>
      </w:rPr>
    </w:lvl>
  </w:abstractNum>
  <w:abstractNum w:abstractNumId="48" w15:restartNumberingAfterBreak="0">
    <w:nsid w:val="79838CB2"/>
    <w:multiLevelType w:val="hybridMultilevel"/>
    <w:tmpl w:val="7B500C94"/>
    <w:lvl w:ilvl="0" w:tplc="E40A193C">
      <w:start w:val="2"/>
      <w:numFmt w:val="decimal"/>
      <w:lvlText w:val="%1."/>
      <w:lvlJc w:val="left"/>
    </w:lvl>
    <w:lvl w:ilvl="1" w:tplc="5484A9EE">
      <w:start w:val="1"/>
      <w:numFmt w:val="lowerLetter"/>
      <w:lvlText w:val="%2."/>
      <w:lvlJc w:val="left"/>
    </w:lvl>
    <w:lvl w:ilvl="2" w:tplc="8B6E78DE">
      <w:numFmt w:val="decimal"/>
      <w:lvlText w:val=""/>
      <w:lvlJc w:val="left"/>
    </w:lvl>
    <w:lvl w:ilvl="3" w:tplc="59707C0A">
      <w:numFmt w:val="decimal"/>
      <w:lvlText w:val=""/>
      <w:lvlJc w:val="left"/>
    </w:lvl>
    <w:lvl w:ilvl="4" w:tplc="1A184E0A">
      <w:numFmt w:val="decimal"/>
      <w:lvlText w:val=""/>
      <w:lvlJc w:val="left"/>
    </w:lvl>
    <w:lvl w:ilvl="5" w:tplc="23664ED0">
      <w:numFmt w:val="decimal"/>
      <w:lvlText w:val=""/>
      <w:lvlJc w:val="left"/>
    </w:lvl>
    <w:lvl w:ilvl="6" w:tplc="F29AA10A">
      <w:numFmt w:val="decimal"/>
      <w:lvlText w:val=""/>
      <w:lvlJc w:val="left"/>
    </w:lvl>
    <w:lvl w:ilvl="7" w:tplc="6C72DA52">
      <w:numFmt w:val="decimal"/>
      <w:lvlText w:val=""/>
      <w:lvlJc w:val="left"/>
    </w:lvl>
    <w:lvl w:ilvl="8" w:tplc="3DB80682">
      <w:numFmt w:val="decimal"/>
      <w:lvlText w:val=""/>
      <w:lvlJc w:val="left"/>
    </w:lvl>
  </w:abstractNum>
  <w:abstractNum w:abstractNumId="49" w15:restartNumberingAfterBreak="0">
    <w:nsid w:val="7AD21D1B"/>
    <w:multiLevelType w:val="hybridMultilevel"/>
    <w:tmpl w:val="CF126314"/>
    <w:lvl w:ilvl="0" w:tplc="74C2B1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C5346C2"/>
    <w:multiLevelType w:val="hybridMultilevel"/>
    <w:tmpl w:val="34843B78"/>
    <w:lvl w:ilvl="0" w:tplc="56CC6BE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7C83E458"/>
    <w:multiLevelType w:val="hybridMultilevel"/>
    <w:tmpl w:val="EFDA331E"/>
    <w:lvl w:ilvl="0" w:tplc="88661BE0">
      <w:start w:val="1"/>
      <w:numFmt w:val="decimal"/>
      <w:lvlText w:val="%1."/>
      <w:lvlJc w:val="left"/>
    </w:lvl>
    <w:lvl w:ilvl="1" w:tplc="DCF2E388">
      <w:numFmt w:val="decimal"/>
      <w:lvlText w:val=""/>
      <w:lvlJc w:val="left"/>
    </w:lvl>
    <w:lvl w:ilvl="2" w:tplc="5FF01530">
      <w:numFmt w:val="decimal"/>
      <w:lvlText w:val=""/>
      <w:lvlJc w:val="left"/>
    </w:lvl>
    <w:lvl w:ilvl="3" w:tplc="457643AA">
      <w:numFmt w:val="decimal"/>
      <w:lvlText w:val=""/>
      <w:lvlJc w:val="left"/>
    </w:lvl>
    <w:lvl w:ilvl="4" w:tplc="614407F8">
      <w:numFmt w:val="decimal"/>
      <w:lvlText w:val=""/>
      <w:lvlJc w:val="left"/>
    </w:lvl>
    <w:lvl w:ilvl="5" w:tplc="12D83098">
      <w:numFmt w:val="decimal"/>
      <w:lvlText w:val=""/>
      <w:lvlJc w:val="left"/>
    </w:lvl>
    <w:lvl w:ilvl="6" w:tplc="B2D412AA">
      <w:numFmt w:val="decimal"/>
      <w:lvlText w:val=""/>
      <w:lvlJc w:val="left"/>
    </w:lvl>
    <w:lvl w:ilvl="7" w:tplc="7A8A963C">
      <w:numFmt w:val="decimal"/>
      <w:lvlText w:val=""/>
      <w:lvlJc w:val="left"/>
    </w:lvl>
    <w:lvl w:ilvl="8" w:tplc="29CE2AA8">
      <w:numFmt w:val="decimal"/>
      <w:lvlText w:val=""/>
      <w:lvlJc w:val="left"/>
    </w:lvl>
  </w:abstractNum>
  <w:abstractNum w:abstractNumId="52" w15:restartNumberingAfterBreak="0">
    <w:nsid w:val="7E26421C"/>
    <w:multiLevelType w:val="hybridMultilevel"/>
    <w:tmpl w:val="D6B8DECC"/>
    <w:lvl w:ilvl="0" w:tplc="116263B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15:restartNumberingAfterBreak="0">
    <w:nsid w:val="7FA657B7"/>
    <w:multiLevelType w:val="hybridMultilevel"/>
    <w:tmpl w:val="CC74F18C"/>
    <w:lvl w:ilvl="0" w:tplc="F9CA4D6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DCC233"/>
    <w:multiLevelType w:val="hybridMultilevel"/>
    <w:tmpl w:val="7E480216"/>
    <w:lvl w:ilvl="0" w:tplc="8108A70A">
      <w:start w:val="1"/>
      <w:numFmt w:val="decimal"/>
      <w:lvlText w:val="%1)"/>
      <w:lvlJc w:val="left"/>
      <w:rPr>
        <w:rFonts w:ascii="Times New Roman" w:eastAsia="Calibri" w:hAnsi="Times New Roman" w:cs="Times New Roman"/>
      </w:rPr>
    </w:lvl>
    <w:lvl w:ilvl="1" w:tplc="42EE3172">
      <w:numFmt w:val="decimal"/>
      <w:lvlText w:val=""/>
      <w:lvlJc w:val="left"/>
    </w:lvl>
    <w:lvl w:ilvl="2" w:tplc="47E6B26C">
      <w:numFmt w:val="decimal"/>
      <w:lvlText w:val=""/>
      <w:lvlJc w:val="left"/>
    </w:lvl>
    <w:lvl w:ilvl="3" w:tplc="4AECC38C">
      <w:numFmt w:val="decimal"/>
      <w:lvlText w:val=""/>
      <w:lvlJc w:val="left"/>
    </w:lvl>
    <w:lvl w:ilvl="4" w:tplc="5A4ED4A8">
      <w:numFmt w:val="decimal"/>
      <w:lvlText w:val=""/>
      <w:lvlJc w:val="left"/>
    </w:lvl>
    <w:lvl w:ilvl="5" w:tplc="D1F425E4">
      <w:numFmt w:val="decimal"/>
      <w:lvlText w:val=""/>
      <w:lvlJc w:val="left"/>
    </w:lvl>
    <w:lvl w:ilvl="6" w:tplc="EF8A24E0">
      <w:numFmt w:val="decimal"/>
      <w:lvlText w:val=""/>
      <w:lvlJc w:val="left"/>
    </w:lvl>
    <w:lvl w:ilvl="7" w:tplc="EE968B78">
      <w:numFmt w:val="decimal"/>
      <w:lvlText w:val=""/>
      <w:lvlJc w:val="left"/>
    </w:lvl>
    <w:lvl w:ilvl="8" w:tplc="EEC20E60">
      <w:numFmt w:val="decimal"/>
      <w:lvlText w:val=""/>
      <w:lvlJc w:val="left"/>
    </w:lvl>
  </w:abstractNum>
  <w:num w:numId="1" w16cid:durableId="2004355725">
    <w:abstractNumId w:val="20"/>
  </w:num>
  <w:num w:numId="2" w16cid:durableId="1328246842">
    <w:abstractNumId w:val="6"/>
  </w:num>
  <w:num w:numId="3" w16cid:durableId="1715691738">
    <w:abstractNumId w:val="5"/>
  </w:num>
  <w:num w:numId="4" w16cid:durableId="2117561062">
    <w:abstractNumId w:val="54"/>
  </w:num>
  <w:num w:numId="5" w16cid:durableId="57553206">
    <w:abstractNumId w:val="9"/>
  </w:num>
  <w:num w:numId="6" w16cid:durableId="127018350">
    <w:abstractNumId w:val="25"/>
  </w:num>
  <w:num w:numId="7" w16cid:durableId="212500439">
    <w:abstractNumId w:val="41"/>
  </w:num>
  <w:num w:numId="8" w16cid:durableId="1384671115">
    <w:abstractNumId w:val="30"/>
  </w:num>
  <w:num w:numId="9" w16cid:durableId="1539387912">
    <w:abstractNumId w:val="14"/>
  </w:num>
  <w:num w:numId="10" w16cid:durableId="246115971">
    <w:abstractNumId w:val="31"/>
  </w:num>
  <w:num w:numId="11" w16cid:durableId="906915778">
    <w:abstractNumId w:val="27"/>
  </w:num>
  <w:num w:numId="12" w16cid:durableId="1364019304">
    <w:abstractNumId w:val="23"/>
  </w:num>
  <w:num w:numId="13" w16cid:durableId="515189500">
    <w:abstractNumId w:val="51"/>
  </w:num>
  <w:num w:numId="14" w16cid:durableId="238172593">
    <w:abstractNumId w:val="13"/>
  </w:num>
  <w:num w:numId="15" w16cid:durableId="2086142448">
    <w:abstractNumId w:val="36"/>
  </w:num>
  <w:num w:numId="16" w16cid:durableId="11929057">
    <w:abstractNumId w:val="28"/>
  </w:num>
  <w:num w:numId="17" w16cid:durableId="575672223">
    <w:abstractNumId w:val="35"/>
  </w:num>
  <w:num w:numId="18" w16cid:durableId="646200687">
    <w:abstractNumId w:val="19"/>
  </w:num>
  <w:num w:numId="19" w16cid:durableId="1083985882">
    <w:abstractNumId w:val="44"/>
  </w:num>
  <w:num w:numId="20" w16cid:durableId="1645814638">
    <w:abstractNumId w:val="12"/>
  </w:num>
  <w:num w:numId="21" w16cid:durableId="1138644164">
    <w:abstractNumId w:val="17"/>
  </w:num>
  <w:num w:numId="22" w16cid:durableId="1329748908">
    <w:abstractNumId w:val="40"/>
  </w:num>
  <w:num w:numId="23" w16cid:durableId="1027950242">
    <w:abstractNumId w:val="46"/>
  </w:num>
  <w:num w:numId="24" w16cid:durableId="1234051773">
    <w:abstractNumId w:val="2"/>
  </w:num>
  <w:num w:numId="25" w16cid:durableId="2109152121">
    <w:abstractNumId w:val="48"/>
  </w:num>
  <w:num w:numId="26" w16cid:durableId="1773746974">
    <w:abstractNumId w:val="47"/>
  </w:num>
  <w:num w:numId="27" w16cid:durableId="1580016481">
    <w:abstractNumId w:val="37"/>
  </w:num>
  <w:num w:numId="28" w16cid:durableId="777720372">
    <w:abstractNumId w:val="52"/>
  </w:num>
  <w:num w:numId="29" w16cid:durableId="421493905">
    <w:abstractNumId w:val="8"/>
  </w:num>
  <w:num w:numId="30" w16cid:durableId="1027024824">
    <w:abstractNumId w:val="10"/>
  </w:num>
  <w:num w:numId="31" w16cid:durableId="190187809">
    <w:abstractNumId w:val="34"/>
  </w:num>
  <w:num w:numId="32" w16cid:durableId="1643121808">
    <w:abstractNumId w:val="42"/>
  </w:num>
  <w:num w:numId="33" w16cid:durableId="184096125">
    <w:abstractNumId w:val="24"/>
  </w:num>
  <w:num w:numId="34" w16cid:durableId="1944069075">
    <w:abstractNumId w:val="21"/>
  </w:num>
  <w:num w:numId="35" w16cid:durableId="1893343593">
    <w:abstractNumId w:val="43"/>
  </w:num>
  <w:num w:numId="36" w16cid:durableId="1023944384">
    <w:abstractNumId w:val="53"/>
  </w:num>
  <w:num w:numId="37" w16cid:durableId="187529997">
    <w:abstractNumId w:val="4"/>
  </w:num>
  <w:num w:numId="38" w16cid:durableId="1813400447">
    <w:abstractNumId w:val="49"/>
  </w:num>
  <w:num w:numId="39" w16cid:durableId="1317953780">
    <w:abstractNumId w:val="32"/>
  </w:num>
  <w:num w:numId="40" w16cid:durableId="12095349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5595718">
    <w:abstractNumId w:val="3"/>
  </w:num>
  <w:num w:numId="42" w16cid:durableId="1697995803">
    <w:abstractNumId w:val="45"/>
  </w:num>
  <w:num w:numId="43" w16cid:durableId="1115095597">
    <w:abstractNumId w:val="39"/>
  </w:num>
  <w:num w:numId="44" w16cid:durableId="1101341480">
    <w:abstractNumId w:val="16"/>
  </w:num>
  <w:num w:numId="45" w16cid:durableId="152647564">
    <w:abstractNumId w:val="50"/>
  </w:num>
  <w:num w:numId="46" w16cid:durableId="366685975">
    <w:abstractNumId w:val="33"/>
  </w:num>
  <w:num w:numId="47" w16cid:durableId="630332143">
    <w:abstractNumId w:val="7"/>
  </w:num>
  <w:num w:numId="48" w16cid:durableId="543181371">
    <w:abstractNumId w:val="26"/>
  </w:num>
  <w:num w:numId="49" w16cid:durableId="1035274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05218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339411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39565272">
    <w:abstractNumId w:val="22"/>
  </w:num>
  <w:num w:numId="53" w16cid:durableId="281377093">
    <w:abstractNumId w:val="1"/>
  </w:num>
  <w:num w:numId="54" w16cid:durableId="1439259264">
    <w:abstractNumId w:val="0"/>
  </w:num>
  <w:num w:numId="55" w16cid:durableId="12668831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7CFD"/>
    <w:rsid w:val="00014AB3"/>
    <w:rsid w:val="00025509"/>
    <w:rsid w:val="0006467A"/>
    <w:rsid w:val="000B6062"/>
    <w:rsid w:val="000D04E9"/>
    <w:rsid w:val="000E1A8C"/>
    <w:rsid w:val="00146CE3"/>
    <w:rsid w:val="001810A7"/>
    <w:rsid w:val="00181151"/>
    <w:rsid w:val="001C6728"/>
    <w:rsid w:val="001E0AAF"/>
    <w:rsid w:val="00202D2D"/>
    <w:rsid w:val="00220EE4"/>
    <w:rsid w:val="00241E21"/>
    <w:rsid w:val="002740BB"/>
    <w:rsid w:val="002B4B5B"/>
    <w:rsid w:val="002E21D2"/>
    <w:rsid w:val="003004F3"/>
    <w:rsid w:val="00305B18"/>
    <w:rsid w:val="00357800"/>
    <w:rsid w:val="003768CB"/>
    <w:rsid w:val="003C1811"/>
    <w:rsid w:val="003C3255"/>
    <w:rsid w:val="003E25C3"/>
    <w:rsid w:val="003E6DBA"/>
    <w:rsid w:val="00415C5E"/>
    <w:rsid w:val="00421C0B"/>
    <w:rsid w:val="00436972"/>
    <w:rsid w:val="00455876"/>
    <w:rsid w:val="004756EC"/>
    <w:rsid w:val="00496D66"/>
    <w:rsid w:val="004B4AE8"/>
    <w:rsid w:val="004E73F3"/>
    <w:rsid w:val="00541003"/>
    <w:rsid w:val="00575936"/>
    <w:rsid w:val="005D2489"/>
    <w:rsid w:val="005E3789"/>
    <w:rsid w:val="00613924"/>
    <w:rsid w:val="00625561"/>
    <w:rsid w:val="0064772B"/>
    <w:rsid w:val="006B166F"/>
    <w:rsid w:val="006F0C9E"/>
    <w:rsid w:val="007A151F"/>
    <w:rsid w:val="007D6ADD"/>
    <w:rsid w:val="007E58AD"/>
    <w:rsid w:val="00824273"/>
    <w:rsid w:val="0084715D"/>
    <w:rsid w:val="008479D9"/>
    <w:rsid w:val="0085436C"/>
    <w:rsid w:val="0086209D"/>
    <w:rsid w:val="00866699"/>
    <w:rsid w:val="008A4FF7"/>
    <w:rsid w:val="009244E5"/>
    <w:rsid w:val="00934982"/>
    <w:rsid w:val="009B4A73"/>
    <w:rsid w:val="009C5354"/>
    <w:rsid w:val="00A3104E"/>
    <w:rsid w:val="00A6108F"/>
    <w:rsid w:val="00AC1D3A"/>
    <w:rsid w:val="00AF5029"/>
    <w:rsid w:val="00B5184B"/>
    <w:rsid w:val="00B559F9"/>
    <w:rsid w:val="00B606A9"/>
    <w:rsid w:val="00BA634C"/>
    <w:rsid w:val="00BA7AD0"/>
    <w:rsid w:val="00BC6590"/>
    <w:rsid w:val="00C01871"/>
    <w:rsid w:val="00C413DF"/>
    <w:rsid w:val="00C43106"/>
    <w:rsid w:val="00C478B6"/>
    <w:rsid w:val="00C62334"/>
    <w:rsid w:val="00C7025B"/>
    <w:rsid w:val="00C73C04"/>
    <w:rsid w:val="00C969FA"/>
    <w:rsid w:val="00CA20D0"/>
    <w:rsid w:val="00CD409C"/>
    <w:rsid w:val="00D4078B"/>
    <w:rsid w:val="00D43518"/>
    <w:rsid w:val="00D64C1C"/>
    <w:rsid w:val="00D92DCB"/>
    <w:rsid w:val="00DA4EA4"/>
    <w:rsid w:val="00DD2257"/>
    <w:rsid w:val="00DE6B6E"/>
    <w:rsid w:val="00E32E5A"/>
    <w:rsid w:val="00E51275"/>
    <w:rsid w:val="00E64419"/>
    <w:rsid w:val="00EF7CFD"/>
    <w:rsid w:val="00F01375"/>
    <w:rsid w:val="00F03D7D"/>
    <w:rsid w:val="00F65DD6"/>
    <w:rsid w:val="00F676F7"/>
    <w:rsid w:val="00F711F1"/>
    <w:rsid w:val="00F847D5"/>
    <w:rsid w:val="00F91E03"/>
    <w:rsid w:val="00FF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402E2"/>
  <w15:docId w15:val="{14EE2B30-D82A-4172-A36F-A07ECB03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69FA"/>
    <w:pPr>
      <w:tabs>
        <w:tab w:val="center" w:pos="4536"/>
        <w:tab w:val="right" w:pos="9072"/>
      </w:tabs>
    </w:pPr>
  </w:style>
  <w:style w:type="character" w:customStyle="1" w:styleId="NagwekZnak">
    <w:name w:val="Nagłówek Znak"/>
    <w:basedOn w:val="Domylnaczcionkaakapitu"/>
    <w:link w:val="Nagwek"/>
    <w:uiPriority w:val="99"/>
    <w:rsid w:val="00C969FA"/>
  </w:style>
  <w:style w:type="paragraph" w:styleId="Stopka">
    <w:name w:val="footer"/>
    <w:basedOn w:val="Normalny"/>
    <w:link w:val="StopkaZnak"/>
    <w:uiPriority w:val="99"/>
    <w:unhideWhenUsed/>
    <w:rsid w:val="00C969FA"/>
    <w:pPr>
      <w:tabs>
        <w:tab w:val="center" w:pos="4536"/>
        <w:tab w:val="right" w:pos="9072"/>
      </w:tabs>
    </w:pPr>
  </w:style>
  <w:style w:type="character" w:customStyle="1" w:styleId="StopkaZnak">
    <w:name w:val="Stopka Znak"/>
    <w:basedOn w:val="Domylnaczcionkaakapitu"/>
    <w:link w:val="Stopka"/>
    <w:uiPriority w:val="99"/>
    <w:rsid w:val="00C969FA"/>
  </w:style>
  <w:style w:type="paragraph" w:styleId="Akapitzlist">
    <w:name w:val="List Paragraph"/>
    <w:aliases w:val="Numerowanie,L1,Akapit z listą5,Akapit normalny,List Paragraph,CW_Lista,Normal,Akapit z listą3,Akapit z listą31,Wypunktowanie,lp1,Preambuła,CP-UC,CP-Punkty,Bullet List,List - bullets,Equipment,Bullet 1,List Paragraph Char Char,b1,Odstavec"/>
    <w:basedOn w:val="Normalny"/>
    <w:link w:val="AkapitzlistZnak"/>
    <w:uiPriority w:val="34"/>
    <w:qFormat/>
    <w:rsid w:val="00C969FA"/>
    <w:pPr>
      <w:ind w:left="720"/>
      <w:contextualSpacing/>
    </w:pPr>
  </w:style>
  <w:style w:type="character" w:styleId="Hipercze">
    <w:name w:val="Hyperlink"/>
    <w:basedOn w:val="Domylnaczcionkaakapitu"/>
    <w:uiPriority w:val="99"/>
    <w:unhideWhenUsed/>
    <w:rsid w:val="00220EE4"/>
    <w:rPr>
      <w:color w:val="0000FF"/>
      <w:u w:val="single"/>
    </w:rPr>
  </w:style>
  <w:style w:type="character" w:customStyle="1" w:styleId="AkapitzlistZnak">
    <w:name w:val="Akapit z listą Znak"/>
    <w:aliases w:val="Numerowanie Znak,L1 Znak,Akapit z listą5 Znak,Akapit normalny Znak,List Paragraph Znak,CW_Lista Znak,Normal Znak,Akapit z listą3 Znak,Akapit z listą31 Znak,Wypunktowanie Znak,lp1 Znak,Preambuła Znak,CP-UC Znak,CP-Punkty Znak,b1 Znak"/>
    <w:link w:val="Akapitzlist"/>
    <w:uiPriority w:val="34"/>
    <w:qFormat/>
    <w:rsid w:val="00B606A9"/>
  </w:style>
  <w:style w:type="character" w:customStyle="1" w:styleId="markedcontent">
    <w:name w:val="markedcontent"/>
    <w:basedOn w:val="Domylnaczcionkaakapitu"/>
    <w:rsid w:val="00B606A9"/>
  </w:style>
  <w:style w:type="paragraph" w:customStyle="1" w:styleId="Default">
    <w:name w:val="Default"/>
    <w:qFormat/>
    <w:rsid w:val="00AC1D3A"/>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uiPriority w:val="99"/>
    <w:semiHidden/>
    <w:unhideWhenUsed/>
    <w:rsid w:val="00D4078B"/>
    <w:rPr>
      <w:sz w:val="20"/>
      <w:szCs w:val="20"/>
    </w:rPr>
  </w:style>
  <w:style w:type="character" w:customStyle="1" w:styleId="TekstprzypisukocowegoZnak">
    <w:name w:val="Tekst przypisu końcowego Znak"/>
    <w:basedOn w:val="Domylnaczcionkaakapitu"/>
    <w:link w:val="Tekstprzypisukocowego"/>
    <w:uiPriority w:val="99"/>
    <w:semiHidden/>
    <w:rsid w:val="00D4078B"/>
    <w:rPr>
      <w:sz w:val="20"/>
      <w:szCs w:val="20"/>
    </w:rPr>
  </w:style>
  <w:style w:type="character" w:styleId="Odwoanieprzypisukocowego">
    <w:name w:val="endnote reference"/>
    <w:basedOn w:val="Domylnaczcionkaakapitu"/>
    <w:uiPriority w:val="99"/>
    <w:semiHidden/>
    <w:unhideWhenUsed/>
    <w:rsid w:val="00D4078B"/>
    <w:rPr>
      <w:vertAlign w:val="superscript"/>
    </w:rPr>
  </w:style>
  <w:style w:type="table" w:styleId="Tabela-Siatka">
    <w:name w:val="Table Grid"/>
    <w:basedOn w:val="Standardowy"/>
    <w:uiPriority w:val="39"/>
    <w:rsid w:val="003768C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6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8</Pages>
  <Words>2946</Words>
  <Characters>17681</Characters>
  <Application>Microsoft Office Word</Application>
  <DocSecurity>0</DocSecurity>
  <Lines>147</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Promocja</cp:lastModifiedBy>
  <cp:revision>19</cp:revision>
  <cp:lastPrinted>2023-07-06T12:25:00Z</cp:lastPrinted>
  <dcterms:created xsi:type="dcterms:W3CDTF">2023-06-13T14:53:00Z</dcterms:created>
  <dcterms:modified xsi:type="dcterms:W3CDTF">2023-07-07T09:03:00Z</dcterms:modified>
</cp:coreProperties>
</file>