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EF" w:rsidRPr="008509C1" w:rsidRDefault="006D299C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9C1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proofErr w:type="spellStart"/>
      <w:r w:rsidRPr="008509C1"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  <w:r w:rsidR="00460A62" w:rsidRPr="008509C1">
        <w:rPr>
          <w:rFonts w:ascii="Times New Roman" w:hAnsi="Times New Roman" w:cs="Times New Roman"/>
          <w:b/>
          <w:sz w:val="24"/>
          <w:szCs w:val="24"/>
        </w:rPr>
        <w:t>.</w:t>
      </w:r>
    </w:p>
    <w:p w:rsidR="00880FEF" w:rsidRDefault="00880FEF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880FEF" w:rsidRDefault="00880FEF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Grudziądzki</w:t>
      </w: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880FEF" w:rsidRDefault="006D29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880FEF" w:rsidRDefault="006D299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880FEF" w:rsidRDefault="006D299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880FEF" w:rsidRDefault="006D299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880FEF" w:rsidRDefault="006D299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880FEF" w:rsidRDefault="006D299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880FEF" w:rsidRDefault="00880FEF">
      <w:pPr>
        <w:rPr>
          <w:rFonts w:ascii="Times New Roman" w:hAnsi="Times New Roman" w:cs="Times New Roman"/>
        </w:rPr>
      </w:pPr>
    </w:p>
    <w:p w:rsidR="00880FEF" w:rsidRDefault="00880FEF">
      <w:pPr>
        <w:rPr>
          <w:rFonts w:ascii="Times New Roman" w:hAnsi="Times New Roman" w:cs="Times New Roman"/>
          <w:sz w:val="24"/>
          <w:szCs w:val="24"/>
        </w:rPr>
      </w:pPr>
    </w:p>
    <w:p w:rsidR="00880FEF" w:rsidRDefault="006D299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880FEF" w:rsidRDefault="006D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880FEF" w:rsidRDefault="006D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80FEF" w:rsidRDefault="006D299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25B" w:rsidRDefault="006D299C" w:rsidP="00EB4A22">
      <w:pPr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A22">
        <w:rPr>
          <w:rFonts w:ascii="Times New Roman" w:hAnsi="Times New Roman" w:cs="Times New Roman"/>
          <w:sz w:val="24"/>
          <w:szCs w:val="24"/>
        </w:rPr>
        <w:t>Na potrzeby postępowania o udz</w:t>
      </w:r>
      <w:r w:rsidR="00EB4A22" w:rsidRPr="00EB4A22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EB4A22">
        <w:rPr>
          <w:rFonts w:ascii="Times New Roman" w:hAnsi="Times New Roman" w:cs="Times New Roman"/>
          <w:sz w:val="24"/>
          <w:szCs w:val="24"/>
        </w:rPr>
        <w:t xml:space="preserve">pn. </w:t>
      </w:r>
      <w:r w:rsidR="00EB4A22" w:rsidRPr="00EB4A22">
        <w:rPr>
          <w:rFonts w:ascii="Times New Roman" w:hAnsi="Times New Roman"/>
          <w:b/>
          <w:sz w:val="24"/>
          <w:szCs w:val="24"/>
        </w:rPr>
        <w:t>„</w:t>
      </w:r>
      <w:r w:rsidR="00D3125B">
        <w:rPr>
          <w:rFonts w:ascii="Times New Roman" w:hAnsi="Times New Roman"/>
          <w:b/>
          <w:sz w:val="24"/>
          <w:szCs w:val="24"/>
        </w:rPr>
        <w:t>Udzielenie i obsługa kredytu długoterminowego</w:t>
      </w:r>
      <w:r w:rsidR="00EB4A22" w:rsidRPr="00EB4A22">
        <w:rPr>
          <w:rFonts w:ascii="Times New Roman" w:hAnsi="Times New Roman"/>
          <w:b/>
          <w:sz w:val="24"/>
          <w:szCs w:val="24"/>
        </w:rPr>
        <w:t>”</w:t>
      </w:r>
      <w:r w:rsidRPr="00EB4A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4A22" w:rsidRPr="00EB4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A22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EB4A22">
        <w:rPr>
          <w:rFonts w:ascii="Times New Roman" w:hAnsi="Times New Roman" w:cs="Times New Roman"/>
          <w:b/>
          <w:sz w:val="24"/>
          <w:szCs w:val="24"/>
        </w:rPr>
        <w:t xml:space="preserve">Powiat Grudziądzki, </w:t>
      </w:r>
    </w:p>
    <w:p w:rsidR="00880FEF" w:rsidRPr="00EB4A22" w:rsidRDefault="006D299C" w:rsidP="00EB4A22">
      <w:pPr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A22"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Pr="00EB4A22"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 w:rsidRPr="00EB4A2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D148C" w:rsidRPr="00EB4A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B4A22">
        <w:rPr>
          <w:rFonts w:ascii="Times New Roman" w:hAnsi="Times New Roman" w:cs="Times New Roman"/>
          <w:b/>
          <w:sz w:val="24"/>
          <w:szCs w:val="24"/>
        </w:rPr>
        <w:t xml:space="preserve"> 86 – 300 Grudziądz,</w:t>
      </w:r>
      <w:r w:rsidR="00EB4A22" w:rsidRPr="00EB4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A22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80FEF" w:rsidRDefault="006D299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880FEF" w:rsidRDefault="00880FEF">
      <w:pPr>
        <w:pStyle w:val="Akapitzlist1"/>
        <w:spacing w:after="0" w:line="360" w:lineRule="auto"/>
        <w:jc w:val="both"/>
        <w:rPr>
          <w:rFonts w:ascii="Times New Roman" w:hAnsi="Times New Roman" w:cs="Times New Roman"/>
        </w:rPr>
      </w:pPr>
    </w:p>
    <w:p w:rsidR="00880FEF" w:rsidRDefault="006D299C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</w:t>
      </w:r>
      <w:r w:rsidRPr="00212F6A">
        <w:rPr>
          <w:rFonts w:ascii="Times New Roman" w:hAnsi="Times New Roman" w:cs="Times New Roman"/>
          <w:sz w:val="24"/>
          <w:szCs w:val="24"/>
        </w:rPr>
        <w:t xml:space="preserve">12-23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0FEF" w:rsidRDefault="006D299C" w:rsidP="00327BAA">
      <w:pPr>
        <w:autoSpaceDE w:val="0"/>
        <w:autoSpaceDN w:val="0"/>
        <w:adjustRightInd w:val="0"/>
        <w:spacing w:line="360" w:lineRule="auto"/>
        <w:ind w:left="663" w:hangingChars="275" w:hanging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ust. 5</w:t>
      </w:r>
      <w:r w:rsidR="00460A62">
        <w:rPr>
          <w:rFonts w:ascii="Times New Roman" w:hAnsi="Times New Roman" w:cs="Times New Roman"/>
          <w:sz w:val="24"/>
          <w:szCs w:val="24"/>
        </w:rPr>
        <w:t xml:space="preserve"> pkt 1 </w:t>
      </w:r>
      <w:bookmarkStart w:id="0" w:name="_GoBack"/>
      <w:bookmarkEnd w:id="0"/>
      <w:r w:rsidR="00460A62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60A62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……..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</w:t>
      </w:r>
      <w:r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</w:t>
      </w: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.....……………………………………………………………………………………………………………………….…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  <w:szCs w:val="24"/>
        </w:rPr>
        <w:t>tów</w:t>
      </w:r>
      <w:proofErr w:type="spellEnd"/>
      <w:r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</w:t>
      </w:r>
      <w:r>
        <w:rPr>
          <w:rFonts w:ascii="Times New Roman" w:hAnsi="Times New Roman" w:cs="Times New Roman"/>
          <w:i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EB4A2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nie zachodzą</w:t>
      </w:r>
      <w:r w:rsidR="00EB4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podstawy wykluczenia z postępowania o udzielenie zamówienia.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Pr="00327BAA" w:rsidRDefault="006D299C" w:rsidP="00327BA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]</w:t>
      </w: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  <w:szCs w:val="24"/>
        </w:rPr>
        <w:t>tów</w:t>
      </w:r>
      <w:proofErr w:type="spellEnd"/>
      <w:r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……………………………………………………………………..….……</w:t>
      </w: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/>
    <w:sectPr w:rsidR="00880FEF" w:rsidSect="00460A62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F7F" w:rsidRDefault="00B64F7F">
      <w:pPr>
        <w:spacing w:after="0" w:line="240" w:lineRule="auto"/>
      </w:pPr>
      <w:r>
        <w:separator/>
      </w:r>
    </w:p>
  </w:endnote>
  <w:endnote w:type="continuationSeparator" w:id="0">
    <w:p w:rsidR="00B64F7F" w:rsidRDefault="00B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059531"/>
      <w:docPartObj>
        <w:docPartGallery w:val="Page Numbers (Bottom of Page)"/>
        <w:docPartUnique/>
      </w:docPartObj>
    </w:sdtPr>
    <w:sdtEndPr/>
    <w:sdtContent>
      <w:p w:rsidR="00460A62" w:rsidRPr="00A837A2" w:rsidRDefault="00460A62" w:rsidP="00460A62">
        <w:pPr>
          <w:pStyle w:val="Stopka"/>
          <w:jc w:val="both"/>
          <w:rPr>
            <w:b/>
          </w:rPr>
        </w:pPr>
      </w:p>
      <w:p w:rsidR="000679F8" w:rsidRDefault="0072040D">
        <w:pPr>
          <w:pStyle w:val="Stopka"/>
          <w:jc w:val="right"/>
        </w:pPr>
        <w:r>
          <w:fldChar w:fldCharType="begin"/>
        </w:r>
        <w:r w:rsidR="000679F8">
          <w:instrText>PAGE   \* MERGEFORMAT</w:instrText>
        </w:r>
        <w:r>
          <w:fldChar w:fldCharType="separate"/>
        </w:r>
        <w:r w:rsidR="00EB4A22">
          <w:rPr>
            <w:noProof/>
          </w:rPr>
          <w:t>3</w:t>
        </w:r>
        <w:r>
          <w:fldChar w:fldCharType="end"/>
        </w:r>
      </w:p>
    </w:sdtContent>
  </w:sdt>
  <w:p w:rsidR="00880FEF" w:rsidRDefault="00880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F7F" w:rsidRDefault="00B64F7F">
      <w:pPr>
        <w:spacing w:after="0" w:line="240" w:lineRule="auto"/>
      </w:pPr>
      <w:r>
        <w:separator/>
      </w:r>
    </w:p>
  </w:footnote>
  <w:footnote w:type="continuationSeparator" w:id="0">
    <w:p w:rsidR="00B64F7F" w:rsidRDefault="00B6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9F8" w:rsidRDefault="000679F8">
    <w:pPr>
      <w:pStyle w:val="Nagwek"/>
    </w:pPr>
  </w:p>
  <w:p w:rsidR="000679F8" w:rsidRDefault="00067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4DF"/>
    <w:rsid w:val="00047E78"/>
    <w:rsid w:val="000679F8"/>
    <w:rsid w:val="000D593B"/>
    <w:rsid w:val="001D644F"/>
    <w:rsid w:val="00212F6A"/>
    <w:rsid w:val="00236DF3"/>
    <w:rsid w:val="003042E2"/>
    <w:rsid w:val="00327BAA"/>
    <w:rsid w:val="003B5C00"/>
    <w:rsid w:val="00460A62"/>
    <w:rsid w:val="00480B11"/>
    <w:rsid w:val="004A081D"/>
    <w:rsid w:val="006D299C"/>
    <w:rsid w:val="0072040D"/>
    <w:rsid w:val="00813DBE"/>
    <w:rsid w:val="008509C1"/>
    <w:rsid w:val="00852DAC"/>
    <w:rsid w:val="00880FEF"/>
    <w:rsid w:val="008D148C"/>
    <w:rsid w:val="00B64F7F"/>
    <w:rsid w:val="00D3125B"/>
    <w:rsid w:val="00D55A05"/>
    <w:rsid w:val="00DB04DF"/>
    <w:rsid w:val="00E36DFF"/>
    <w:rsid w:val="00E91274"/>
    <w:rsid w:val="00EB4A22"/>
    <w:rsid w:val="00F66867"/>
    <w:rsid w:val="47335682"/>
    <w:rsid w:val="4A993C4A"/>
    <w:rsid w:val="7355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B2DBF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DB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813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813D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813DBE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13DB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DBE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9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Jarosław Poznański</cp:lastModifiedBy>
  <cp:revision>3</cp:revision>
  <cp:lastPrinted>2019-06-06T07:58:00Z</cp:lastPrinted>
  <dcterms:created xsi:type="dcterms:W3CDTF">2020-06-15T11:28:00Z</dcterms:created>
  <dcterms:modified xsi:type="dcterms:W3CDTF">2020-06-18T11:43:00Z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