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ECA7" w14:textId="3A3225FB" w:rsidR="00F06F10" w:rsidRPr="001730EB" w:rsidRDefault="00F06F10" w:rsidP="00F06F10">
      <w:pPr>
        <w:spacing w:after="240" w:line="360" w:lineRule="auto"/>
        <w:rPr>
          <w:b/>
          <w:bCs/>
          <w:kern w:val="0"/>
          <w:sz w:val="24"/>
          <w:lang w:eastAsia="en-US"/>
        </w:rPr>
      </w:pPr>
      <w:r w:rsidRPr="001730EB">
        <w:rPr>
          <w:b/>
          <w:kern w:val="0"/>
          <w:sz w:val="24"/>
          <w:lang w:eastAsia="en-US"/>
        </w:rPr>
        <w:t xml:space="preserve">Znak postępowania: </w:t>
      </w:r>
      <w:r w:rsidRPr="00F06F10">
        <w:rPr>
          <w:b/>
          <w:bCs/>
          <w:sz w:val="22"/>
          <w:szCs w:val="22"/>
        </w:rPr>
        <w:t>RZ.272.1.</w:t>
      </w:r>
      <w:r w:rsidR="00B36E04">
        <w:rPr>
          <w:b/>
          <w:bCs/>
          <w:sz w:val="22"/>
          <w:szCs w:val="22"/>
        </w:rPr>
        <w:t>2</w:t>
      </w:r>
      <w:r w:rsidRPr="00F06F10">
        <w:rPr>
          <w:b/>
          <w:bCs/>
          <w:sz w:val="22"/>
          <w:szCs w:val="22"/>
        </w:rPr>
        <w:t>.2021</w:t>
      </w:r>
    </w:p>
    <w:p w14:paraId="718EFA18" w14:textId="4A8E9C29" w:rsidR="00170BDE" w:rsidRDefault="00C42671" w:rsidP="00362F52">
      <w:pPr>
        <w:pStyle w:val="Default"/>
        <w:tabs>
          <w:tab w:val="left" w:pos="5803"/>
        </w:tabs>
        <w:spacing w:after="120"/>
        <w:rPr>
          <w:rFonts w:ascii="Times New Roman" w:hAnsi="Times New Roman" w:cs="Times New Roman"/>
          <w:b/>
          <w:color w:val="auto"/>
          <w:sz w:val="28"/>
          <w:szCs w:val="28"/>
        </w:rPr>
      </w:pPr>
      <w:r w:rsidRPr="00A714C3">
        <w:rPr>
          <w:rFonts w:ascii="Times New Roman" w:hAnsi="Times New Roman" w:cs="Times New Roman"/>
          <w:b/>
          <w:color w:val="auto"/>
          <w:sz w:val="28"/>
          <w:szCs w:val="28"/>
        </w:rPr>
        <w:t xml:space="preserve">Zamawiający: </w:t>
      </w:r>
      <w:r w:rsidR="00362F52">
        <w:rPr>
          <w:rFonts w:ascii="Times New Roman" w:hAnsi="Times New Roman" w:cs="Times New Roman"/>
          <w:b/>
          <w:color w:val="auto"/>
          <w:sz w:val="28"/>
          <w:szCs w:val="28"/>
        </w:rPr>
        <w:tab/>
      </w:r>
    </w:p>
    <w:p w14:paraId="58DD9C0D" w14:textId="039DBE3A" w:rsidR="00C42671" w:rsidRPr="00A714C3" w:rsidRDefault="00F06F10" w:rsidP="002873A4">
      <w:pPr>
        <w:pStyle w:val="Default"/>
        <w:spacing w:after="120"/>
        <w:rPr>
          <w:rFonts w:ascii="Times New Roman" w:hAnsi="Times New Roman" w:cs="Times New Roman"/>
          <w:b/>
          <w:color w:val="auto"/>
          <w:sz w:val="28"/>
          <w:szCs w:val="28"/>
        </w:rPr>
      </w:pPr>
      <w:r>
        <w:rPr>
          <w:rFonts w:ascii="Times New Roman" w:hAnsi="Times New Roman" w:cs="Times New Roman"/>
          <w:b/>
          <w:color w:val="auto"/>
          <w:sz w:val="28"/>
          <w:szCs w:val="28"/>
        </w:rPr>
        <w:t>Powiat Grudzi</w:t>
      </w:r>
      <w:r w:rsidR="004A0A5D">
        <w:rPr>
          <w:rFonts w:ascii="Times New Roman" w:hAnsi="Times New Roman" w:cs="Times New Roman"/>
          <w:b/>
          <w:color w:val="auto"/>
          <w:sz w:val="28"/>
          <w:szCs w:val="28"/>
        </w:rPr>
        <w:t>ą</w:t>
      </w:r>
      <w:r>
        <w:rPr>
          <w:rFonts w:ascii="Times New Roman" w:hAnsi="Times New Roman" w:cs="Times New Roman"/>
          <w:b/>
          <w:color w:val="auto"/>
          <w:sz w:val="28"/>
          <w:szCs w:val="28"/>
        </w:rPr>
        <w:t>dzki</w:t>
      </w:r>
    </w:p>
    <w:p w14:paraId="48B87EA1" w14:textId="7F3B7AD5" w:rsidR="00275157" w:rsidRPr="00170BDE" w:rsidRDefault="00C42671" w:rsidP="002873A4">
      <w:pPr>
        <w:spacing w:after="2280" w:line="360" w:lineRule="auto"/>
        <w:rPr>
          <w:b/>
          <w:bCs/>
          <w:sz w:val="24"/>
        </w:rPr>
      </w:pPr>
      <w:r w:rsidRPr="00170BDE">
        <w:rPr>
          <w:b/>
          <w:sz w:val="24"/>
        </w:rPr>
        <w:t xml:space="preserve">ul. </w:t>
      </w:r>
      <w:r w:rsidR="00F06F10">
        <w:rPr>
          <w:b/>
          <w:sz w:val="24"/>
        </w:rPr>
        <w:t>Małomłyńska 1</w:t>
      </w:r>
      <w:r w:rsidRPr="00170BDE">
        <w:rPr>
          <w:b/>
          <w:sz w:val="24"/>
        </w:rPr>
        <w:t>, 8</w:t>
      </w:r>
      <w:r w:rsidR="00F06F10">
        <w:rPr>
          <w:b/>
          <w:sz w:val="24"/>
        </w:rPr>
        <w:t>6-300 Grudziądz</w:t>
      </w:r>
    </w:p>
    <w:p w14:paraId="68DED382" w14:textId="0DCD86B6" w:rsidR="0046085A" w:rsidRPr="00A714C3" w:rsidRDefault="0046085A" w:rsidP="0046085A">
      <w:pPr>
        <w:jc w:val="center"/>
        <w:rPr>
          <w:b/>
          <w:bCs/>
          <w:kern w:val="0"/>
          <w:sz w:val="28"/>
          <w:szCs w:val="28"/>
          <w:lang w:eastAsia="en-US"/>
        </w:rPr>
      </w:pPr>
      <w:r w:rsidRPr="00A714C3">
        <w:rPr>
          <w:b/>
          <w:kern w:val="0"/>
          <w:sz w:val="28"/>
          <w:szCs w:val="28"/>
          <w:lang w:eastAsia="en-US"/>
        </w:rPr>
        <w:t>SPECYFIKACJA WARUNKÓW ZAMÓWIENIA</w:t>
      </w:r>
    </w:p>
    <w:p w14:paraId="12E87DBE" w14:textId="77777777" w:rsidR="0046085A" w:rsidRPr="00A714C3" w:rsidRDefault="0046085A" w:rsidP="0046085A">
      <w:pPr>
        <w:jc w:val="center"/>
        <w:rPr>
          <w:b/>
          <w:bCs/>
          <w:kern w:val="0"/>
          <w:sz w:val="28"/>
          <w:szCs w:val="28"/>
          <w:lang w:eastAsia="en-US"/>
        </w:rPr>
      </w:pPr>
      <w:r w:rsidRPr="00A714C3">
        <w:rPr>
          <w:b/>
          <w:kern w:val="0"/>
          <w:sz w:val="28"/>
          <w:szCs w:val="28"/>
          <w:lang w:eastAsia="en-US"/>
        </w:rPr>
        <w:t>NA ZADANIE PN.:</w:t>
      </w:r>
    </w:p>
    <w:p w14:paraId="40E70B7F" w14:textId="72ADE3F8" w:rsidR="002873A4" w:rsidRPr="00F06F10" w:rsidRDefault="002873A4" w:rsidP="00F06F10">
      <w:pPr>
        <w:jc w:val="center"/>
        <w:rPr>
          <w:b/>
          <w:bCs/>
          <w:sz w:val="24"/>
        </w:rPr>
      </w:pPr>
      <w:r w:rsidRPr="001730EB">
        <w:rPr>
          <w:b/>
          <w:sz w:val="28"/>
          <w:szCs w:val="28"/>
        </w:rPr>
        <w:t>„</w:t>
      </w:r>
      <w:r w:rsidR="00B36E04">
        <w:rPr>
          <w:b/>
          <w:bCs/>
          <w:sz w:val="24"/>
        </w:rPr>
        <w:t xml:space="preserve">Budowa </w:t>
      </w:r>
      <w:r w:rsidR="00FC5FE4">
        <w:rPr>
          <w:b/>
          <w:bCs/>
          <w:sz w:val="24"/>
        </w:rPr>
        <w:t>p</w:t>
      </w:r>
      <w:r w:rsidR="00B36E04">
        <w:rPr>
          <w:b/>
          <w:bCs/>
          <w:sz w:val="24"/>
        </w:rPr>
        <w:t xml:space="preserve">lacówki </w:t>
      </w:r>
      <w:r w:rsidR="00A345C4">
        <w:rPr>
          <w:b/>
          <w:bCs/>
          <w:sz w:val="24"/>
        </w:rPr>
        <w:t>o</w:t>
      </w:r>
      <w:r w:rsidR="00B36E04">
        <w:rPr>
          <w:b/>
          <w:bCs/>
          <w:sz w:val="24"/>
        </w:rPr>
        <w:t xml:space="preserve">piekuńczo – </w:t>
      </w:r>
      <w:r w:rsidR="00A345C4">
        <w:rPr>
          <w:b/>
          <w:bCs/>
          <w:sz w:val="24"/>
        </w:rPr>
        <w:t>w</w:t>
      </w:r>
      <w:r w:rsidR="00B36E04">
        <w:rPr>
          <w:b/>
          <w:bCs/>
          <w:sz w:val="24"/>
        </w:rPr>
        <w:t>ychowawczej w Łasinie</w:t>
      </w:r>
      <w:r w:rsidR="00F06F10">
        <w:rPr>
          <w:b/>
          <w:bCs/>
          <w:sz w:val="24"/>
        </w:rPr>
        <w:t>”</w:t>
      </w:r>
    </w:p>
    <w:p w14:paraId="70E70F24" w14:textId="77777777" w:rsidR="002873A4" w:rsidRDefault="002873A4" w:rsidP="00F754B2">
      <w:pPr>
        <w:spacing w:after="240" w:line="360" w:lineRule="auto"/>
        <w:rPr>
          <w:rFonts w:ascii="Arial" w:hAnsi="Arial" w:cs="Arial"/>
          <w:sz w:val="30"/>
          <w:szCs w:val="30"/>
        </w:rPr>
      </w:pPr>
    </w:p>
    <w:p w14:paraId="563C37FD" w14:textId="43054E01" w:rsidR="00F754B2" w:rsidRDefault="002873A4" w:rsidP="00F754B2">
      <w:pPr>
        <w:spacing w:after="240" w:line="360" w:lineRule="auto"/>
        <w:rPr>
          <w:b/>
          <w:kern w:val="0"/>
          <w:sz w:val="24"/>
          <w:lang w:eastAsia="en-US"/>
        </w:rPr>
      </w:pPr>
      <w:r w:rsidRPr="002873A4">
        <w:rPr>
          <w:b/>
          <w:kern w:val="0"/>
          <w:sz w:val="24"/>
          <w:lang w:eastAsia="en-US"/>
        </w:rPr>
        <w:t xml:space="preserve">TRYB UDZIELENIA ZAMÓWIENIA: </w:t>
      </w:r>
      <w:r w:rsidR="00F23B1D">
        <w:rPr>
          <w:b/>
          <w:kern w:val="0"/>
          <w:sz w:val="24"/>
          <w:lang w:eastAsia="en-US"/>
        </w:rPr>
        <w:t>tryb podstawowy bez negocjacji</w:t>
      </w:r>
    </w:p>
    <w:p w14:paraId="5F3CCCAF" w14:textId="77777777" w:rsidR="00491F50" w:rsidRPr="00A714C3" w:rsidRDefault="00491F50" w:rsidP="00B37202">
      <w:pPr>
        <w:spacing w:after="120" w:line="240" w:lineRule="auto"/>
        <w:rPr>
          <w:sz w:val="24"/>
        </w:rPr>
      </w:pPr>
    </w:p>
    <w:p w14:paraId="3A85455E" w14:textId="77777777" w:rsidR="00491F50" w:rsidRPr="00A714C3" w:rsidRDefault="00491F50" w:rsidP="00B37202">
      <w:pPr>
        <w:spacing w:after="120" w:line="240" w:lineRule="auto"/>
        <w:rPr>
          <w:sz w:val="24"/>
        </w:rPr>
      </w:pPr>
    </w:p>
    <w:p w14:paraId="25C3014A" w14:textId="77777777" w:rsidR="00491F50" w:rsidRPr="00A714C3" w:rsidRDefault="00491F50" w:rsidP="00B37202">
      <w:pPr>
        <w:spacing w:after="120" w:line="240" w:lineRule="auto"/>
        <w:rPr>
          <w:sz w:val="24"/>
        </w:rPr>
      </w:pPr>
    </w:p>
    <w:p w14:paraId="45153B11" w14:textId="77777777" w:rsidR="00491F50" w:rsidRPr="00A714C3" w:rsidRDefault="00491F50" w:rsidP="00B37202">
      <w:pPr>
        <w:spacing w:after="120" w:line="240" w:lineRule="auto"/>
        <w:rPr>
          <w:sz w:val="24"/>
        </w:rPr>
      </w:pPr>
    </w:p>
    <w:p w14:paraId="5A87C414" w14:textId="77777777" w:rsidR="00491F50" w:rsidRPr="00A714C3" w:rsidRDefault="00491F50" w:rsidP="00B37202">
      <w:pPr>
        <w:spacing w:after="120" w:line="240" w:lineRule="auto"/>
        <w:rPr>
          <w:sz w:val="24"/>
        </w:rPr>
      </w:pPr>
    </w:p>
    <w:p w14:paraId="257A295B" w14:textId="77777777" w:rsidR="00294E6E" w:rsidRPr="00A714C3" w:rsidRDefault="00294E6E" w:rsidP="00B37202">
      <w:pPr>
        <w:spacing w:after="120" w:line="240" w:lineRule="auto"/>
        <w:rPr>
          <w:b/>
          <w:sz w:val="24"/>
        </w:rPr>
      </w:pPr>
    </w:p>
    <w:p w14:paraId="5A9145B9" w14:textId="77777777" w:rsidR="00294E6E" w:rsidRPr="00A714C3" w:rsidRDefault="00294E6E" w:rsidP="00B37202">
      <w:pPr>
        <w:spacing w:after="120" w:line="240" w:lineRule="auto"/>
        <w:rPr>
          <w:b/>
          <w:sz w:val="24"/>
        </w:rPr>
      </w:pPr>
    </w:p>
    <w:p w14:paraId="122CB6DB" w14:textId="77777777" w:rsidR="00294E6E" w:rsidRPr="00A714C3" w:rsidRDefault="00294E6E" w:rsidP="00B37202">
      <w:pPr>
        <w:spacing w:after="120" w:line="240" w:lineRule="auto"/>
        <w:rPr>
          <w:b/>
          <w:sz w:val="24"/>
        </w:rPr>
      </w:pPr>
    </w:p>
    <w:p w14:paraId="586FB192" w14:textId="77777777" w:rsidR="00294E6E" w:rsidRPr="00A714C3" w:rsidRDefault="00294E6E" w:rsidP="00B37202">
      <w:pPr>
        <w:spacing w:after="120" w:line="240" w:lineRule="auto"/>
        <w:rPr>
          <w:b/>
          <w:sz w:val="24"/>
        </w:rPr>
      </w:pPr>
    </w:p>
    <w:p w14:paraId="73123BC8" w14:textId="77777777" w:rsidR="002873A4" w:rsidRDefault="002873A4" w:rsidP="00A51272">
      <w:pPr>
        <w:tabs>
          <w:tab w:val="left" w:pos="-2520"/>
          <w:tab w:val="left" w:pos="-2340"/>
          <w:tab w:val="left" w:leader="dot" w:pos="-2160"/>
        </w:tabs>
        <w:suppressAutoHyphens/>
        <w:spacing w:after="120" w:line="240" w:lineRule="auto"/>
        <w:jc w:val="both"/>
        <w:rPr>
          <w:b/>
          <w:bCs/>
          <w:spacing w:val="0"/>
          <w:kern w:val="0"/>
          <w:sz w:val="24"/>
          <w:lang w:eastAsia="ar-SA"/>
        </w:rPr>
      </w:pPr>
    </w:p>
    <w:p w14:paraId="13FA3A1E" w14:textId="4DBEFECF" w:rsidR="000C4BE6" w:rsidRDefault="00491F50" w:rsidP="00A51272">
      <w:pPr>
        <w:tabs>
          <w:tab w:val="left" w:pos="-2520"/>
          <w:tab w:val="left" w:pos="-2340"/>
          <w:tab w:val="left" w:leader="dot" w:pos="-2160"/>
        </w:tabs>
        <w:suppressAutoHyphens/>
        <w:spacing w:after="120" w:line="240" w:lineRule="auto"/>
        <w:jc w:val="both"/>
        <w:rPr>
          <w:b/>
          <w:bCs/>
          <w:spacing w:val="0"/>
          <w:kern w:val="0"/>
          <w:sz w:val="24"/>
          <w:lang w:eastAsia="ar-SA"/>
        </w:rPr>
      </w:pPr>
      <w:r w:rsidRPr="00A714C3">
        <w:rPr>
          <w:b/>
          <w:bCs/>
          <w:spacing w:val="0"/>
          <w:kern w:val="0"/>
          <w:sz w:val="24"/>
          <w:lang w:eastAsia="ar-SA"/>
        </w:rPr>
        <w:t>Zatwierdził:</w:t>
      </w:r>
    </w:p>
    <w:p w14:paraId="4FAD824E" w14:textId="2EB82566" w:rsidR="000D7402" w:rsidRDefault="00A57403" w:rsidP="00A51272">
      <w:pPr>
        <w:tabs>
          <w:tab w:val="left" w:pos="-2520"/>
          <w:tab w:val="left" w:pos="-2340"/>
          <w:tab w:val="left" w:leader="dot" w:pos="-2160"/>
        </w:tabs>
        <w:suppressAutoHyphens/>
        <w:spacing w:after="120" w:line="240" w:lineRule="auto"/>
        <w:jc w:val="both"/>
        <w:rPr>
          <w:spacing w:val="0"/>
          <w:kern w:val="0"/>
          <w:sz w:val="24"/>
          <w:lang w:eastAsia="ar-SA"/>
        </w:rPr>
      </w:pPr>
      <w:r>
        <w:rPr>
          <w:spacing w:val="0"/>
          <w:kern w:val="0"/>
          <w:sz w:val="24"/>
          <w:lang w:eastAsia="ar-SA"/>
        </w:rPr>
        <w:t>Starosta Grudziądzki</w:t>
      </w:r>
    </w:p>
    <w:p w14:paraId="697F82F5" w14:textId="0E96A4EA" w:rsidR="00A57403" w:rsidRDefault="00A57403" w:rsidP="00A51272">
      <w:pPr>
        <w:tabs>
          <w:tab w:val="left" w:pos="-2520"/>
          <w:tab w:val="left" w:pos="-2340"/>
          <w:tab w:val="left" w:leader="dot" w:pos="-2160"/>
        </w:tabs>
        <w:suppressAutoHyphens/>
        <w:spacing w:after="120" w:line="240" w:lineRule="auto"/>
        <w:jc w:val="both"/>
        <w:rPr>
          <w:spacing w:val="0"/>
          <w:kern w:val="0"/>
          <w:sz w:val="24"/>
          <w:lang w:eastAsia="ar-SA"/>
        </w:rPr>
      </w:pPr>
      <w:r>
        <w:rPr>
          <w:spacing w:val="0"/>
          <w:kern w:val="0"/>
          <w:sz w:val="24"/>
          <w:lang w:eastAsia="ar-SA"/>
        </w:rPr>
        <w:t>/-/ Adam Olejnik</w:t>
      </w:r>
    </w:p>
    <w:p w14:paraId="48E78E3D" w14:textId="77777777" w:rsidR="00DC431A" w:rsidRPr="00D658FB" w:rsidRDefault="00DC431A" w:rsidP="00A51272">
      <w:pPr>
        <w:tabs>
          <w:tab w:val="left" w:pos="-2520"/>
          <w:tab w:val="left" w:pos="-2340"/>
          <w:tab w:val="left" w:leader="dot" w:pos="-2160"/>
        </w:tabs>
        <w:suppressAutoHyphens/>
        <w:spacing w:after="120" w:line="240" w:lineRule="auto"/>
        <w:jc w:val="both"/>
        <w:rPr>
          <w:spacing w:val="0"/>
          <w:kern w:val="0"/>
          <w:sz w:val="24"/>
          <w:lang w:eastAsia="ar-SA"/>
        </w:rPr>
      </w:pPr>
    </w:p>
    <w:p w14:paraId="2ADDB150" w14:textId="15E80496" w:rsidR="00C33B9F" w:rsidRDefault="00C33B9F" w:rsidP="00A51272">
      <w:pPr>
        <w:tabs>
          <w:tab w:val="left" w:pos="-2520"/>
          <w:tab w:val="left" w:pos="-2340"/>
          <w:tab w:val="left" w:leader="dot" w:pos="-2160"/>
        </w:tabs>
        <w:suppressAutoHyphens/>
        <w:spacing w:after="120" w:line="240" w:lineRule="auto"/>
        <w:jc w:val="both"/>
        <w:rPr>
          <w:b/>
          <w:bCs/>
          <w:spacing w:val="0"/>
          <w:kern w:val="0"/>
          <w:sz w:val="24"/>
          <w:lang w:eastAsia="ar-SA"/>
        </w:rPr>
      </w:pPr>
    </w:p>
    <w:p w14:paraId="7864D31D" w14:textId="27956399" w:rsidR="00C33B9F" w:rsidRDefault="00C33B9F" w:rsidP="00A51272">
      <w:pPr>
        <w:tabs>
          <w:tab w:val="left" w:pos="-2520"/>
          <w:tab w:val="left" w:pos="-2340"/>
          <w:tab w:val="left" w:leader="dot" w:pos="-2160"/>
        </w:tabs>
        <w:suppressAutoHyphens/>
        <w:spacing w:after="120" w:line="240" w:lineRule="auto"/>
        <w:jc w:val="both"/>
        <w:rPr>
          <w:b/>
          <w:bCs/>
          <w:spacing w:val="0"/>
          <w:kern w:val="0"/>
          <w:sz w:val="24"/>
          <w:lang w:eastAsia="ar-SA"/>
        </w:rPr>
      </w:pPr>
      <w:r>
        <w:rPr>
          <w:b/>
          <w:bCs/>
          <w:spacing w:val="0"/>
          <w:kern w:val="0"/>
          <w:sz w:val="24"/>
          <w:lang w:eastAsia="ar-SA"/>
        </w:rPr>
        <w:t>Data</w:t>
      </w:r>
      <w:r w:rsidR="00A01E66">
        <w:rPr>
          <w:b/>
          <w:bCs/>
          <w:spacing w:val="0"/>
          <w:kern w:val="0"/>
          <w:sz w:val="24"/>
          <w:lang w:eastAsia="ar-SA"/>
        </w:rPr>
        <w:t xml:space="preserve">: </w:t>
      </w:r>
      <w:r w:rsidR="002D031C">
        <w:rPr>
          <w:b/>
          <w:bCs/>
          <w:spacing w:val="0"/>
          <w:kern w:val="0"/>
          <w:sz w:val="24"/>
          <w:lang w:eastAsia="ar-SA"/>
        </w:rPr>
        <w:t>10</w:t>
      </w:r>
      <w:r w:rsidR="00A01E66">
        <w:rPr>
          <w:b/>
          <w:bCs/>
          <w:spacing w:val="0"/>
          <w:kern w:val="0"/>
          <w:sz w:val="24"/>
          <w:lang w:eastAsia="ar-SA"/>
        </w:rPr>
        <w:t>.08.2021 r.</w:t>
      </w:r>
    </w:p>
    <w:p w14:paraId="1AB4C613" w14:textId="77777777" w:rsidR="00E36FD5" w:rsidRDefault="00E36FD5" w:rsidP="00E36FD5">
      <w:pPr>
        <w:pStyle w:val="Style5"/>
        <w:widowControl/>
        <w:tabs>
          <w:tab w:val="left" w:leader="dot" w:pos="4546"/>
          <w:tab w:val="left" w:leader="dot" w:pos="5765"/>
          <w:tab w:val="left" w:pos="5866"/>
        </w:tabs>
        <w:spacing w:before="139" w:line="240" w:lineRule="auto"/>
        <w:jc w:val="both"/>
        <w:rPr>
          <w:rStyle w:val="FontStyle40"/>
          <w:rFonts w:ascii="Times New Roman" w:hAnsi="Times New Roman"/>
        </w:rPr>
      </w:pPr>
    </w:p>
    <w:p w14:paraId="5201F9B4" w14:textId="0DC6895E" w:rsidR="00E36FD5" w:rsidRPr="00D23FF1" w:rsidRDefault="00E36FD5" w:rsidP="00D23FF1">
      <w:pPr>
        <w:pStyle w:val="Style5"/>
        <w:widowControl/>
        <w:tabs>
          <w:tab w:val="left" w:leader="dot" w:pos="4546"/>
          <w:tab w:val="left" w:leader="dot" w:pos="5765"/>
          <w:tab w:val="left" w:pos="5866"/>
        </w:tabs>
        <w:spacing w:before="139" w:line="240" w:lineRule="auto"/>
        <w:jc w:val="both"/>
        <w:rPr>
          <w:rFonts w:ascii="Times New Roman" w:hAnsi="Times New Roman" w:cs="Trebuchet MS"/>
          <w:b/>
          <w:bCs/>
          <w:color w:val="000000"/>
        </w:rPr>
      </w:pPr>
      <w:r w:rsidRPr="00224B08">
        <w:rPr>
          <w:rStyle w:val="FontStyle40"/>
          <w:rFonts w:ascii="Times New Roman" w:hAnsi="Times New Roman"/>
          <w:sz w:val="24"/>
          <w:szCs w:val="24"/>
        </w:rPr>
        <w:t>Spis treści</w:t>
      </w:r>
    </w:p>
    <w:p w14:paraId="30D54409" w14:textId="19535AD0" w:rsidR="00E36FD5" w:rsidRPr="00224B08" w:rsidRDefault="00E36FD5" w:rsidP="00985AE1">
      <w:pPr>
        <w:pStyle w:val="Style11"/>
        <w:widowControl/>
        <w:tabs>
          <w:tab w:val="left" w:pos="284"/>
        </w:tabs>
        <w:spacing w:before="62" w:line="240" w:lineRule="auto"/>
        <w:ind w:left="284" w:hanging="284"/>
        <w:rPr>
          <w:rStyle w:val="FontStyle40"/>
          <w:rFonts w:ascii="Times New Roman" w:hAnsi="Times New Roman"/>
          <w:sz w:val="24"/>
          <w:szCs w:val="24"/>
        </w:rPr>
      </w:pPr>
      <w:r w:rsidRPr="00224B08">
        <w:rPr>
          <w:rStyle w:val="FontStyle40"/>
          <w:rFonts w:ascii="Times New Roman" w:hAnsi="Times New Roman"/>
          <w:sz w:val="24"/>
          <w:szCs w:val="24"/>
        </w:rPr>
        <w:t>I.</w:t>
      </w:r>
      <w:r w:rsidRPr="00224B08">
        <w:rPr>
          <w:rStyle w:val="FontStyle40"/>
          <w:rFonts w:ascii="Times New Roman" w:hAnsi="Times New Roman"/>
          <w:sz w:val="24"/>
          <w:szCs w:val="24"/>
        </w:rPr>
        <w:tab/>
        <w:t>Nazwa oraz adres zamawiającego</w:t>
      </w:r>
      <w:r w:rsidR="00E87AA6" w:rsidRPr="00224B08">
        <w:rPr>
          <w:rStyle w:val="FontStyle40"/>
          <w:rFonts w:ascii="Times New Roman" w:hAnsi="Times New Roman"/>
          <w:sz w:val="24"/>
          <w:szCs w:val="24"/>
        </w:rPr>
        <w:t>, numer telefonu, adres poczty elektronicznej oraz strony internetowej prowadzonego postępowania</w:t>
      </w:r>
    </w:p>
    <w:p w14:paraId="009FD85A" w14:textId="302F0F2A" w:rsidR="00E36FD5" w:rsidRPr="00224B08" w:rsidRDefault="00E36FD5" w:rsidP="00985AE1">
      <w:pPr>
        <w:pStyle w:val="Style11"/>
        <w:widowControl/>
        <w:numPr>
          <w:ilvl w:val="0"/>
          <w:numId w:val="22"/>
        </w:numPr>
        <w:tabs>
          <w:tab w:val="left" w:pos="142"/>
        </w:tabs>
        <w:spacing w:before="120"/>
        <w:ind w:left="322" w:right="5" w:hanging="322"/>
        <w:rPr>
          <w:rStyle w:val="FontStyle40"/>
          <w:rFonts w:ascii="Times New Roman" w:hAnsi="Times New Roman"/>
          <w:sz w:val="24"/>
          <w:szCs w:val="24"/>
        </w:rPr>
      </w:pPr>
      <w:r w:rsidRPr="00224B08">
        <w:rPr>
          <w:rStyle w:val="FontStyle40"/>
          <w:rFonts w:ascii="Times New Roman" w:hAnsi="Times New Roman"/>
          <w:sz w:val="24"/>
          <w:szCs w:val="24"/>
        </w:rPr>
        <w:t xml:space="preserve">Adres strony internetowej, na której udostępniane będą zmiany i wyjaśnienia treści SWZ oraz inne dokumenty zamówienia bezpośrednio związane z postępowaniem </w:t>
      </w:r>
      <w:r w:rsidR="003C5BCA">
        <w:rPr>
          <w:rStyle w:val="FontStyle40"/>
          <w:rFonts w:ascii="Times New Roman" w:hAnsi="Times New Roman"/>
          <w:sz w:val="24"/>
          <w:szCs w:val="24"/>
        </w:rPr>
        <w:br/>
      </w:r>
      <w:r w:rsidRPr="00224B08">
        <w:rPr>
          <w:rStyle w:val="FontStyle40"/>
          <w:rFonts w:ascii="Times New Roman" w:hAnsi="Times New Roman"/>
          <w:sz w:val="24"/>
          <w:szCs w:val="24"/>
        </w:rPr>
        <w:t xml:space="preserve">o udzielenie zamówienia </w:t>
      </w:r>
    </w:p>
    <w:p w14:paraId="0F3BA853" w14:textId="33D23AF5" w:rsidR="00E36FD5" w:rsidRPr="00224B08" w:rsidRDefault="000D7402" w:rsidP="00985AE1">
      <w:pPr>
        <w:pStyle w:val="Style11"/>
        <w:widowControl/>
        <w:numPr>
          <w:ilvl w:val="0"/>
          <w:numId w:val="22"/>
        </w:numPr>
        <w:tabs>
          <w:tab w:val="left" w:pos="322"/>
        </w:tabs>
        <w:spacing w:before="120" w:line="240"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224B08">
        <w:rPr>
          <w:rStyle w:val="FontStyle40"/>
          <w:rFonts w:ascii="Times New Roman" w:hAnsi="Times New Roman"/>
          <w:sz w:val="24"/>
          <w:szCs w:val="24"/>
        </w:rPr>
        <w:t xml:space="preserve">Tryb udzielenia zamówienia </w:t>
      </w:r>
    </w:p>
    <w:p w14:paraId="7EB53165" w14:textId="232C8E2A" w:rsidR="00E36FD5" w:rsidRPr="00224B08" w:rsidRDefault="000D7402" w:rsidP="00CD4C41">
      <w:pPr>
        <w:pStyle w:val="Style11"/>
        <w:widowControl/>
        <w:numPr>
          <w:ilvl w:val="0"/>
          <w:numId w:val="22"/>
        </w:numPr>
        <w:tabs>
          <w:tab w:val="left" w:pos="322"/>
        </w:tabs>
        <w:spacing w:before="120"/>
        <w:ind w:left="322" w:right="-5" w:hanging="322"/>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224B08">
        <w:rPr>
          <w:rStyle w:val="FontStyle40"/>
          <w:rFonts w:ascii="Times New Roman" w:hAnsi="Times New Roman"/>
          <w:sz w:val="24"/>
          <w:szCs w:val="24"/>
        </w:rPr>
        <w:t xml:space="preserve">Informacja, czy zamawiający przewiduje wybór najkorzystniejszej oferty </w:t>
      </w:r>
      <w:r w:rsidR="003C5BCA">
        <w:rPr>
          <w:rStyle w:val="FontStyle40"/>
          <w:rFonts w:ascii="Times New Roman" w:hAnsi="Times New Roman"/>
          <w:sz w:val="24"/>
          <w:szCs w:val="24"/>
        </w:rPr>
        <w:br/>
      </w:r>
      <w:r w:rsidR="00E36FD5" w:rsidRPr="00224B08">
        <w:rPr>
          <w:rStyle w:val="FontStyle40"/>
          <w:rFonts w:ascii="Times New Roman" w:hAnsi="Times New Roman"/>
          <w:sz w:val="24"/>
          <w:szCs w:val="24"/>
        </w:rPr>
        <w:t>z</w:t>
      </w:r>
      <w:r w:rsidR="00224B08">
        <w:rPr>
          <w:rStyle w:val="FontStyle40"/>
          <w:rFonts w:ascii="Times New Roman" w:hAnsi="Times New Roman"/>
          <w:sz w:val="24"/>
          <w:szCs w:val="24"/>
        </w:rPr>
        <w:t xml:space="preserve"> </w:t>
      </w:r>
      <w:r w:rsidR="00E36FD5" w:rsidRPr="00224B08">
        <w:rPr>
          <w:rStyle w:val="FontStyle40"/>
          <w:rFonts w:ascii="Times New Roman" w:hAnsi="Times New Roman"/>
          <w:sz w:val="24"/>
          <w:szCs w:val="24"/>
        </w:rPr>
        <w:t>możliwością prowadzenia negocjacji</w:t>
      </w:r>
    </w:p>
    <w:p w14:paraId="23ACEC8D" w14:textId="77777777" w:rsidR="00985AE1" w:rsidRDefault="00E36FD5" w:rsidP="00985AE1">
      <w:pPr>
        <w:pStyle w:val="Style11"/>
        <w:widowControl/>
        <w:numPr>
          <w:ilvl w:val="0"/>
          <w:numId w:val="22"/>
        </w:numPr>
        <w:tabs>
          <w:tab w:val="left" w:pos="322"/>
        </w:tabs>
        <w:spacing w:before="19" w:line="398" w:lineRule="exact"/>
        <w:ind w:left="284" w:hanging="284"/>
        <w:rPr>
          <w:rStyle w:val="FontStyle40"/>
          <w:rFonts w:ascii="Times New Roman" w:hAnsi="Times New Roman"/>
          <w:sz w:val="24"/>
          <w:szCs w:val="24"/>
        </w:rPr>
      </w:pPr>
      <w:r w:rsidRPr="00224B08">
        <w:rPr>
          <w:rStyle w:val="FontStyle40"/>
          <w:rFonts w:ascii="Times New Roman" w:hAnsi="Times New Roman"/>
          <w:sz w:val="24"/>
          <w:szCs w:val="24"/>
        </w:rPr>
        <w:t xml:space="preserve">Opis przedmiotu zamówienia </w:t>
      </w:r>
    </w:p>
    <w:p w14:paraId="06CD89BA" w14:textId="3EBEABD1" w:rsidR="00964BC0" w:rsidRDefault="000D7402"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985AE1" w:rsidRPr="00985AE1">
        <w:rPr>
          <w:rStyle w:val="FontStyle40"/>
          <w:rFonts w:ascii="Times New Roman" w:hAnsi="Times New Roman"/>
          <w:sz w:val="24"/>
          <w:szCs w:val="24"/>
        </w:rPr>
        <w:t xml:space="preserve">Projektowane postanowienia umowy w sprawie zamówienia publicznego, które zostaną wprowadzone do treści </w:t>
      </w:r>
      <w:r w:rsidR="006C3440">
        <w:rPr>
          <w:rStyle w:val="FontStyle40"/>
          <w:rFonts w:ascii="Times New Roman" w:hAnsi="Times New Roman"/>
          <w:sz w:val="24"/>
          <w:szCs w:val="24"/>
        </w:rPr>
        <w:t xml:space="preserve">tej </w:t>
      </w:r>
      <w:r w:rsidR="00985AE1" w:rsidRPr="00985AE1">
        <w:rPr>
          <w:rStyle w:val="FontStyle40"/>
          <w:rFonts w:ascii="Times New Roman" w:hAnsi="Times New Roman"/>
          <w:sz w:val="24"/>
          <w:szCs w:val="24"/>
        </w:rPr>
        <w:t>umowy</w:t>
      </w:r>
    </w:p>
    <w:p w14:paraId="1587EF3E" w14:textId="77777777" w:rsidR="00964BC0" w:rsidRDefault="00E36FD5"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sidRPr="00964BC0">
        <w:rPr>
          <w:rStyle w:val="FontStyle40"/>
          <w:rFonts w:ascii="Times New Roman" w:hAnsi="Times New Roman"/>
          <w:sz w:val="24"/>
          <w:szCs w:val="24"/>
        </w:rPr>
        <w:t>Termin wykonania zamówienia</w:t>
      </w:r>
    </w:p>
    <w:p w14:paraId="731F84D8" w14:textId="77777777" w:rsidR="00964BC0" w:rsidRDefault="00964BC0" w:rsidP="00964BC0">
      <w:pPr>
        <w:pStyle w:val="Style11"/>
        <w:widowControl/>
        <w:numPr>
          <w:ilvl w:val="0"/>
          <w:numId w:val="22"/>
        </w:numPr>
        <w:tabs>
          <w:tab w:val="left" w:pos="322"/>
        </w:tabs>
        <w:spacing w:line="276" w:lineRule="auto"/>
        <w:ind w:left="284" w:hanging="284"/>
        <w:rPr>
          <w:rFonts w:ascii="Times New Roman" w:hAnsi="Times New Roman" w:cs="Trebuchet MS"/>
          <w:b/>
          <w:bCs/>
          <w:color w:val="000000"/>
        </w:rPr>
      </w:pPr>
      <w:r>
        <w:rPr>
          <w:rStyle w:val="FontStyle40"/>
          <w:rFonts w:ascii="Times New Roman" w:hAnsi="Times New Roman"/>
          <w:sz w:val="24"/>
          <w:szCs w:val="24"/>
        </w:rPr>
        <w:t xml:space="preserve"> </w:t>
      </w:r>
      <w:r w:rsidR="00985AE1" w:rsidRPr="00964BC0">
        <w:rPr>
          <w:rFonts w:ascii="Times New Roman" w:hAnsi="Times New Roman"/>
          <w:b/>
          <w:bCs/>
          <w:color w:val="000000"/>
        </w:rPr>
        <w:t>Podstawy wykluczenia z postępowania o udzielenie zamówienia</w:t>
      </w:r>
    </w:p>
    <w:p w14:paraId="76B7AAB2" w14:textId="7F56ADD5" w:rsidR="00964BC0" w:rsidRDefault="000D7402"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985AE1" w:rsidRPr="00964BC0">
        <w:rPr>
          <w:rStyle w:val="FontStyle40"/>
          <w:rFonts w:ascii="Times New Roman" w:hAnsi="Times New Roman"/>
          <w:sz w:val="24"/>
          <w:szCs w:val="24"/>
        </w:rPr>
        <w:t>Informacja o warunkach udziału w postępowaniu</w:t>
      </w:r>
    </w:p>
    <w:p w14:paraId="29BD97FB" w14:textId="77777777" w:rsidR="00964BC0" w:rsidRDefault="00E36FD5"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sidRPr="00964BC0">
        <w:rPr>
          <w:rStyle w:val="FontStyle40"/>
          <w:rFonts w:ascii="Times New Roman" w:hAnsi="Times New Roman"/>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733DF281" w14:textId="3B57B6A5" w:rsidR="00964BC0" w:rsidRDefault="000D7402"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 xml:space="preserve">Wskazanie osób uprawnionych do komunikowania się z wykonawcami </w:t>
      </w:r>
    </w:p>
    <w:p w14:paraId="101DD547"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985AE1" w:rsidRPr="00964BC0">
        <w:rPr>
          <w:rStyle w:val="FontStyle40"/>
          <w:rFonts w:ascii="Times New Roman" w:hAnsi="Times New Roman"/>
          <w:sz w:val="24"/>
          <w:szCs w:val="24"/>
        </w:rPr>
        <w:t>Informacja na temat podwykonawców</w:t>
      </w:r>
    </w:p>
    <w:p w14:paraId="041C0F90"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T</w:t>
      </w:r>
      <w:r w:rsidR="00E36FD5" w:rsidRPr="00964BC0">
        <w:rPr>
          <w:rStyle w:val="FontStyle40"/>
          <w:rFonts w:ascii="Times New Roman" w:hAnsi="Times New Roman"/>
          <w:sz w:val="24"/>
          <w:szCs w:val="24"/>
        </w:rPr>
        <w:t xml:space="preserve">ermin związania ofertą </w:t>
      </w:r>
    </w:p>
    <w:p w14:paraId="4088BF05" w14:textId="641292AE" w:rsidR="00964BC0" w:rsidRDefault="00964BC0" w:rsidP="00964BC0">
      <w:pPr>
        <w:pStyle w:val="Style11"/>
        <w:widowControl/>
        <w:numPr>
          <w:ilvl w:val="0"/>
          <w:numId w:val="22"/>
        </w:numPr>
        <w:tabs>
          <w:tab w:val="left" w:pos="322"/>
        </w:tabs>
        <w:spacing w:line="276" w:lineRule="auto"/>
        <w:ind w:left="284" w:hanging="284"/>
        <w:rPr>
          <w:rFonts w:ascii="Times New Roman" w:hAnsi="Times New Roman" w:cs="Trebuchet MS"/>
          <w:b/>
          <w:bCs/>
          <w:color w:val="000000"/>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Opis sposobu przygotowania oferty</w:t>
      </w:r>
    </w:p>
    <w:p w14:paraId="14FEEDA2"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Fonts w:ascii="Times New Roman" w:hAnsi="Times New Roman" w:cs="Trebuchet MS"/>
          <w:b/>
          <w:bCs/>
          <w:color w:val="000000"/>
        </w:rPr>
        <w:t xml:space="preserve"> </w:t>
      </w:r>
      <w:r w:rsidR="00E36FD5" w:rsidRPr="00964BC0">
        <w:rPr>
          <w:rStyle w:val="FontStyle40"/>
          <w:rFonts w:ascii="Times New Roman" w:hAnsi="Times New Roman"/>
          <w:sz w:val="24"/>
          <w:szCs w:val="24"/>
        </w:rPr>
        <w:t xml:space="preserve">Sposób oraz termin składania ofert </w:t>
      </w:r>
    </w:p>
    <w:p w14:paraId="2B78C923" w14:textId="2F06B1EF" w:rsidR="00964BC0" w:rsidRDefault="000D7402"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 xml:space="preserve">Termin otwarcia ofert </w:t>
      </w:r>
    </w:p>
    <w:p w14:paraId="47B9F2D6"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 xml:space="preserve">Informacja o </w:t>
      </w:r>
      <w:r w:rsidR="00224B08" w:rsidRPr="00964BC0">
        <w:rPr>
          <w:rStyle w:val="FontStyle40"/>
          <w:rFonts w:ascii="Times New Roman" w:hAnsi="Times New Roman"/>
          <w:sz w:val="24"/>
          <w:szCs w:val="24"/>
        </w:rPr>
        <w:t xml:space="preserve">podmiotowych środkach dowodowych, które Wykonawca składa </w:t>
      </w:r>
      <w:r w:rsidR="001156FC" w:rsidRPr="00964BC0">
        <w:rPr>
          <w:rStyle w:val="FontStyle40"/>
          <w:rFonts w:ascii="Times New Roman" w:hAnsi="Times New Roman"/>
          <w:sz w:val="24"/>
          <w:szCs w:val="24"/>
        </w:rPr>
        <w:br/>
      </w:r>
      <w:r w:rsidR="00224B08" w:rsidRPr="00964BC0">
        <w:rPr>
          <w:rStyle w:val="FontStyle40"/>
          <w:rFonts w:ascii="Times New Roman" w:hAnsi="Times New Roman"/>
          <w:sz w:val="24"/>
          <w:szCs w:val="24"/>
        </w:rPr>
        <w:t>w postępowaniu na wezwanie Zamawiającego</w:t>
      </w:r>
      <w:r w:rsidR="00E36FD5" w:rsidRPr="00964BC0">
        <w:rPr>
          <w:rStyle w:val="FontStyle40"/>
          <w:rFonts w:ascii="Times New Roman" w:hAnsi="Times New Roman"/>
          <w:sz w:val="24"/>
          <w:szCs w:val="24"/>
        </w:rPr>
        <w:t xml:space="preserve">  </w:t>
      </w:r>
    </w:p>
    <w:p w14:paraId="5A76AB3F" w14:textId="0812A7D1" w:rsidR="00964BC0" w:rsidRDefault="00644D1D"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Sposób obliczenia ceny</w:t>
      </w:r>
    </w:p>
    <w:p w14:paraId="3B86347F"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 xml:space="preserve">Opis kryteriów oceny ofert, wraz z podaniem wag tych kryteriów i sposobu oceny ofert </w:t>
      </w:r>
    </w:p>
    <w:p w14:paraId="2E666E51" w14:textId="2EE4D712"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 xml:space="preserve">Informacje o formalnościach, jakie muszą zostać dopełnione po wyborze oferty </w:t>
      </w:r>
      <w:r w:rsidR="000D7402">
        <w:rPr>
          <w:rStyle w:val="FontStyle40"/>
          <w:rFonts w:ascii="Times New Roman" w:hAnsi="Times New Roman"/>
          <w:sz w:val="24"/>
          <w:szCs w:val="24"/>
        </w:rPr>
        <w:br/>
      </w:r>
      <w:r w:rsidR="00E36FD5" w:rsidRPr="00964BC0">
        <w:rPr>
          <w:rStyle w:val="FontStyle40"/>
          <w:rFonts w:ascii="Times New Roman" w:hAnsi="Times New Roman"/>
          <w:sz w:val="24"/>
          <w:szCs w:val="24"/>
        </w:rPr>
        <w:t xml:space="preserve">w celu zawarcia umowy w sprawie zamówienia publicznego </w:t>
      </w:r>
    </w:p>
    <w:p w14:paraId="4C72E500"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985AE1" w:rsidRPr="00964BC0">
        <w:rPr>
          <w:rStyle w:val="FontStyle40"/>
          <w:rFonts w:ascii="Times New Roman" w:hAnsi="Times New Roman"/>
          <w:sz w:val="24"/>
          <w:szCs w:val="24"/>
        </w:rPr>
        <w:t>Wymagania dotyczące wadium</w:t>
      </w:r>
    </w:p>
    <w:p w14:paraId="42EE404C"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224B08" w:rsidRPr="00964BC0">
        <w:rPr>
          <w:rStyle w:val="FontStyle40"/>
          <w:rFonts w:ascii="Times New Roman" w:hAnsi="Times New Roman"/>
          <w:sz w:val="24"/>
          <w:szCs w:val="24"/>
        </w:rPr>
        <w:t>Wymagania dotyczące zabezpieczenia należytego wykonania umowy</w:t>
      </w:r>
    </w:p>
    <w:p w14:paraId="2A7E48AC" w14:textId="77777777" w:rsidR="00964BC0" w:rsidRDefault="00964BC0" w:rsidP="00964BC0">
      <w:pPr>
        <w:pStyle w:val="Style11"/>
        <w:widowControl/>
        <w:numPr>
          <w:ilvl w:val="0"/>
          <w:numId w:val="22"/>
        </w:numPr>
        <w:tabs>
          <w:tab w:val="left" w:pos="322"/>
        </w:tabs>
        <w:spacing w:line="276" w:lineRule="auto"/>
        <w:ind w:left="284" w:hanging="284"/>
        <w:rPr>
          <w:rStyle w:val="FontStyle40"/>
          <w:rFonts w:ascii="Times New Roman" w:hAnsi="Times New Roman"/>
          <w:sz w:val="24"/>
          <w:szCs w:val="24"/>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 xml:space="preserve">Pouczenie o środkach ochrony prawnej przysługujących wykonawcy </w:t>
      </w:r>
    </w:p>
    <w:p w14:paraId="347CB65A" w14:textId="49B6C3AD" w:rsidR="00A9496A" w:rsidRPr="00964BC0" w:rsidRDefault="00964BC0" w:rsidP="00964BC0">
      <w:pPr>
        <w:pStyle w:val="Style11"/>
        <w:widowControl/>
        <w:numPr>
          <w:ilvl w:val="0"/>
          <w:numId w:val="22"/>
        </w:numPr>
        <w:tabs>
          <w:tab w:val="left" w:pos="322"/>
        </w:tabs>
        <w:spacing w:line="276" w:lineRule="auto"/>
        <w:ind w:left="284" w:hanging="284"/>
        <w:rPr>
          <w:rFonts w:ascii="Times New Roman" w:hAnsi="Times New Roman" w:cs="Trebuchet MS"/>
          <w:b/>
          <w:bCs/>
          <w:color w:val="000000"/>
        </w:rPr>
      </w:pPr>
      <w:r>
        <w:rPr>
          <w:rStyle w:val="FontStyle40"/>
          <w:rFonts w:ascii="Times New Roman" w:hAnsi="Times New Roman"/>
          <w:sz w:val="24"/>
          <w:szCs w:val="24"/>
        </w:rPr>
        <w:t xml:space="preserve"> </w:t>
      </w:r>
      <w:r w:rsidR="00E36FD5" w:rsidRPr="00964BC0">
        <w:rPr>
          <w:rStyle w:val="FontStyle40"/>
          <w:rFonts w:ascii="Times New Roman" w:hAnsi="Times New Roman"/>
          <w:sz w:val="24"/>
          <w:szCs w:val="24"/>
        </w:rPr>
        <w:t>Załączniki do SWZ</w:t>
      </w:r>
      <w:r w:rsidR="002873A4" w:rsidRPr="00964BC0">
        <w:rPr>
          <w:bCs/>
          <w:lang w:eastAsia="ar-SA"/>
        </w:rPr>
        <w:br w:type="page"/>
      </w:r>
    </w:p>
    <w:p w14:paraId="1845B839" w14:textId="30D4EDEC" w:rsidR="00A9496A" w:rsidRPr="00E737BD" w:rsidRDefault="00A9496A" w:rsidP="00CD4C41">
      <w:pPr>
        <w:pStyle w:val="Akapitzlist"/>
        <w:numPr>
          <w:ilvl w:val="0"/>
          <w:numId w:val="4"/>
        </w:numPr>
        <w:spacing w:after="120" w:line="240" w:lineRule="auto"/>
        <w:ind w:left="284" w:hanging="284"/>
        <w:contextualSpacing w:val="0"/>
        <w:jc w:val="both"/>
        <w:rPr>
          <w:b/>
          <w:spacing w:val="0"/>
          <w:kern w:val="0"/>
          <w:sz w:val="24"/>
        </w:rPr>
      </w:pPr>
      <w:r w:rsidRPr="00E737BD">
        <w:rPr>
          <w:b/>
          <w:spacing w:val="0"/>
          <w:kern w:val="0"/>
          <w:sz w:val="24"/>
        </w:rPr>
        <w:lastRenderedPageBreak/>
        <w:t>NAZWA ORAZ ADRES ZAMAWIAJĄCEGO, NUMER TELEFONU, ADRES POCZTY ELEKTRONICZNEJ ORAZ STRONY INTERNETOWEJ PROWADZONEGO POSTĘPOWANIA</w:t>
      </w:r>
    </w:p>
    <w:p w14:paraId="3AC22DA5" w14:textId="77777777" w:rsidR="00F06F10" w:rsidRPr="00F06F10" w:rsidRDefault="00F06F10" w:rsidP="00F06F10">
      <w:pPr>
        <w:pStyle w:val="Akapitzlist"/>
        <w:spacing w:after="0" w:line="240" w:lineRule="auto"/>
        <w:ind w:left="360"/>
        <w:rPr>
          <w:sz w:val="24"/>
        </w:rPr>
      </w:pPr>
      <w:r w:rsidRPr="00F06F10">
        <w:rPr>
          <w:sz w:val="24"/>
        </w:rPr>
        <w:t>Nazwa Zamawiającego: Powiat Grudziądzki</w:t>
      </w:r>
    </w:p>
    <w:p w14:paraId="465DF699" w14:textId="2E826F46" w:rsidR="00F06F10" w:rsidRPr="00F06F10" w:rsidRDefault="00F06F10" w:rsidP="00F06F10">
      <w:pPr>
        <w:spacing w:after="0" w:line="240" w:lineRule="auto"/>
        <w:rPr>
          <w:sz w:val="24"/>
        </w:rPr>
      </w:pPr>
      <w:r>
        <w:rPr>
          <w:sz w:val="24"/>
        </w:rPr>
        <w:t xml:space="preserve">      </w:t>
      </w:r>
      <w:r w:rsidRPr="00F06F10">
        <w:rPr>
          <w:sz w:val="24"/>
        </w:rPr>
        <w:t>Adres Zamawiającego: ul. Małomłyńska 1, 86 300 Grudziądz</w:t>
      </w:r>
    </w:p>
    <w:p w14:paraId="1DCA1564" w14:textId="77777777" w:rsidR="00F06F10" w:rsidRPr="00F06F10" w:rsidRDefault="00F06F10" w:rsidP="00F06F10">
      <w:pPr>
        <w:pStyle w:val="Akapitzlist"/>
        <w:spacing w:after="0" w:line="240" w:lineRule="auto"/>
        <w:ind w:left="360"/>
        <w:rPr>
          <w:sz w:val="24"/>
        </w:rPr>
      </w:pPr>
      <w:r w:rsidRPr="00F06F10">
        <w:rPr>
          <w:sz w:val="24"/>
        </w:rPr>
        <w:t>NIP: 876 – 24 – 10 – 290</w:t>
      </w:r>
    </w:p>
    <w:p w14:paraId="6CA34D94" w14:textId="77777777" w:rsidR="00F06F10" w:rsidRPr="00F06F10" w:rsidRDefault="00F06F10" w:rsidP="00F06F10">
      <w:pPr>
        <w:pStyle w:val="Akapitzlist"/>
        <w:spacing w:after="0" w:line="240" w:lineRule="auto"/>
        <w:ind w:left="360"/>
        <w:rPr>
          <w:sz w:val="24"/>
        </w:rPr>
      </w:pPr>
      <w:r w:rsidRPr="00F06F10">
        <w:rPr>
          <w:sz w:val="24"/>
        </w:rPr>
        <w:t>REGON: 871118610</w:t>
      </w:r>
    </w:p>
    <w:p w14:paraId="4FE42611" w14:textId="71E69747" w:rsidR="00F06F10" w:rsidRPr="00F06F10" w:rsidRDefault="0079283D" w:rsidP="00F06F10">
      <w:pPr>
        <w:pStyle w:val="Akapitzlist"/>
        <w:spacing w:after="0" w:line="240" w:lineRule="auto"/>
        <w:ind w:left="360"/>
        <w:rPr>
          <w:sz w:val="24"/>
        </w:rPr>
      </w:pPr>
      <w:r>
        <w:rPr>
          <w:sz w:val="24"/>
        </w:rPr>
        <w:t>Numer telefonu:</w:t>
      </w:r>
      <w:r w:rsidR="00F06F10" w:rsidRPr="00F06F10">
        <w:rPr>
          <w:sz w:val="24"/>
        </w:rPr>
        <w:t xml:space="preserve"> </w:t>
      </w:r>
      <w:r>
        <w:rPr>
          <w:sz w:val="24"/>
        </w:rPr>
        <w:t xml:space="preserve">tel. </w:t>
      </w:r>
      <w:r w:rsidR="00F06F10" w:rsidRPr="00F06F10">
        <w:rPr>
          <w:sz w:val="24"/>
        </w:rPr>
        <w:t>56 45 14 400</w:t>
      </w:r>
    </w:p>
    <w:p w14:paraId="7E954B64" w14:textId="77777777" w:rsidR="00F06F10" w:rsidRPr="00F06F10" w:rsidRDefault="00F06F10" w:rsidP="00F06F10">
      <w:pPr>
        <w:pStyle w:val="Akapitzlist"/>
        <w:spacing w:after="0" w:line="240" w:lineRule="auto"/>
        <w:ind w:left="360"/>
        <w:rPr>
          <w:sz w:val="24"/>
          <w:lang w:val="pt-BR"/>
        </w:rPr>
      </w:pPr>
      <w:r w:rsidRPr="00F06F10">
        <w:rPr>
          <w:sz w:val="24"/>
          <w:lang w:val="pt-BR"/>
        </w:rPr>
        <w:t>Faks: 56 45 14 401</w:t>
      </w:r>
    </w:p>
    <w:p w14:paraId="407A26C7" w14:textId="1137AF44" w:rsidR="00F06F10" w:rsidRPr="00F06F10" w:rsidRDefault="0079283D" w:rsidP="00F06F10">
      <w:pPr>
        <w:pStyle w:val="Akapitzlist"/>
        <w:spacing w:after="0" w:line="240" w:lineRule="auto"/>
        <w:ind w:left="360"/>
        <w:rPr>
          <w:sz w:val="24"/>
          <w:lang w:val="pt-BR"/>
        </w:rPr>
      </w:pPr>
      <w:r>
        <w:rPr>
          <w:sz w:val="24"/>
          <w:lang w:val="pt-BR"/>
        </w:rPr>
        <w:t>Adres poczty elektronicznej: e</w:t>
      </w:r>
      <w:r w:rsidR="00F06F10" w:rsidRPr="00F06F10">
        <w:rPr>
          <w:sz w:val="24"/>
          <w:lang w:val="pt-BR"/>
        </w:rPr>
        <w:t xml:space="preserve">-mail:  </w:t>
      </w:r>
      <w:hyperlink r:id="rId8" w:history="1">
        <w:r w:rsidR="00F00EAE" w:rsidRPr="00B5696B">
          <w:rPr>
            <w:rStyle w:val="Hipercze"/>
            <w:sz w:val="24"/>
            <w:lang w:val="pt-BR"/>
          </w:rPr>
          <w:t>zamowienia.publiczne@powiatgrudziadzki.pl</w:t>
        </w:r>
      </w:hyperlink>
    </w:p>
    <w:p w14:paraId="292E660E" w14:textId="77777777" w:rsidR="00F06F10" w:rsidRPr="00F06F10" w:rsidRDefault="00F06F10" w:rsidP="00F06F10">
      <w:pPr>
        <w:pStyle w:val="Akapitzlist"/>
        <w:spacing w:after="0" w:line="240" w:lineRule="auto"/>
        <w:ind w:left="360"/>
        <w:rPr>
          <w:sz w:val="24"/>
        </w:rPr>
      </w:pPr>
      <w:r w:rsidRPr="00F06F10">
        <w:rPr>
          <w:sz w:val="24"/>
        </w:rPr>
        <w:t>Godziny urzędowania (pracy): 7:30 –15:30 (pon.,śr.,czw.), 7:30–17:00 ( wt.), 7:30–14:00 (pt.)</w:t>
      </w:r>
    </w:p>
    <w:p w14:paraId="5324B0DF" w14:textId="0F9B1CC5" w:rsidR="00F06F10" w:rsidRPr="0079283D" w:rsidRDefault="0079283D" w:rsidP="0079283D">
      <w:pPr>
        <w:pStyle w:val="Akapitzlist"/>
        <w:spacing w:after="0" w:line="240" w:lineRule="auto"/>
        <w:ind w:left="360"/>
        <w:rPr>
          <w:sz w:val="24"/>
        </w:rPr>
      </w:pPr>
      <w:r>
        <w:rPr>
          <w:sz w:val="24"/>
        </w:rPr>
        <w:t>Adres s</w:t>
      </w:r>
      <w:r w:rsidR="00F06F10" w:rsidRPr="00F06F10">
        <w:rPr>
          <w:sz w:val="24"/>
        </w:rPr>
        <w:t>tron</w:t>
      </w:r>
      <w:r>
        <w:rPr>
          <w:sz w:val="24"/>
        </w:rPr>
        <w:t>y</w:t>
      </w:r>
      <w:r w:rsidR="00F06F10" w:rsidRPr="00F06F10">
        <w:rPr>
          <w:sz w:val="24"/>
        </w:rPr>
        <w:t xml:space="preserve"> internetow</w:t>
      </w:r>
      <w:r>
        <w:rPr>
          <w:sz w:val="24"/>
        </w:rPr>
        <w:t>ej</w:t>
      </w:r>
      <w:r w:rsidR="00F06F10" w:rsidRPr="00F06F10">
        <w:rPr>
          <w:sz w:val="24"/>
        </w:rPr>
        <w:t xml:space="preserve"> </w:t>
      </w:r>
      <w:r w:rsidR="007F246E">
        <w:rPr>
          <w:sz w:val="24"/>
        </w:rPr>
        <w:t xml:space="preserve">prowadzonego postępowania: </w:t>
      </w:r>
      <w:hyperlink r:id="rId9" w:history="1">
        <w:r w:rsidR="007F246E" w:rsidRPr="00315BD5">
          <w:rPr>
            <w:rStyle w:val="Hipercze"/>
            <w:sz w:val="24"/>
          </w:rPr>
          <w:t>www.bip.powiatgrudziadzki.pl</w:t>
        </w:r>
      </w:hyperlink>
    </w:p>
    <w:p w14:paraId="41A237FF" w14:textId="77777777" w:rsidR="00F06F10" w:rsidRPr="00F06F10" w:rsidRDefault="00F06F10" w:rsidP="00F06F10">
      <w:pPr>
        <w:pStyle w:val="Akapitzlist"/>
        <w:spacing w:after="0" w:line="240" w:lineRule="auto"/>
        <w:ind w:left="360"/>
        <w:rPr>
          <w:sz w:val="24"/>
        </w:rPr>
      </w:pPr>
      <w:r w:rsidRPr="00F06F10">
        <w:rPr>
          <w:sz w:val="24"/>
        </w:rPr>
        <w:t xml:space="preserve">  </w:t>
      </w:r>
    </w:p>
    <w:p w14:paraId="430FAF21" w14:textId="72C15766" w:rsidR="002873A4" w:rsidRPr="0079283D" w:rsidRDefault="00A9496A" w:rsidP="00CD4C41">
      <w:pPr>
        <w:pStyle w:val="Akapitzlist"/>
        <w:numPr>
          <w:ilvl w:val="0"/>
          <w:numId w:val="4"/>
        </w:numPr>
        <w:spacing w:after="120" w:line="240" w:lineRule="auto"/>
        <w:ind w:hanging="218"/>
        <w:jc w:val="both"/>
        <w:rPr>
          <w:b/>
          <w:spacing w:val="0"/>
          <w:kern w:val="0"/>
          <w:sz w:val="24"/>
        </w:rPr>
      </w:pPr>
      <w:r w:rsidRPr="0079283D">
        <w:rPr>
          <w:b/>
          <w:spacing w:val="0"/>
          <w:kern w:val="0"/>
          <w:sz w:val="24"/>
        </w:rPr>
        <w:t>ADRES STRONY INTERNETOWEJ, NA KTÓREJ UDOSTĘPNIANE BĘDĄ ZMIANY I WYJAŚNIENIA TREŚCI SWZ ORAZ INNE DOKUMENTY ZAMÓWIENIA BEZPOŚREDNIO ZWIĄZANE Z POSTĘP</w:t>
      </w:r>
      <w:r w:rsidR="00E737BD" w:rsidRPr="0079283D">
        <w:rPr>
          <w:b/>
          <w:spacing w:val="0"/>
          <w:kern w:val="0"/>
          <w:sz w:val="24"/>
        </w:rPr>
        <w:t xml:space="preserve">OWANIEM </w:t>
      </w:r>
      <w:r w:rsidR="00F23B1D">
        <w:rPr>
          <w:b/>
          <w:spacing w:val="0"/>
          <w:kern w:val="0"/>
          <w:sz w:val="24"/>
        </w:rPr>
        <w:br/>
      </w:r>
      <w:r w:rsidR="00E737BD" w:rsidRPr="0079283D">
        <w:rPr>
          <w:b/>
          <w:spacing w:val="0"/>
          <w:kern w:val="0"/>
          <w:sz w:val="24"/>
        </w:rPr>
        <w:t>O UDZIELENIE ZAMÓWIENIA</w:t>
      </w:r>
    </w:p>
    <w:p w14:paraId="0F90405B" w14:textId="5CB04E86" w:rsidR="00F06F10" w:rsidRPr="00F06F10" w:rsidRDefault="00E737BD" w:rsidP="00F06F10">
      <w:pPr>
        <w:pStyle w:val="Akapitzlist"/>
        <w:spacing w:after="0" w:line="240" w:lineRule="auto"/>
        <w:ind w:left="360"/>
        <w:rPr>
          <w:sz w:val="24"/>
        </w:rPr>
      </w:pPr>
      <w:r w:rsidRPr="00E737BD">
        <w:rPr>
          <w:sz w:val="24"/>
        </w:rPr>
        <w:t xml:space="preserve">Zmiany i wyjaśnienia treści SWZ oraz inne dokumenty zamówienia bezpośrednio związane </w:t>
      </w:r>
      <w:r w:rsidR="00F23B1D">
        <w:rPr>
          <w:sz w:val="24"/>
        </w:rPr>
        <w:br/>
      </w:r>
      <w:r w:rsidRPr="00E737BD">
        <w:rPr>
          <w:sz w:val="24"/>
        </w:rPr>
        <w:t xml:space="preserve">z postępowaniem o udzielenie zamówienia będą udostępniane na stronie internetowej: </w:t>
      </w:r>
      <w:hyperlink r:id="rId10" w:history="1">
        <w:r w:rsidR="00F06F10" w:rsidRPr="004532E1">
          <w:rPr>
            <w:rStyle w:val="Hipercze"/>
            <w:sz w:val="24"/>
          </w:rPr>
          <w:t>www.bip.powiatgrudziadzki.pl</w:t>
        </w:r>
      </w:hyperlink>
    </w:p>
    <w:p w14:paraId="55834298" w14:textId="2C019EC7" w:rsidR="00E737BD" w:rsidRPr="00E737BD" w:rsidRDefault="00E737BD" w:rsidP="00E737BD">
      <w:pPr>
        <w:spacing w:after="120" w:line="240" w:lineRule="auto"/>
        <w:jc w:val="both"/>
        <w:rPr>
          <w:sz w:val="24"/>
        </w:rPr>
      </w:pPr>
    </w:p>
    <w:p w14:paraId="4BBE6160" w14:textId="272E9A5C" w:rsidR="002873A4" w:rsidRDefault="00E737BD" w:rsidP="00CD4C41">
      <w:pPr>
        <w:pStyle w:val="Akapitzlist"/>
        <w:numPr>
          <w:ilvl w:val="0"/>
          <w:numId w:val="4"/>
        </w:numPr>
        <w:spacing w:after="120" w:line="240" w:lineRule="auto"/>
        <w:ind w:left="714" w:hanging="357"/>
        <w:contextualSpacing w:val="0"/>
        <w:rPr>
          <w:b/>
          <w:spacing w:val="0"/>
          <w:kern w:val="0"/>
          <w:sz w:val="24"/>
        </w:rPr>
      </w:pPr>
      <w:r>
        <w:rPr>
          <w:b/>
          <w:spacing w:val="0"/>
          <w:kern w:val="0"/>
          <w:sz w:val="24"/>
        </w:rPr>
        <w:t>TRYB UDZIELENIA ZAMÓWIENIA</w:t>
      </w:r>
    </w:p>
    <w:p w14:paraId="0C058D92" w14:textId="0378ACD2" w:rsidR="00D879EB" w:rsidRDefault="00E737BD" w:rsidP="00CD4C41">
      <w:pPr>
        <w:pStyle w:val="Akapitzlist"/>
        <w:numPr>
          <w:ilvl w:val="0"/>
          <w:numId w:val="32"/>
        </w:numPr>
        <w:spacing w:after="120" w:line="240" w:lineRule="auto"/>
        <w:jc w:val="both"/>
        <w:rPr>
          <w:spacing w:val="0"/>
          <w:kern w:val="0"/>
          <w:sz w:val="24"/>
        </w:rPr>
      </w:pPr>
      <w:r w:rsidRPr="00D879EB">
        <w:rPr>
          <w:spacing w:val="0"/>
          <w:kern w:val="0"/>
          <w:sz w:val="24"/>
        </w:rPr>
        <w:t>Postępowanie o udzielenie zamówienia publicznego prowadzone jest w trybie podstawowym, na podstawie art. 275 pkt 1 ustawy z dnia 11 września 2019 r. – Prawo zamówień publicznych (Dz. U. z 2019 r. poz. 2019 ze zm.) – zwane dalej także „</w:t>
      </w:r>
      <w:r w:rsidR="007F246E">
        <w:rPr>
          <w:spacing w:val="0"/>
          <w:kern w:val="0"/>
          <w:sz w:val="24"/>
        </w:rPr>
        <w:t xml:space="preserve">ustawą </w:t>
      </w:r>
      <w:r w:rsidRPr="00D879EB">
        <w:rPr>
          <w:spacing w:val="0"/>
          <w:kern w:val="0"/>
          <w:sz w:val="24"/>
        </w:rPr>
        <w:t>pzp”</w:t>
      </w:r>
      <w:r w:rsidR="00F06F10" w:rsidRPr="00D879EB">
        <w:rPr>
          <w:spacing w:val="0"/>
          <w:kern w:val="0"/>
          <w:sz w:val="24"/>
        </w:rPr>
        <w:t>.</w:t>
      </w:r>
    </w:p>
    <w:p w14:paraId="577E8801" w14:textId="40FCD02D" w:rsidR="00D879EB" w:rsidRDefault="00054F82" w:rsidP="00CD4C41">
      <w:pPr>
        <w:pStyle w:val="Akapitzlist"/>
        <w:numPr>
          <w:ilvl w:val="0"/>
          <w:numId w:val="32"/>
        </w:numPr>
        <w:spacing w:after="120" w:line="240" w:lineRule="auto"/>
        <w:jc w:val="both"/>
        <w:rPr>
          <w:spacing w:val="0"/>
          <w:kern w:val="0"/>
          <w:sz w:val="24"/>
        </w:rPr>
      </w:pPr>
      <w:r>
        <w:rPr>
          <w:spacing w:val="0"/>
          <w:kern w:val="0"/>
          <w:sz w:val="24"/>
        </w:rPr>
        <w:t>Szacowana w</w:t>
      </w:r>
      <w:r w:rsidR="00D879EB" w:rsidRPr="00D879EB">
        <w:rPr>
          <w:spacing w:val="0"/>
          <w:kern w:val="0"/>
          <w:sz w:val="24"/>
        </w:rPr>
        <w:t xml:space="preserve">artość </w:t>
      </w:r>
      <w:r>
        <w:rPr>
          <w:spacing w:val="0"/>
          <w:kern w:val="0"/>
          <w:sz w:val="24"/>
        </w:rPr>
        <w:t xml:space="preserve">przedmiotowego </w:t>
      </w:r>
      <w:r w:rsidR="00D879EB" w:rsidRPr="00D879EB">
        <w:rPr>
          <w:spacing w:val="0"/>
          <w:kern w:val="0"/>
          <w:sz w:val="24"/>
        </w:rPr>
        <w:t>zamówienia nie przekracza progów unijnych określonych na podstawie art. 3 ustawy</w:t>
      </w:r>
      <w:r w:rsidR="007F246E">
        <w:rPr>
          <w:spacing w:val="0"/>
          <w:kern w:val="0"/>
          <w:sz w:val="24"/>
        </w:rPr>
        <w:t xml:space="preserve"> pzp</w:t>
      </w:r>
      <w:r w:rsidR="00D879EB">
        <w:rPr>
          <w:spacing w:val="0"/>
          <w:kern w:val="0"/>
          <w:sz w:val="24"/>
        </w:rPr>
        <w:t>.</w:t>
      </w:r>
    </w:p>
    <w:p w14:paraId="76584EB1" w14:textId="3DCB1B86" w:rsidR="00E737BD" w:rsidRPr="00054F82" w:rsidRDefault="00F06F10" w:rsidP="00CD4C41">
      <w:pPr>
        <w:pStyle w:val="Akapitzlist"/>
        <w:numPr>
          <w:ilvl w:val="0"/>
          <w:numId w:val="32"/>
        </w:numPr>
        <w:spacing w:after="120" w:line="240" w:lineRule="auto"/>
        <w:jc w:val="both"/>
        <w:rPr>
          <w:spacing w:val="0"/>
          <w:kern w:val="0"/>
          <w:sz w:val="24"/>
        </w:rPr>
      </w:pPr>
      <w:r w:rsidRPr="00D879EB">
        <w:rPr>
          <w:bCs/>
          <w:sz w:val="24"/>
        </w:rPr>
        <w:t>W sprawach nieuregulowanych treścią niniejszej swz stosuje się przepisy</w:t>
      </w:r>
      <w:r w:rsidRPr="00D879EB">
        <w:rPr>
          <w:kern w:val="32"/>
          <w:sz w:val="24"/>
        </w:rPr>
        <w:t xml:space="preserve"> ustawy Prawo zamówień publicznych </w:t>
      </w:r>
      <w:r w:rsidR="00D879EB">
        <w:rPr>
          <w:kern w:val="32"/>
          <w:sz w:val="24"/>
        </w:rPr>
        <w:t>wraz z aktami wykonawczymi do tej ustawy.</w:t>
      </w:r>
    </w:p>
    <w:p w14:paraId="33EBC0F7" w14:textId="7E41A776" w:rsidR="00054F82" w:rsidRPr="00054F82" w:rsidRDefault="00054F82" w:rsidP="00CD4C41">
      <w:pPr>
        <w:pStyle w:val="Akapitzlist"/>
        <w:numPr>
          <w:ilvl w:val="0"/>
          <w:numId w:val="32"/>
        </w:numPr>
        <w:spacing w:after="120" w:line="240" w:lineRule="auto"/>
        <w:jc w:val="both"/>
        <w:rPr>
          <w:spacing w:val="0"/>
          <w:kern w:val="0"/>
          <w:sz w:val="24"/>
        </w:rPr>
      </w:pPr>
      <w:r>
        <w:rPr>
          <w:kern w:val="32"/>
          <w:sz w:val="24"/>
        </w:rPr>
        <w:t>Zamawiający nie przewiduje aukcji elektronicznej.</w:t>
      </w:r>
    </w:p>
    <w:p w14:paraId="0EFBAE7D" w14:textId="2D0AB7D6" w:rsidR="00054F82" w:rsidRPr="00054F82" w:rsidRDefault="00054F82" w:rsidP="00CD4C41">
      <w:pPr>
        <w:pStyle w:val="Akapitzlist"/>
        <w:numPr>
          <w:ilvl w:val="0"/>
          <w:numId w:val="32"/>
        </w:numPr>
        <w:spacing w:after="120" w:line="240" w:lineRule="auto"/>
        <w:jc w:val="both"/>
        <w:rPr>
          <w:spacing w:val="0"/>
          <w:kern w:val="0"/>
          <w:sz w:val="24"/>
        </w:rPr>
      </w:pPr>
      <w:r>
        <w:rPr>
          <w:kern w:val="32"/>
          <w:sz w:val="24"/>
        </w:rPr>
        <w:t>Zamawiający nie prowadzi postępowania w celu zawarcia umowy ramowej.</w:t>
      </w:r>
    </w:p>
    <w:p w14:paraId="0F3B55A7" w14:textId="629263A7" w:rsidR="00054F82" w:rsidRPr="00D879EB" w:rsidRDefault="00054F82" w:rsidP="00CD4C41">
      <w:pPr>
        <w:pStyle w:val="Akapitzlist"/>
        <w:numPr>
          <w:ilvl w:val="0"/>
          <w:numId w:val="32"/>
        </w:numPr>
        <w:spacing w:after="120" w:line="240" w:lineRule="auto"/>
        <w:jc w:val="both"/>
        <w:rPr>
          <w:spacing w:val="0"/>
          <w:kern w:val="0"/>
          <w:sz w:val="24"/>
        </w:rPr>
      </w:pPr>
      <w:r>
        <w:rPr>
          <w:kern w:val="32"/>
          <w:sz w:val="24"/>
        </w:rPr>
        <w:t xml:space="preserve">Zamawiający nie zastrzega możliwości ubiegania się o udzielenie zamówienia wyłącznie przez wykonawców, o których mowa w art. 94 </w:t>
      </w:r>
      <w:r w:rsidR="003A12FD">
        <w:rPr>
          <w:kern w:val="32"/>
          <w:sz w:val="24"/>
        </w:rPr>
        <w:t xml:space="preserve">ust. 1. ustawy </w:t>
      </w:r>
      <w:r>
        <w:rPr>
          <w:kern w:val="32"/>
          <w:sz w:val="24"/>
        </w:rPr>
        <w:t>pzp</w:t>
      </w:r>
      <w:r w:rsidR="003A12FD">
        <w:rPr>
          <w:kern w:val="32"/>
          <w:sz w:val="24"/>
        </w:rPr>
        <w:t xml:space="preserve"> </w:t>
      </w:r>
    </w:p>
    <w:p w14:paraId="684EE624" w14:textId="77777777" w:rsidR="00D879EB" w:rsidRPr="00D879EB" w:rsidRDefault="00D879EB" w:rsidP="00D879EB">
      <w:pPr>
        <w:pStyle w:val="Akapitzlist"/>
        <w:spacing w:after="120" w:line="240" w:lineRule="auto"/>
        <w:jc w:val="both"/>
        <w:rPr>
          <w:spacing w:val="0"/>
          <w:kern w:val="0"/>
          <w:sz w:val="24"/>
        </w:rPr>
      </w:pPr>
    </w:p>
    <w:p w14:paraId="4B375624" w14:textId="70E5F1F7" w:rsidR="00E737BD" w:rsidRDefault="00E737BD" w:rsidP="00CD4C41">
      <w:pPr>
        <w:pStyle w:val="Akapitzlist"/>
        <w:numPr>
          <w:ilvl w:val="0"/>
          <w:numId w:val="4"/>
        </w:numPr>
        <w:spacing w:after="120" w:line="240" w:lineRule="auto"/>
        <w:ind w:left="714" w:hanging="357"/>
        <w:jc w:val="both"/>
        <w:rPr>
          <w:b/>
          <w:spacing w:val="0"/>
          <w:kern w:val="0"/>
          <w:sz w:val="24"/>
        </w:rPr>
      </w:pPr>
      <w:r>
        <w:rPr>
          <w:b/>
          <w:spacing w:val="0"/>
          <w:kern w:val="0"/>
          <w:sz w:val="24"/>
        </w:rPr>
        <w:t>INFORMACJA</w:t>
      </w:r>
      <w:r w:rsidR="00A9496A" w:rsidRPr="00E737BD">
        <w:rPr>
          <w:b/>
          <w:spacing w:val="0"/>
          <w:kern w:val="0"/>
          <w:sz w:val="24"/>
        </w:rPr>
        <w:t>, CZY ZAMAWIAJĄCY PRZEWIDUJE WYBÓR NAJKORZYSTNIEJSZEJ OFERTY Z MOŻ</w:t>
      </w:r>
      <w:r>
        <w:rPr>
          <w:b/>
          <w:spacing w:val="0"/>
          <w:kern w:val="0"/>
          <w:sz w:val="24"/>
        </w:rPr>
        <w:t>LIWOŚCIĄ PROWADZENIA NEGOCJACJI</w:t>
      </w:r>
    </w:p>
    <w:p w14:paraId="59F36076" w14:textId="52E3CF6D" w:rsidR="00E737BD" w:rsidRPr="00E737BD" w:rsidRDefault="00E737BD" w:rsidP="001033B9">
      <w:pPr>
        <w:pStyle w:val="Akapitzlist"/>
        <w:spacing w:after="120" w:line="240" w:lineRule="auto"/>
        <w:ind w:left="0"/>
        <w:contextualSpacing w:val="0"/>
        <w:jc w:val="both"/>
        <w:rPr>
          <w:spacing w:val="0"/>
          <w:kern w:val="0"/>
          <w:sz w:val="24"/>
        </w:rPr>
      </w:pPr>
      <w:r w:rsidRPr="00E737BD">
        <w:rPr>
          <w:spacing w:val="0"/>
          <w:kern w:val="0"/>
          <w:sz w:val="24"/>
        </w:rPr>
        <w:t>Za</w:t>
      </w:r>
      <w:r>
        <w:rPr>
          <w:spacing w:val="0"/>
          <w:kern w:val="0"/>
          <w:sz w:val="24"/>
        </w:rPr>
        <w:t xml:space="preserve">mawiający nie przewiduje wyboru najkorzystniejszej oferty z </w:t>
      </w:r>
      <w:r w:rsidR="001033B9">
        <w:rPr>
          <w:spacing w:val="0"/>
          <w:kern w:val="0"/>
          <w:sz w:val="24"/>
        </w:rPr>
        <w:t>możliwością</w:t>
      </w:r>
      <w:r>
        <w:rPr>
          <w:spacing w:val="0"/>
          <w:kern w:val="0"/>
          <w:sz w:val="24"/>
        </w:rPr>
        <w:t xml:space="preserve"> prowadzenia negocjacji.</w:t>
      </w:r>
    </w:p>
    <w:p w14:paraId="6EA42D47" w14:textId="2716C1AD" w:rsidR="00E737BD" w:rsidRDefault="00A9496A" w:rsidP="00CD4C41">
      <w:pPr>
        <w:pStyle w:val="Akapitzlist"/>
        <w:numPr>
          <w:ilvl w:val="0"/>
          <w:numId w:val="4"/>
        </w:numPr>
        <w:spacing w:after="120" w:line="240" w:lineRule="auto"/>
        <w:ind w:left="714" w:hanging="357"/>
        <w:contextualSpacing w:val="0"/>
        <w:rPr>
          <w:b/>
          <w:spacing w:val="0"/>
          <w:kern w:val="0"/>
          <w:sz w:val="24"/>
        </w:rPr>
      </w:pPr>
      <w:r w:rsidRPr="00E737BD">
        <w:rPr>
          <w:b/>
          <w:spacing w:val="0"/>
          <w:kern w:val="0"/>
          <w:sz w:val="24"/>
        </w:rPr>
        <w:t>O</w:t>
      </w:r>
      <w:r w:rsidR="00E737BD">
        <w:rPr>
          <w:b/>
          <w:spacing w:val="0"/>
          <w:kern w:val="0"/>
          <w:sz w:val="24"/>
        </w:rPr>
        <w:t>PIS PRZEDMIOTU ZAMÓWIENIA</w:t>
      </w:r>
    </w:p>
    <w:p w14:paraId="780C7510" w14:textId="08D3A017" w:rsidR="008C390B" w:rsidRPr="00390BBD" w:rsidRDefault="00F06F10" w:rsidP="00CD4C41">
      <w:pPr>
        <w:numPr>
          <w:ilvl w:val="0"/>
          <w:numId w:val="17"/>
        </w:numPr>
        <w:shd w:val="clear" w:color="auto" w:fill="FFFFFF"/>
        <w:spacing w:after="160" w:line="259" w:lineRule="auto"/>
        <w:ind w:left="284" w:firstLine="142"/>
        <w:jc w:val="both"/>
        <w:rPr>
          <w:bCs/>
          <w:sz w:val="24"/>
        </w:rPr>
      </w:pPr>
      <w:r w:rsidRPr="006D255E">
        <w:rPr>
          <w:sz w:val="24"/>
        </w:rPr>
        <w:t xml:space="preserve">Przedmiotem zamówienia jest: </w:t>
      </w:r>
      <w:r>
        <w:rPr>
          <w:sz w:val="24"/>
        </w:rPr>
        <w:t>„</w:t>
      </w:r>
      <w:r w:rsidR="008C390B">
        <w:rPr>
          <w:sz w:val="24"/>
        </w:rPr>
        <w:t xml:space="preserve">Budowa placówki opiekuńczo – wychowawczej </w:t>
      </w:r>
      <w:r w:rsidR="008C390B">
        <w:rPr>
          <w:sz w:val="24"/>
        </w:rPr>
        <w:br/>
        <w:t>w Łasinie</w:t>
      </w:r>
      <w:r>
        <w:rPr>
          <w:sz w:val="24"/>
        </w:rPr>
        <w:t xml:space="preserve">”. </w:t>
      </w:r>
      <w:r w:rsidR="00A00766">
        <w:rPr>
          <w:sz w:val="24"/>
        </w:rPr>
        <w:t xml:space="preserve">Przedmiot inwestycji obejmuje następujące zadania: budowę budynku przeznaczonego na funkcję Placówki Opiekuńczo – Wychowawczej w miejscowości Łasin wraz z altaną, ogródkiem oraz zagospodarowaniem terenu wokół budynku. Budynek przystosowany będzie do potrzeb osób niepełnosprawnych. </w:t>
      </w:r>
    </w:p>
    <w:p w14:paraId="18371850" w14:textId="77777777" w:rsidR="00390BBD" w:rsidRPr="001315DC" w:rsidRDefault="00390BBD" w:rsidP="00CD4C41">
      <w:pPr>
        <w:pStyle w:val="Akapitzlist"/>
        <w:numPr>
          <w:ilvl w:val="0"/>
          <w:numId w:val="17"/>
        </w:numPr>
        <w:spacing w:after="120" w:line="240" w:lineRule="auto"/>
        <w:contextualSpacing w:val="0"/>
        <w:jc w:val="both"/>
        <w:rPr>
          <w:b/>
          <w:spacing w:val="0"/>
          <w:kern w:val="0"/>
          <w:sz w:val="24"/>
        </w:rPr>
      </w:pPr>
      <w:r w:rsidRPr="00170BDE">
        <w:rPr>
          <w:b/>
          <w:sz w:val="24"/>
        </w:rPr>
        <w:lastRenderedPageBreak/>
        <w:t>Nazwy i kody zamówienia według Wspólnego Słownika Zamówień (CPV):</w:t>
      </w:r>
    </w:p>
    <w:p w14:paraId="14AC7DE5" w14:textId="77777777" w:rsidR="00390BBD" w:rsidRDefault="00390BBD" w:rsidP="00390BBD">
      <w:pPr>
        <w:pStyle w:val="Akapitzlist"/>
        <w:spacing w:after="120" w:line="240" w:lineRule="auto"/>
        <w:ind w:left="357"/>
        <w:contextualSpacing w:val="0"/>
        <w:jc w:val="both"/>
        <w:rPr>
          <w:b/>
          <w:sz w:val="24"/>
        </w:rPr>
      </w:pPr>
      <w:r w:rsidRPr="001315DC">
        <w:rPr>
          <w:b/>
          <w:sz w:val="24"/>
          <w:u w:val="single"/>
        </w:rPr>
        <w:t>Główny kod CPV</w:t>
      </w:r>
      <w:r>
        <w:rPr>
          <w:b/>
          <w:sz w:val="24"/>
        </w:rPr>
        <w:t xml:space="preserve">   </w:t>
      </w:r>
    </w:p>
    <w:p w14:paraId="386682F3" w14:textId="77777777" w:rsidR="00390BBD" w:rsidRDefault="00390BBD" w:rsidP="00390BBD">
      <w:pPr>
        <w:pStyle w:val="Akapitzlist"/>
        <w:spacing w:after="120" w:line="240" w:lineRule="auto"/>
        <w:ind w:left="357"/>
        <w:contextualSpacing w:val="0"/>
        <w:jc w:val="both"/>
        <w:rPr>
          <w:bCs/>
          <w:sz w:val="24"/>
        </w:rPr>
      </w:pPr>
      <w:r w:rsidRPr="001315DC">
        <w:rPr>
          <w:bCs/>
          <w:sz w:val="24"/>
        </w:rPr>
        <w:t>45000000-7- Roboty budowlane</w:t>
      </w:r>
    </w:p>
    <w:p w14:paraId="2105F0FB" w14:textId="77777777" w:rsidR="002B37B5" w:rsidRDefault="00390BBD" w:rsidP="002B37B5">
      <w:pPr>
        <w:pStyle w:val="Akapitzlist"/>
        <w:spacing w:after="120" w:line="240" w:lineRule="auto"/>
        <w:ind w:left="357"/>
        <w:contextualSpacing w:val="0"/>
        <w:jc w:val="both"/>
        <w:rPr>
          <w:b/>
          <w:sz w:val="24"/>
          <w:u w:val="single"/>
        </w:rPr>
      </w:pPr>
      <w:r w:rsidRPr="001315DC">
        <w:rPr>
          <w:b/>
          <w:sz w:val="24"/>
          <w:u w:val="single"/>
        </w:rPr>
        <w:t>Dodatkowe kody CPV</w:t>
      </w:r>
      <w:r>
        <w:rPr>
          <w:b/>
          <w:sz w:val="24"/>
          <w:u w:val="single"/>
        </w:rPr>
        <w:t xml:space="preserve"> </w:t>
      </w:r>
    </w:p>
    <w:bookmarkStart w:id="0" w:name="_Hlk79132438"/>
    <w:p w14:paraId="69BD66BA" w14:textId="62570ED9" w:rsidR="002B37B5" w:rsidRDefault="00936DD6" w:rsidP="00C3396E">
      <w:pPr>
        <w:pStyle w:val="Akapitzlist"/>
        <w:spacing w:after="0" w:line="240" w:lineRule="auto"/>
        <w:ind w:left="357"/>
        <w:contextualSpacing w:val="0"/>
        <w:jc w:val="both"/>
        <w:rPr>
          <w:sz w:val="24"/>
        </w:rPr>
      </w:pPr>
      <w:r>
        <w:fldChar w:fldCharType="begin"/>
      </w:r>
      <w:r>
        <w:instrText xml:space="preserve"> HYPERLINK "https://www.portalzp.pl/kody-cpv/szczegoly/przygotowanie-terenu-pod-budowe-6347" </w:instrText>
      </w:r>
      <w:r>
        <w:fldChar w:fldCharType="separate"/>
      </w:r>
      <w:r w:rsidR="002B37B5" w:rsidRPr="002B37B5">
        <w:rPr>
          <w:rStyle w:val="Hipercze"/>
          <w:color w:val="auto"/>
          <w:sz w:val="24"/>
          <w:u w:val="none"/>
        </w:rPr>
        <w:t>451</w:t>
      </w:r>
      <w:r w:rsidR="00B579A4">
        <w:rPr>
          <w:rStyle w:val="Hipercze"/>
          <w:color w:val="auto"/>
          <w:sz w:val="24"/>
          <w:u w:val="none"/>
        </w:rPr>
        <w:t>1120</w:t>
      </w:r>
      <w:r w:rsidR="002B37B5" w:rsidRPr="002B37B5">
        <w:rPr>
          <w:rStyle w:val="Hipercze"/>
          <w:color w:val="auto"/>
          <w:sz w:val="24"/>
          <w:u w:val="none"/>
        </w:rPr>
        <w:t>0-</w:t>
      </w:r>
      <w:r>
        <w:rPr>
          <w:rStyle w:val="Hipercze"/>
          <w:color w:val="auto"/>
          <w:sz w:val="24"/>
          <w:u w:val="none"/>
        </w:rPr>
        <w:fldChar w:fldCharType="end"/>
      </w:r>
      <w:r w:rsidR="00924EEF">
        <w:rPr>
          <w:rStyle w:val="Hipercze"/>
          <w:color w:val="auto"/>
          <w:sz w:val="24"/>
          <w:u w:val="none"/>
        </w:rPr>
        <w:t xml:space="preserve">0 </w:t>
      </w:r>
      <w:r w:rsidR="00B579A4">
        <w:rPr>
          <w:rStyle w:val="Hipercze"/>
          <w:color w:val="auto"/>
          <w:sz w:val="24"/>
          <w:u w:val="none"/>
        </w:rPr>
        <w:t>Roboty w zakresie przygotowania terenu pod budowę i roboty ziemne</w:t>
      </w:r>
    </w:p>
    <w:p w14:paraId="4655C360" w14:textId="218ED12E" w:rsidR="006F1BE2" w:rsidRDefault="006F1BE2" w:rsidP="00C3396E">
      <w:pPr>
        <w:pStyle w:val="Akapitzlist"/>
        <w:spacing w:after="0" w:line="240" w:lineRule="auto"/>
        <w:ind w:left="357"/>
        <w:contextualSpacing w:val="0"/>
        <w:jc w:val="both"/>
        <w:rPr>
          <w:sz w:val="24"/>
        </w:rPr>
      </w:pPr>
      <w:r>
        <w:rPr>
          <w:sz w:val="24"/>
        </w:rPr>
        <w:t>45331100-7 Instalowanie centralnego ogrzewania</w:t>
      </w:r>
    </w:p>
    <w:p w14:paraId="7EFB9F1C" w14:textId="137C4249" w:rsidR="006F1BE2" w:rsidRDefault="006F1BE2" w:rsidP="00C3396E">
      <w:pPr>
        <w:pStyle w:val="Akapitzlist"/>
        <w:spacing w:after="0" w:line="240" w:lineRule="auto"/>
        <w:ind w:left="357"/>
        <w:contextualSpacing w:val="0"/>
        <w:jc w:val="both"/>
        <w:rPr>
          <w:sz w:val="24"/>
        </w:rPr>
      </w:pPr>
      <w:r>
        <w:rPr>
          <w:sz w:val="24"/>
        </w:rPr>
        <w:t>453</w:t>
      </w:r>
      <w:r w:rsidR="00B579A4">
        <w:rPr>
          <w:sz w:val="24"/>
        </w:rPr>
        <w:t>32200</w:t>
      </w:r>
      <w:r>
        <w:rPr>
          <w:sz w:val="24"/>
        </w:rPr>
        <w:t>-</w:t>
      </w:r>
      <w:r w:rsidR="00B579A4">
        <w:rPr>
          <w:sz w:val="24"/>
        </w:rPr>
        <w:t>5</w:t>
      </w:r>
      <w:r>
        <w:rPr>
          <w:sz w:val="24"/>
        </w:rPr>
        <w:t xml:space="preserve"> </w:t>
      </w:r>
      <w:r w:rsidR="00B579A4">
        <w:rPr>
          <w:sz w:val="24"/>
        </w:rPr>
        <w:t>Roboty instalacyjne hydrauliczne</w:t>
      </w:r>
    </w:p>
    <w:p w14:paraId="0FAF1C0A" w14:textId="17A51389" w:rsidR="006F1BE2" w:rsidRDefault="006F1BE2" w:rsidP="00C3396E">
      <w:pPr>
        <w:pStyle w:val="Akapitzlist"/>
        <w:spacing w:after="0" w:line="240" w:lineRule="auto"/>
        <w:ind w:left="357"/>
        <w:contextualSpacing w:val="0"/>
        <w:jc w:val="both"/>
        <w:rPr>
          <w:sz w:val="24"/>
        </w:rPr>
      </w:pPr>
      <w:r>
        <w:rPr>
          <w:sz w:val="24"/>
        </w:rPr>
        <w:t>45333000-0 Roboty instalacyjne gazowe</w:t>
      </w:r>
    </w:p>
    <w:p w14:paraId="707DB38E" w14:textId="77777777" w:rsidR="00924EEF" w:rsidRDefault="006F1BE2" w:rsidP="00C3396E">
      <w:pPr>
        <w:pStyle w:val="Akapitzlist"/>
        <w:spacing w:after="0" w:line="240" w:lineRule="auto"/>
        <w:ind w:left="357"/>
        <w:contextualSpacing w:val="0"/>
        <w:jc w:val="both"/>
        <w:rPr>
          <w:sz w:val="24"/>
        </w:rPr>
      </w:pPr>
      <w:r>
        <w:rPr>
          <w:sz w:val="24"/>
        </w:rPr>
        <w:t>45</w:t>
      </w:r>
      <w:r w:rsidR="00924EEF">
        <w:rPr>
          <w:sz w:val="24"/>
        </w:rPr>
        <w:t>332300</w:t>
      </w:r>
      <w:r>
        <w:rPr>
          <w:sz w:val="24"/>
        </w:rPr>
        <w:t>-</w:t>
      </w:r>
      <w:r w:rsidR="00924EEF">
        <w:rPr>
          <w:sz w:val="24"/>
        </w:rPr>
        <w:t>6 Roboty instalacyjne kanalizacyjne</w:t>
      </w:r>
    </w:p>
    <w:p w14:paraId="5E792194" w14:textId="77777777" w:rsidR="00924EEF" w:rsidRDefault="00924EEF" w:rsidP="00C3396E">
      <w:pPr>
        <w:pStyle w:val="Akapitzlist"/>
        <w:spacing w:after="0" w:line="240" w:lineRule="auto"/>
        <w:ind w:left="357"/>
        <w:contextualSpacing w:val="0"/>
        <w:jc w:val="both"/>
        <w:rPr>
          <w:sz w:val="24"/>
        </w:rPr>
      </w:pPr>
      <w:r>
        <w:rPr>
          <w:sz w:val="24"/>
        </w:rPr>
        <w:t>45332400-7 Roboty instalacyjne w zakresie urządzeń sanitarnych</w:t>
      </w:r>
    </w:p>
    <w:p w14:paraId="1EB498A3" w14:textId="50CAB8F5" w:rsidR="00924EEF" w:rsidRDefault="00924EEF" w:rsidP="00C3396E">
      <w:pPr>
        <w:pStyle w:val="Akapitzlist"/>
        <w:spacing w:after="0" w:line="240" w:lineRule="auto"/>
        <w:ind w:left="357"/>
        <w:contextualSpacing w:val="0"/>
        <w:jc w:val="both"/>
        <w:rPr>
          <w:sz w:val="24"/>
        </w:rPr>
      </w:pPr>
      <w:r>
        <w:rPr>
          <w:sz w:val="24"/>
        </w:rPr>
        <w:t>45331210-1</w:t>
      </w:r>
      <w:r w:rsidR="00842EEE">
        <w:rPr>
          <w:sz w:val="24"/>
        </w:rPr>
        <w:t xml:space="preserve"> </w:t>
      </w:r>
      <w:r>
        <w:rPr>
          <w:sz w:val="24"/>
        </w:rPr>
        <w:t>Instalowanie wentylac</w:t>
      </w:r>
      <w:r w:rsidR="00F6588F">
        <w:rPr>
          <w:sz w:val="24"/>
        </w:rPr>
        <w:t>ji</w:t>
      </w:r>
    </w:p>
    <w:p w14:paraId="6EF7EC42" w14:textId="5B77AC35" w:rsidR="00C3396E" w:rsidRPr="00C3396E" w:rsidRDefault="00C3396E" w:rsidP="00C3396E">
      <w:pPr>
        <w:spacing w:after="0" w:line="240" w:lineRule="auto"/>
        <w:rPr>
          <w:sz w:val="24"/>
        </w:rPr>
      </w:pPr>
      <w:r>
        <w:rPr>
          <w:sz w:val="24"/>
        </w:rPr>
        <w:t xml:space="preserve">       </w:t>
      </w:r>
      <w:hyperlink r:id="rId11" w:history="1">
        <w:r w:rsidRPr="00C3396E">
          <w:rPr>
            <w:rStyle w:val="Hipercze"/>
            <w:color w:val="auto"/>
            <w:sz w:val="24"/>
            <w:u w:val="none"/>
          </w:rPr>
          <w:t>45311200-2</w:t>
        </w:r>
      </w:hyperlink>
      <w:r w:rsidRPr="00C3396E">
        <w:rPr>
          <w:sz w:val="24"/>
        </w:rPr>
        <w:t xml:space="preserve"> </w:t>
      </w:r>
      <w:r>
        <w:rPr>
          <w:sz w:val="24"/>
        </w:rPr>
        <w:t>Roboty w zakresie instalacji elektrycznych</w:t>
      </w:r>
    </w:p>
    <w:p w14:paraId="6A9457AA" w14:textId="1F2E502F" w:rsidR="0055623B" w:rsidRPr="0055623B" w:rsidRDefault="0055623B" w:rsidP="00C3396E">
      <w:pPr>
        <w:pStyle w:val="Akapitzlist"/>
        <w:spacing w:after="0" w:line="240" w:lineRule="auto"/>
        <w:ind w:left="357"/>
        <w:contextualSpacing w:val="0"/>
        <w:jc w:val="both"/>
        <w:rPr>
          <w:sz w:val="24"/>
        </w:rPr>
      </w:pPr>
      <w:r w:rsidRPr="0055623B">
        <w:rPr>
          <w:sz w:val="24"/>
        </w:rPr>
        <w:t>45317000-2 Inne instalacje elektryczne</w:t>
      </w:r>
    </w:p>
    <w:p w14:paraId="6BA7A5E0" w14:textId="61590055" w:rsidR="00842EEE" w:rsidRDefault="00842EEE" w:rsidP="00C3396E">
      <w:pPr>
        <w:pStyle w:val="Akapitzlist"/>
        <w:spacing w:after="0" w:line="240" w:lineRule="auto"/>
        <w:ind w:left="357"/>
        <w:contextualSpacing w:val="0"/>
        <w:jc w:val="both"/>
        <w:rPr>
          <w:sz w:val="24"/>
        </w:rPr>
      </w:pPr>
      <w:r>
        <w:rPr>
          <w:sz w:val="24"/>
        </w:rPr>
        <w:t>45100000-8 Przygotowanie terenu pod budowę</w:t>
      </w:r>
    </w:p>
    <w:p w14:paraId="5195DA11" w14:textId="19C33556" w:rsidR="00842EEE" w:rsidRDefault="00842EEE" w:rsidP="00C3396E">
      <w:pPr>
        <w:pStyle w:val="Akapitzlist"/>
        <w:spacing w:after="0" w:line="240" w:lineRule="auto"/>
        <w:ind w:left="357"/>
        <w:contextualSpacing w:val="0"/>
        <w:jc w:val="both"/>
        <w:rPr>
          <w:sz w:val="24"/>
        </w:rPr>
      </w:pPr>
      <w:r>
        <w:rPr>
          <w:sz w:val="24"/>
        </w:rPr>
        <w:t>45200000-9 Roboty budowlane w zakresie wznoszeni</w:t>
      </w:r>
      <w:r w:rsidR="00F6588F">
        <w:rPr>
          <w:sz w:val="24"/>
        </w:rPr>
        <w:t>a</w:t>
      </w:r>
      <w:r>
        <w:rPr>
          <w:sz w:val="24"/>
        </w:rPr>
        <w:t xml:space="preserve"> kompletnych obiektów budowlanych lub ich części oraz roboty w zakresie inżynierii lądowej i wodnej</w:t>
      </w:r>
    </w:p>
    <w:p w14:paraId="68E4D048" w14:textId="2BBF175F" w:rsidR="00842EEE" w:rsidRDefault="00842EEE" w:rsidP="00C3396E">
      <w:pPr>
        <w:pStyle w:val="Akapitzlist"/>
        <w:spacing w:after="0" w:line="240" w:lineRule="auto"/>
        <w:ind w:left="357"/>
        <w:contextualSpacing w:val="0"/>
        <w:jc w:val="both"/>
        <w:rPr>
          <w:sz w:val="24"/>
        </w:rPr>
      </w:pPr>
      <w:r>
        <w:rPr>
          <w:sz w:val="24"/>
        </w:rPr>
        <w:t>45400000-1 Roboty wykończeniowe w zakresie obiektów budowlanych</w:t>
      </w:r>
    </w:p>
    <w:p w14:paraId="02E36FDB" w14:textId="6179FC81" w:rsidR="00842EEE" w:rsidRDefault="00842EEE" w:rsidP="00F6588F">
      <w:pPr>
        <w:pStyle w:val="Akapitzlist"/>
        <w:spacing w:after="0" w:line="240" w:lineRule="auto"/>
        <w:ind w:left="357"/>
        <w:contextualSpacing w:val="0"/>
        <w:jc w:val="both"/>
        <w:rPr>
          <w:bCs/>
          <w:sz w:val="24"/>
        </w:rPr>
      </w:pPr>
      <w:r>
        <w:rPr>
          <w:bCs/>
          <w:sz w:val="24"/>
        </w:rPr>
        <w:t>45111291-4 Roboty w zakresie zagospodarowania terenu</w:t>
      </w:r>
    </w:p>
    <w:p w14:paraId="0211C45D" w14:textId="7A839C9D" w:rsidR="0055623B" w:rsidRDefault="00842EEE" w:rsidP="00C3396E">
      <w:pPr>
        <w:suppressAutoHyphens/>
        <w:spacing w:after="0" w:line="240" w:lineRule="auto"/>
        <w:rPr>
          <w:bCs/>
          <w:sz w:val="24"/>
        </w:rPr>
      </w:pPr>
      <w:r>
        <w:rPr>
          <w:bCs/>
          <w:sz w:val="24"/>
        </w:rPr>
        <w:t xml:space="preserve">      </w:t>
      </w:r>
      <w:r w:rsidR="0055623B">
        <w:rPr>
          <w:bCs/>
          <w:sz w:val="24"/>
        </w:rPr>
        <w:t>45262210-6 Fundament</w:t>
      </w:r>
      <w:r w:rsidR="00F6588F">
        <w:rPr>
          <w:bCs/>
          <w:sz w:val="24"/>
        </w:rPr>
        <w:t>owanie</w:t>
      </w:r>
    </w:p>
    <w:p w14:paraId="65EB3B58" w14:textId="5ABEDEE2" w:rsidR="0055623B" w:rsidRDefault="0055623B" w:rsidP="00C3396E">
      <w:pPr>
        <w:suppressAutoHyphens/>
        <w:spacing w:after="0" w:line="240" w:lineRule="auto"/>
        <w:rPr>
          <w:bCs/>
          <w:sz w:val="24"/>
        </w:rPr>
      </w:pPr>
      <w:r>
        <w:rPr>
          <w:bCs/>
          <w:sz w:val="24"/>
        </w:rPr>
        <w:t xml:space="preserve">      45262500-6 </w:t>
      </w:r>
      <w:r w:rsidR="00F6588F">
        <w:rPr>
          <w:bCs/>
          <w:sz w:val="24"/>
        </w:rPr>
        <w:t>Roboty murarskie i murowe</w:t>
      </w:r>
    </w:p>
    <w:p w14:paraId="16FA0010" w14:textId="3040F5A7" w:rsidR="0055623B" w:rsidRDefault="0055623B" w:rsidP="00C3396E">
      <w:pPr>
        <w:suppressAutoHyphens/>
        <w:spacing w:after="0" w:line="240" w:lineRule="auto"/>
        <w:rPr>
          <w:bCs/>
          <w:sz w:val="24"/>
        </w:rPr>
      </w:pPr>
      <w:r>
        <w:rPr>
          <w:bCs/>
          <w:sz w:val="24"/>
        </w:rPr>
        <w:t xml:space="preserve">      45262300-4 </w:t>
      </w:r>
      <w:r w:rsidR="00F6588F">
        <w:rPr>
          <w:bCs/>
          <w:sz w:val="24"/>
        </w:rPr>
        <w:t>Betonowanie</w:t>
      </w:r>
    </w:p>
    <w:p w14:paraId="6E3E18D1" w14:textId="1B05DE10" w:rsidR="0055623B" w:rsidRDefault="0055623B" w:rsidP="00C3396E">
      <w:pPr>
        <w:suppressAutoHyphens/>
        <w:spacing w:after="0" w:line="240" w:lineRule="auto"/>
        <w:rPr>
          <w:bCs/>
          <w:sz w:val="24"/>
        </w:rPr>
      </w:pPr>
      <w:r>
        <w:rPr>
          <w:bCs/>
          <w:sz w:val="24"/>
        </w:rPr>
        <w:t xml:space="preserve">       45432110-8 </w:t>
      </w:r>
      <w:r w:rsidR="00F6588F">
        <w:rPr>
          <w:bCs/>
          <w:sz w:val="24"/>
        </w:rPr>
        <w:t>Kładzenie podłóg</w:t>
      </w:r>
    </w:p>
    <w:p w14:paraId="68A28C0C" w14:textId="2BE3C5BB" w:rsidR="0055623B" w:rsidRDefault="0055623B" w:rsidP="00C3396E">
      <w:pPr>
        <w:suppressAutoHyphens/>
        <w:spacing w:after="0" w:line="240" w:lineRule="auto"/>
        <w:rPr>
          <w:bCs/>
          <w:sz w:val="24"/>
        </w:rPr>
      </w:pPr>
      <w:r>
        <w:rPr>
          <w:bCs/>
          <w:sz w:val="24"/>
        </w:rPr>
        <w:t xml:space="preserve">       45421100-5 </w:t>
      </w:r>
      <w:r w:rsidR="00F6588F">
        <w:rPr>
          <w:bCs/>
          <w:sz w:val="24"/>
        </w:rPr>
        <w:t>Instalowanie drzwi i okien, i podobnych elementów</w:t>
      </w:r>
    </w:p>
    <w:p w14:paraId="060368D9" w14:textId="7BB6FF65" w:rsidR="0055623B" w:rsidRDefault="0055623B" w:rsidP="00C3396E">
      <w:pPr>
        <w:suppressAutoHyphens/>
        <w:spacing w:after="0" w:line="240" w:lineRule="auto"/>
        <w:rPr>
          <w:bCs/>
          <w:sz w:val="24"/>
        </w:rPr>
      </w:pPr>
      <w:r>
        <w:rPr>
          <w:bCs/>
          <w:sz w:val="24"/>
        </w:rPr>
        <w:t xml:space="preserve">       45400000-1 Roboty wykończeniowe </w:t>
      </w:r>
      <w:r w:rsidR="00F6588F">
        <w:rPr>
          <w:bCs/>
          <w:sz w:val="24"/>
        </w:rPr>
        <w:t>w zakresie obiektów budowlanych</w:t>
      </w:r>
    </w:p>
    <w:bookmarkEnd w:id="0"/>
    <w:p w14:paraId="6B57EBFB" w14:textId="77777777" w:rsidR="00842EEE" w:rsidRPr="00C3396E" w:rsidRDefault="00842EEE" w:rsidP="00C3396E">
      <w:pPr>
        <w:spacing w:after="120" w:line="240" w:lineRule="auto"/>
        <w:jc w:val="both"/>
        <w:rPr>
          <w:sz w:val="24"/>
        </w:rPr>
      </w:pPr>
    </w:p>
    <w:p w14:paraId="2362BE5A" w14:textId="4EDA106A" w:rsidR="003B0130" w:rsidRPr="003B0130" w:rsidRDefault="005D4B8E" w:rsidP="00924EEF">
      <w:pPr>
        <w:pStyle w:val="Akapitzlist"/>
        <w:spacing w:after="120" w:line="240" w:lineRule="auto"/>
        <w:ind w:left="357"/>
        <w:contextualSpacing w:val="0"/>
        <w:jc w:val="both"/>
        <w:rPr>
          <w:bCs/>
          <w:sz w:val="24"/>
        </w:rPr>
      </w:pPr>
      <w:r>
        <w:rPr>
          <w:sz w:val="24"/>
        </w:rPr>
        <w:t>Tam, gdzie w projekcie budowlano – wykonawczym, przedmiarze robót oraz specyfikacji technicznej wykonania i odbioru robót został wskazany znak towarowy (marka), producent, dostawca, patent, pochodzenie</w:t>
      </w:r>
      <w:r w:rsidR="00F26C92">
        <w:rPr>
          <w:sz w:val="24"/>
        </w:rPr>
        <w:t xml:space="preserve">, </w:t>
      </w:r>
      <w:r>
        <w:rPr>
          <w:sz w:val="24"/>
        </w:rPr>
        <w:t>źródło lub szczególny proces, który charakteryzuje produkty lub usługi dostarczone przez konkretnego Wykonawcę lub nastąpiło wskazanie norm, europejskich ocen technicznych, wspólnych specyfikacji technicznych lub innych odniesień, o których mowa w art. 10</w:t>
      </w:r>
      <w:r w:rsidR="008667D8">
        <w:rPr>
          <w:sz w:val="24"/>
        </w:rPr>
        <w:t>1</w:t>
      </w:r>
      <w:r>
        <w:rPr>
          <w:sz w:val="24"/>
        </w:rPr>
        <w:t xml:space="preserve"> ust. 1 pkt 2 lub ust. 3 ustawy pzp, Zamawiający zgodnie z art. 9</w:t>
      </w:r>
      <w:r w:rsidR="008667D8">
        <w:rPr>
          <w:sz w:val="24"/>
        </w:rPr>
        <w:t>9</w:t>
      </w:r>
      <w:r>
        <w:rPr>
          <w:sz w:val="24"/>
        </w:rPr>
        <w:t xml:space="preserve"> ust. 5 </w:t>
      </w:r>
      <w:r w:rsidR="008667D8">
        <w:rPr>
          <w:sz w:val="24"/>
        </w:rPr>
        <w:t xml:space="preserve">ustawy pzp </w:t>
      </w:r>
      <w:r>
        <w:rPr>
          <w:sz w:val="24"/>
        </w:rPr>
        <w:t>dopuszcza złożenie oferty równoważnej lub zgodnie z art. 101 ust 4 zaofero</w:t>
      </w:r>
      <w:r w:rsidR="003B0130">
        <w:rPr>
          <w:sz w:val="24"/>
        </w:rPr>
        <w:t>w</w:t>
      </w:r>
      <w:r>
        <w:rPr>
          <w:sz w:val="24"/>
        </w:rPr>
        <w:t>anie rozwiązań „równoważnych”</w:t>
      </w:r>
      <w:r w:rsidR="003B0130">
        <w:rPr>
          <w:sz w:val="24"/>
        </w:rPr>
        <w:t xml:space="preserve"> w stosunku do wskazanych w dokumentacji pod warunkiem, że zapewnią uzyskanie parametrów technicznych nie gorszych od założonych w dokumentacji oraz będą zgodne pod względem:</w:t>
      </w:r>
    </w:p>
    <w:p w14:paraId="6DDF0712" w14:textId="7C7DB259" w:rsidR="003B0130" w:rsidRDefault="008667D8" w:rsidP="00CD4C41">
      <w:pPr>
        <w:pStyle w:val="Akapitzlist"/>
        <w:numPr>
          <w:ilvl w:val="0"/>
          <w:numId w:val="33"/>
        </w:numPr>
        <w:shd w:val="clear" w:color="auto" w:fill="FFFFFF"/>
        <w:tabs>
          <w:tab w:val="left" w:pos="284"/>
        </w:tabs>
        <w:spacing w:after="160" w:line="259" w:lineRule="auto"/>
        <w:jc w:val="both"/>
        <w:rPr>
          <w:bCs/>
          <w:sz w:val="24"/>
        </w:rPr>
      </w:pPr>
      <w:r>
        <w:rPr>
          <w:bCs/>
          <w:sz w:val="24"/>
        </w:rPr>
        <w:t>g</w:t>
      </w:r>
      <w:r w:rsidR="003B0130">
        <w:rPr>
          <w:bCs/>
          <w:sz w:val="24"/>
        </w:rPr>
        <w:t>abarytów i konstrukcji (wielkość, rodzaj, właściwości fizyczne, liczba elementów składowych),</w:t>
      </w:r>
    </w:p>
    <w:p w14:paraId="7EEB238F" w14:textId="3316162C" w:rsidR="003B0130" w:rsidRDefault="008667D8" w:rsidP="00CD4C41">
      <w:pPr>
        <w:pStyle w:val="Akapitzlist"/>
        <w:numPr>
          <w:ilvl w:val="0"/>
          <w:numId w:val="33"/>
        </w:numPr>
        <w:shd w:val="clear" w:color="auto" w:fill="FFFFFF"/>
        <w:tabs>
          <w:tab w:val="left" w:pos="284"/>
        </w:tabs>
        <w:spacing w:after="160" w:line="259" w:lineRule="auto"/>
        <w:jc w:val="both"/>
        <w:rPr>
          <w:bCs/>
          <w:sz w:val="24"/>
        </w:rPr>
      </w:pPr>
      <w:r>
        <w:rPr>
          <w:bCs/>
          <w:sz w:val="24"/>
        </w:rPr>
        <w:t>c</w:t>
      </w:r>
      <w:r w:rsidR="003B0130">
        <w:rPr>
          <w:bCs/>
          <w:sz w:val="24"/>
        </w:rPr>
        <w:t>harakteru użytkowego (tożsamość funkcji),</w:t>
      </w:r>
    </w:p>
    <w:p w14:paraId="1B39B765" w14:textId="2921BD1E" w:rsidR="003B0130" w:rsidRDefault="008667D8" w:rsidP="00CD4C41">
      <w:pPr>
        <w:pStyle w:val="Akapitzlist"/>
        <w:numPr>
          <w:ilvl w:val="0"/>
          <w:numId w:val="33"/>
        </w:numPr>
        <w:shd w:val="clear" w:color="auto" w:fill="FFFFFF"/>
        <w:tabs>
          <w:tab w:val="left" w:pos="284"/>
        </w:tabs>
        <w:spacing w:after="160" w:line="259" w:lineRule="auto"/>
        <w:jc w:val="both"/>
        <w:rPr>
          <w:bCs/>
          <w:sz w:val="24"/>
        </w:rPr>
      </w:pPr>
      <w:r>
        <w:rPr>
          <w:bCs/>
          <w:sz w:val="24"/>
        </w:rPr>
        <w:t>c</w:t>
      </w:r>
      <w:r w:rsidR="003B0130">
        <w:rPr>
          <w:bCs/>
          <w:sz w:val="24"/>
        </w:rPr>
        <w:t>harakterystyki materiałowej (rodzaj i jakość materiałów),</w:t>
      </w:r>
    </w:p>
    <w:p w14:paraId="750BC15A" w14:textId="399B0C32" w:rsidR="003B0130" w:rsidRDefault="008667D8" w:rsidP="00CD4C41">
      <w:pPr>
        <w:pStyle w:val="Akapitzlist"/>
        <w:numPr>
          <w:ilvl w:val="0"/>
          <w:numId w:val="33"/>
        </w:numPr>
        <w:shd w:val="clear" w:color="auto" w:fill="FFFFFF"/>
        <w:tabs>
          <w:tab w:val="left" w:pos="284"/>
        </w:tabs>
        <w:spacing w:after="160" w:line="259" w:lineRule="auto"/>
        <w:jc w:val="both"/>
        <w:rPr>
          <w:bCs/>
          <w:sz w:val="24"/>
        </w:rPr>
      </w:pPr>
      <w:r>
        <w:rPr>
          <w:bCs/>
          <w:sz w:val="24"/>
        </w:rPr>
        <w:t>p</w:t>
      </w:r>
      <w:r w:rsidR="003B0130">
        <w:rPr>
          <w:bCs/>
          <w:sz w:val="24"/>
        </w:rPr>
        <w:t>arametrów technicznych (wytrzymałość, t</w:t>
      </w:r>
      <w:r w:rsidR="004A2A53">
        <w:rPr>
          <w:bCs/>
          <w:sz w:val="24"/>
        </w:rPr>
        <w:t>wardość, dane techniczne, konstrukcja, dane hydrauliczne, charakterystyki liniowe),</w:t>
      </w:r>
    </w:p>
    <w:p w14:paraId="5FB3917D" w14:textId="01429A33" w:rsidR="004A2A53" w:rsidRDefault="00FE2557" w:rsidP="00CD4C41">
      <w:pPr>
        <w:pStyle w:val="Akapitzlist"/>
        <w:numPr>
          <w:ilvl w:val="0"/>
          <w:numId w:val="33"/>
        </w:numPr>
        <w:shd w:val="clear" w:color="auto" w:fill="FFFFFF"/>
        <w:tabs>
          <w:tab w:val="left" w:pos="284"/>
        </w:tabs>
        <w:spacing w:after="160" w:line="259" w:lineRule="auto"/>
        <w:jc w:val="both"/>
        <w:rPr>
          <w:bCs/>
          <w:sz w:val="24"/>
        </w:rPr>
      </w:pPr>
      <w:r>
        <w:rPr>
          <w:bCs/>
          <w:sz w:val="24"/>
        </w:rPr>
        <w:t>p</w:t>
      </w:r>
      <w:r w:rsidR="004A2A53">
        <w:rPr>
          <w:bCs/>
          <w:sz w:val="24"/>
        </w:rPr>
        <w:t>arametrów bezpieczeństwa użytkowania,</w:t>
      </w:r>
    </w:p>
    <w:p w14:paraId="4310A419" w14:textId="611C01CC" w:rsidR="004A2A53" w:rsidRDefault="00FE2557" w:rsidP="00CD4C41">
      <w:pPr>
        <w:pStyle w:val="Akapitzlist"/>
        <w:numPr>
          <w:ilvl w:val="0"/>
          <w:numId w:val="33"/>
        </w:numPr>
        <w:shd w:val="clear" w:color="auto" w:fill="FFFFFF"/>
        <w:tabs>
          <w:tab w:val="left" w:pos="284"/>
        </w:tabs>
        <w:spacing w:after="160" w:line="259" w:lineRule="auto"/>
        <w:jc w:val="both"/>
        <w:rPr>
          <w:bCs/>
          <w:sz w:val="24"/>
        </w:rPr>
      </w:pPr>
      <w:r>
        <w:rPr>
          <w:bCs/>
          <w:sz w:val="24"/>
        </w:rPr>
        <w:t>s</w:t>
      </w:r>
      <w:r w:rsidR="004A2A53">
        <w:rPr>
          <w:bCs/>
          <w:sz w:val="24"/>
        </w:rPr>
        <w:t>tandardów emisyjnych.</w:t>
      </w:r>
    </w:p>
    <w:p w14:paraId="0A7DD384" w14:textId="3E896329" w:rsidR="00FE2557" w:rsidRDefault="00FE2557" w:rsidP="00FE2557">
      <w:pPr>
        <w:pStyle w:val="Akapitzlist"/>
        <w:shd w:val="clear" w:color="auto" w:fill="FFFFFF"/>
        <w:tabs>
          <w:tab w:val="left" w:pos="284"/>
        </w:tabs>
        <w:spacing w:after="160" w:line="259" w:lineRule="auto"/>
        <w:ind w:left="284"/>
        <w:jc w:val="both"/>
        <w:rPr>
          <w:bCs/>
          <w:sz w:val="24"/>
        </w:rPr>
      </w:pPr>
      <w:r>
        <w:rPr>
          <w:bCs/>
          <w:sz w:val="24"/>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lub równoważną lub </w:t>
      </w:r>
      <w:r>
        <w:rPr>
          <w:bCs/>
          <w:sz w:val="24"/>
        </w:rPr>
        <w:lastRenderedPageBreak/>
        <w:t>normą państwa członkowskich Europejskiego Obszaru Gospodarczego przenoszącą tę normę lub równoważną lub Polską Normą lub równoważną w przypadku Polskiej Normy przenoszącej europejskie.</w:t>
      </w:r>
    </w:p>
    <w:p w14:paraId="37ADFF1A" w14:textId="77777777" w:rsidR="00506422" w:rsidRPr="003B0130" w:rsidRDefault="00506422" w:rsidP="00FE2557">
      <w:pPr>
        <w:pStyle w:val="Akapitzlist"/>
        <w:shd w:val="clear" w:color="auto" w:fill="FFFFFF"/>
        <w:tabs>
          <w:tab w:val="left" w:pos="284"/>
        </w:tabs>
        <w:spacing w:after="160" w:line="259" w:lineRule="auto"/>
        <w:ind w:left="284"/>
        <w:jc w:val="both"/>
        <w:rPr>
          <w:bCs/>
          <w:sz w:val="24"/>
        </w:rPr>
      </w:pPr>
    </w:p>
    <w:p w14:paraId="76AB695A" w14:textId="770402D1" w:rsidR="00F06F10" w:rsidRDefault="00F06F10" w:rsidP="0031607B">
      <w:pPr>
        <w:pStyle w:val="Akapitzlist"/>
        <w:tabs>
          <w:tab w:val="left" w:pos="284"/>
        </w:tabs>
        <w:spacing w:after="0" w:line="240" w:lineRule="auto"/>
        <w:ind w:left="284"/>
        <w:jc w:val="both"/>
        <w:rPr>
          <w:sz w:val="24"/>
        </w:rPr>
      </w:pPr>
      <w:r w:rsidRPr="00B2110D">
        <w:rPr>
          <w:sz w:val="24"/>
        </w:rPr>
        <w:t xml:space="preserve">Wszystkie materiały </w:t>
      </w:r>
      <w:r w:rsidR="008B6A5D">
        <w:rPr>
          <w:sz w:val="24"/>
        </w:rPr>
        <w:t xml:space="preserve">i urządzenia </w:t>
      </w:r>
      <w:r w:rsidRPr="00B2110D">
        <w:rPr>
          <w:sz w:val="24"/>
        </w:rPr>
        <w:t xml:space="preserve">użyte do </w:t>
      </w:r>
      <w:r w:rsidR="008B6A5D">
        <w:rPr>
          <w:sz w:val="24"/>
        </w:rPr>
        <w:t xml:space="preserve">wykonania umowy powinny odpowiadać, co do jakości wyrobów </w:t>
      </w:r>
      <w:r w:rsidRPr="00B2110D">
        <w:rPr>
          <w:sz w:val="24"/>
        </w:rPr>
        <w:t>dopuszcz</w:t>
      </w:r>
      <w:r w:rsidR="008B6A5D">
        <w:rPr>
          <w:sz w:val="24"/>
        </w:rPr>
        <w:t>onych</w:t>
      </w:r>
      <w:r w:rsidRPr="00B2110D">
        <w:rPr>
          <w:sz w:val="24"/>
        </w:rPr>
        <w:t xml:space="preserve"> do obrotu i stosowania w budownictwie</w:t>
      </w:r>
      <w:r w:rsidR="008B6A5D">
        <w:rPr>
          <w:sz w:val="24"/>
        </w:rPr>
        <w:t xml:space="preserve"> określonych </w:t>
      </w:r>
      <w:r w:rsidR="00F26C92">
        <w:rPr>
          <w:sz w:val="24"/>
        </w:rPr>
        <w:br/>
      </w:r>
      <w:r w:rsidR="008B6A5D">
        <w:rPr>
          <w:sz w:val="24"/>
        </w:rPr>
        <w:t>w ustawie z dnia 7 lipca 1994 r. Prawo budowlane (DZ. U. z 2021 r. poz. 1333 z późn. zm.), ustawie z dnia 16 kwietnia 2004 r. o wyrobach budowlanych (Dz. U. z 2020 r. poz. 215 z późn. zm.) oraz wymogom specyfikacji technicznych, wykonania i odbioru robó</w:t>
      </w:r>
      <w:r w:rsidR="005D4B8E">
        <w:rPr>
          <w:sz w:val="24"/>
        </w:rPr>
        <w:t>t</w:t>
      </w:r>
      <w:r w:rsidR="008B6A5D">
        <w:rPr>
          <w:sz w:val="24"/>
        </w:rPr>
        <w:t xml:space="preserve"> i SWZ. </w:t>
      </w:r>
      <w:r w:rsidRPr="00B2110D">
        <w:rPr>
          <w:sz w:val="24"/>
        </w:rPr>
        <w:t xml:space="preserve"> </w:t>
      </w:r>
    </w:p>
    <w:p w14:paraId="080DF640" w14:textId="1AACBB50" w:rsidR="004A2A53" w:rsidRDefault="004A2A53" w:rsidP="0031607B">
      <w:pPr>
        <w:pStyle w:val="Akapitzlist"/>
        <w:tabs>
          <w:tab w:val="left" w:pos="284"/>
        </w:tabs>
        <w:spacing w:after="0" w:line="240" w:lineRule="auto"/>
        <w:ind w:left="284"/>
        <w:jc w:val="both"/>
        <w:rPr>
          <w:sz w:val="24"/>
        </w:rPr>
      </w:pPr>
    </w:p>
    <w:p w14:paraId="6F9AA4AB" w14:textId="732AEB96" w:rsidR="004A2A53" w:rsidRDefault="004A2A53" w:rsidP="0031607B">
      <w:pPr>
        <w:pStyle w:val="Akapitzlist"/>
        <w:tabs>
          <w:tab w:val="left" w:pos="284"/>
        </w:tabs>
        <w:spacing w:after="0" w:line="240" w:lineRule="auto"/>
        <w:ind w:left="284"/>
        <w:jc w:val="both"/>
        <w:rPr>
          <w:sz w:val="24"/>
        </w:rPr>
      </w:pPr>
      <w:r>
        <w:rPr>
          <w:sz w:val="24"/>
        </w:rPr>
        <w:t xml:space="preserve">Wykonawca </w:t>
      </w:r>
      <w:r w:rsidR="00FE2557">
        <w:rPr>
          <w:sz w:val="24"/>
        </w:rPr>
        <w:t xml:space="preserve">przed </w:t>
      </w:r>
      <w:r>
        <w:rPr>
          <w:sz w:val="24"/>
        </w:rPr>
        <w:t xml:space="preserve">wbudowaniem materiałów przedłoży ich wzory, karty techniczne do akceptacji inspektorowi nadzoru oraz Zamawiającemu potwierdzające zgodność parametrów technicznych z projektem </w:t>
      </w:r>
      <w:r w:rsidRPr="003C5BCA">
        <w:rPr>
          <w:sz w:val="24"/>
        </w:rPr>
        <w:t>budowlano-wykonawczym.</w:t>
      </w:r>
      <w:r>
        <w:rPr>
          <w:sz w:val="24"/>
        </w:rPr>
        <w:t xml:space="preserve"> </w:t>
      </w:r>
    </w:p>
    <w:p w14:paraId="132CFF9E" w14:textId="405706DF" w:rsidR="008B6A5D" w:rsidRDefault="008B6A5D" w:rsidP="0031607B">
      <w:pPr>
        <w:pStyle w:val="Akapitzlist"/>
        <w:tabs>
          <w:tab w:val="left" w:pos="284"/>
        </w:tabs>
        <w:spacing w:after="0" w:line="240" w:lineRule="auto"/>
        <w:ind w:left="284"/>
        <w:jc w:val="both"/>
        <w:rPr>
          <w:sz w:val="24"/>
        </w:rPr>
      </w:pPr>
    </w:p>
    <w:p w14:paraId="28F58DBE" w14:textId="77777777" w:rsidR="00F06F10" w:rsidRPr="00FE57E3" w:rsidRDefault="00F06F10" w:rsidP="00F06F10">
      <w:pPr>
        <w:spacing w:after="0" w:line="240" w:lineRule="auto"/>
        <w:rPr>
          <w:sz w:val="24"/>
        </w:rPr>
      </w:pPr>
    </w:p>
    <w:p w14:paraId="6F4B892A" w14:textId="08624A96" w:rsidR="00F06F10" w:rsidRPr="0031607B" w:rsidRDefault="00F06F10" w:rsidP="00CD4C41">
      <w:pPr>
        <w:pStyle w:val="Akapitzlist"/>
        <w:numPr>
          <w:ilvl w:val="0"/>
          <w:numId w:val="17"/>
        </w:numPr>
        <w:spacing w:after="0" w:line="240" w:lineRule="auto"/>
        <w:rPr>
          <w:sz w:val="24"/>
        </w:rPr>
      </w:pPr>
      <w:r w:rsidRPr="0031607B">
        <w:rPr>
          <w:sz w:val="24"/>
        </w:rPr>
        <w:t>Zamówienie obejmuje w szczególności:</w:t>
      </w:r>
    </w:p>
    <w:p w14:paraId="1BD2B9CC" w14:textId="617C0868" w:rsidR="0031607B" w:rsidRDefault="0031607B" w:rsidP="0031607B">
      <w:pPr>
        <w:pStyle w:val="Akapitzlist"/>
        <w:spacing w:after="0" w:line="240" w:lineRule="auto"/>
        <w:ind w:left="284"/>
        <w:rPr>
          <w:sz w:val="24"/>
        </w:rPr>
      </w:pPr>
      <w:r>
        <w:rPr>
          <w:sz w:val="24"/>
        </w:rPr>
        <w:t>Budowę budynku jednopiętrowego o powierzchni zabudowy równej 202,3 m2, z czego powierzchnię użytkową będzie stanowiło 324,5 m2.</w:t>
      </w:r>
    </w:p>
    <w:p w14:paraId="6E5B63C2" w14:textId="1994055B" w:rsidR="0031607B" w:rsidRPr="009E14D8" w:rsidRDefault="0031607B" w:rsidP="0031607B">
      <w:pPr>
        <w:pStyle w:val="Akapitzlist"/>
        <w:spacing w:after="0" w:line="240" w:lineRule="auto"/>
        <w:ind w:left="284"/>
        <w:rPr>
          <w:sz w:val="24"/>
          <w:u w:val="single"/>
        </w:rPr>
      </w:pPr>
      <w:r w:rsidRPr="009E14D8">
        <w:rPr>
          <w:sz w:val="24"/>
          <w:u w:val="single"/>
        </w:rPr>
        <w:t>Na parterze budynku znajdować się będą:</w:t>
      </w:r>
    </w:p>
    <w:p w14:paraId="5E9E256F" w14:textId="29E2E0BA" w:rsidR="0031607B" w:rsidRDefault="0031607B" w:rsidP="00CD4C41">
      <w:pPr>
        <w:pStyle w:val="Akapitzlist"/>
        <w:numPr>
          <w:ilvl w:val="0"/>
          <w:numId w:val="30"/>
        </w:numPr>
        <w:spacing w:after="0" w:line="240" w:lineRule="auto"/>
        <w:rPr>
          <w:sz w:val="24"/>
        </w:rPr>
      </w:pPr>
      <w:r>
        <w:rPr>
          <w:sz w:val="24"/>
        </w:rPr>
        <w:t>Szatnia</w:t>
      </w:r>
    </w:p>
    <w:p w14:paraId="7FD40E04" w14:textId="503F6D96" w:rsidR="0031607B" w:rsidRDefault="0031607B" w:rsidP="00CD4C41">
      <w:pPr>
        <w:pStyle w:val="Akapitzlist"/>
        <w:numPr>
          <w:ilvl w:val="0"/>
          <w:numId w:val="30"/>
        </w:numPr>
        <w:spacing w:after="0" w:line="240" w:lineRule="auto"/>
        <w:rPr>
          <w:sz w:val="24"/>
        </w:rPr>
      </w:pPr>
      <w:r>
        <w:rPr>
          <w:sz w:val="24"/>
        </w:rPr>
        <w:t>Pokój dla osoby niepełnosprawnej</w:t>
      </w:r>
    </w:p>
    <w:p w14:paraId="2C5BFAF8" w14:textId="20DA6B08" w:rsidR="0031607B" w:rsidRDefault="0031607B" w:rsidP="00CD4C41">
      <w:pPr>
        <w:pStyle w:val="Akapitzlist"/>
        <w:numPr>
          <w:ilvl w:val="0"/>
          <w:numId w:val="30"/>
        </w:numPr>
        <w:spacing w:after="0" w:line="240" w:lineRule="auto"/>
        <w:rPr>
          <w:sz w:val="24"/>
        </w:rPr>
      </w:pPr>
      <w:r>
        <w:rPr>
          <w:sz w:val="24"/>
        </w:rPr>
        <w:t>Łazienka dla osoby niepełnosprawnej</w:t>
      </w:r>
    </w:p>
    <w:p w14:paraId="7648D198" w14:textId="0D1C6022" w:rsidR="0031607B" w:rsidRDefault="0031607B" w:rsidP="00CD4C41">
      <w:pPr>
        <w:pStyle w:val="Akapitzlist"/>
        <w:numPr>
          <w:ilvl w:val="0"/>
          <w:numId w:val="30"/>
        </w:numPr>
        <w:spacing w:after="0" w:line="240" w:lineRule="auto"/>
        <w:rPr>
          <w:sz w:val="24"/>
        </w:rPr>
      </w:pPr>
      <w:r>
        <w:rPr>
          <w:sz w:val="24"/>
        </w:rPr>
        <w:t>Pokój z aneksem kuchennym przeznaczony dla wychowanków w wieku powyżej 17 roku życia do samodzielnego przygotowywania posiłków</w:t>
      </w:r>
    </w:p>
    <w:p w14:paraId="14A0AE3A" w14:textId="06C78D79" w:rsidR="0031607B" w:rsidRDefault="0031607B" w:rsidP="00CD4C41">
      <w:pPr>
        <w:pStyle w:val="Akapitzlist"/>
        <w:numPr>
          <w:ilvl w:val="0"/>
          <w:numId w:val="30"/>
        </w:numPr>
        <w:spacing w:after="0" w:line="240" w:lineRule="auto"/>
        <w:rPr>
          <w:sz w:val="24"/>
        </w:rPr>
      </w:pPr>
      <w:r>
        <w:rPr>
          <w:sz w:val="24"/>
        </w:rPr>
        <w:t>Pokój dla wychowawców</w:t>
      </w:r>
    </w:p>
    <w:p w14:paraId="308B0C43" w14:textId="0E50EC22" w:rsidR="0031607B" w:rsidRDefault="0031607B" w:rsidP="00CD4C41">
      <w:pPr>
        <w:pStyle w:val="Akapitzlist"/>
        <w:numPr>
          <w:ilvl w:val="0"/>
          <w:numId w:val="30"/>
        </w:numPr>
        <w:spacing w:after="0" w:line="240" w:lineRule="auto"/>
        <w:rPr>
          <w:sz w:val="24"/>
        </w:rPr>
      </w:pPr>
      <w:r>
        <w:rPr>
          <w:sz w:val="24"/>
        </w:rPr>
        <w:t>Jadalnia/pokój rekreacyjny</w:t>
      </w:r>
    </w:p>
    <w:p w14:paraId="517F9B02" w14:textId="0C7A424A" w:rsidR="0031607B" w:rsidRDefault="0031607B" w:rsidP="00CD4C41">
      <w:pPr>
        <w:pStyle w:val="Akapitzlist"/>
        <w:numPr>
          <w:ilvl w:val="0"/>
          <w:numId w:val="30"/>
        </w:numPr>
        <w:spacing w:after="0" w:line="240" w:lineRule="auto"/>
        <w:rPr>
          <w:sz w:val="24"/>
        </w:rPr>
      </w:pPr>
      <w:r>
        <w:rPr>
          <w:sz w:val="24"/>
        </w:rPr>
        <w:t>Kuchnia</w:t>
      </w:r>
    </w:p>
    <w:p w14:paraId="76F200E5" w14:textId="46A2273E" w:rsidR="0031607B" w:rsidRDefault="0031607B" w:rsidP="00CD4C41">
      <w:pPr>
        <w:pStyle w:val="Akapitzlist"/>
        <w:numPr>
          <w:ilvl w:val="0"/>
          <w:numId w:val="30"/>
        </w:numPr>
        <w:spacing w:after="0" w:line="240" w:lineRule="auto"/>
        <w:rPr>
          <w:sz w:val="24"/>
        </w:rPr>
      </w:pPr>
      <w:r>
        <w:rPr>
          <w:sz w:val="24"/>
        </w:rPr>
        <w:t>Spiżarnia</w:t>
      </w:r>
    </w:p>
    <w:p w14:paraId="425CEB28" w14:textId="15647232" w:rsidR="0031607B" w:rsidRDefault="0031607B" w:rsidP="00CD4C41">
      <w:pPr>
        <w:pStyle w:val="Akapitzlist"/>
        <w:numPr>
          <w:ilvl w:val="0"/>
          <w:numId w:val="30"/>
        </w:numPr>
        <w:spacing w:after="0" w:line="240" w:lineRule="auto"/>
        <w:rPr>
          <w:sz w:val="24"/>
        </w:rPr>
      </w:pPr>
      <w:r>
        <w:rPr>
          <w:sz w:val="24"/>
        </w:rPr>
        <w:t>WC Personelu</w:t>
      </w:r>
    </w:p>
    <w:p w14:paraId="036A9B42" w14:textId="41F5EB25" w:rsidR="009E14D8" w:rsidRDefault="009E14D8" w:rsidP="00CD4C41">
      <w:pPr>
        <w:pStyle w:val="Akapitzlist"/>
        <w:numPr>
          <w:ilvl w:val="0"/>
          <w:numId w:val="30"/>
        </w:numPr>
        <w:spacing w:after="0" w:line="240" w:lineRule="auto"/>
        <w:rPr>
          <w:sz w:val="24"/>
        </w:rPr>
      </w:pPr>
      <w:r>
        <w:rPr>
          <w:sz w:val="24"/>
        </w:rPr>
        <w:t>Pralnia pomieszczenie pomocnicze i techniczne</w:t>
      </w:r>
    </w:p>
    <w:p w14:paraId="124ACF13" w14:textId="11E37BC4" w:rsidR="009E14D8" w:rsidRDefault="009E14D8" w:rsidP="009E14D8">
      <w:pPr>
        <w:pStyle w:val="Akapitzlist"/>
        <w:spacing w:after="0" w:line="240" w:lineRule="auto"/>
        <w:ind w:left="284"/>
        <w:rPr>
          <w:sz w:val="24"/>
          <w:u w:val="single"/>
        </w:rPr>
      </w:pPr>
      <w:r w:rsidRPr="009E14D8">
        <w:rPr>
          <w:sz w:val="24"/>
          <w:u w:val="single"/>
        </w:rPr>
        <w:t>Na piętrze budynku znajdować się będą:</w:t>
      </w:r>
    </w:p>
    <w:p w14:paraId="5F0FB7DD" w14:textId="763F10FD" w:rsidR="009E14D8" w:rsidRPr="009E14D8" w:rsidRDefault="009E14D8" w:rsidP="00CD4C41">
      <w:pPr>
        <w:pStyle w:val="Akapitzlist"/>
        <w:numPr>
          <w:ilvl w:val="0"/>
          <w:numId w:val="31"/>
        </w:numPr>
        <w:spacing w:after="0" w:line="240" w:lineRule="auto"/>
        <w:rPr>
          <w:sz w:val="24"/>
          <w:u w:val="single"/>
        </w:rPr>
      </w:pPr>
      <w:r>
        <w:rPr>
          <w:sz w:val="24"/>
        </w:rPr>
        <w:t>Garderoba</w:t>
      </w:r>
    </w:p>
    <w:p w14:paraId="6C7BB0BE" w14:textId="26078420" w:rsidR="009E14D8" w:rsidRPr="009E14D8" w:rsidRDefault="009E14D8" w:rsidP="00CD4C41">
      <w:pPr>
        <w:pStyle w:val="Akapitzlist"/>
        <w:numPr>
          <w:ilvl w:val="0"/>
          <w:numId w:val="31"/>
        </w:numPr>
        <w:spacing w:after="0" w:line="240" w:lineRule="auto"/>
        <w:rPr>
          <w:sz w:val="24"/>
          <w:u w:val="single"/>
        </w:rPr>
      </w:pPr>
      <w:r>
        <w:rPr>
          <w:sz w:val="24"/>
        </w:rPr>
        <w:t>Pokój do cichej nauki</w:t>
      </w:r>
    </w:p>
    <w:p w14:paraId="096478F3" w14:textId="26A78D74" w:rsidR="009E14D8" w:rsidRPr="009E14D8" w:rsidRDefault="009E14D8" w:rsidP="00CD4C41">
      <w:pPr>
        <w:pStyle w:val="Akapitzlist"/>
        <w:numPr>
          <w:ilvl w:val="0"/>
          <w:numId w:val="31"/>
        </w:numPr>
        <w:spacing w:after="0" w:line="240" w:lineRule="auto"/>
        <w:rPr>
          <w:sz w:val="24"/>
          <w:u w:val="single"/>
        </w:rPr>
      </w:pPr>
      <w:r>
        <w:rPr>
          <w:sz w:val="24"/>
        </w:rPr>
        <w:t>Przedpokój</w:t>
      </w:r>
    </w:p>
    <w:p w14:paraId="7AA28350" w14:textId="304E5897" w:rsidR="009E14D8" w:rsidRPr="009E14D8" w:rsidRDefault="009E14D8" w:rsidP="00CD4C41">
      <w:pPr>
        <w:pStyle w:val="Akapitzlist"/>
        <w:numPr>
          <w:ilvl w:val="0"/>
          <w:numId w:val="31"/>
        </w:numPr>
        <w:spacing w:after="0" w:line="240" w:lineRule="auto"/>
        <w:rPr>
          <w:sz w:val="24"/>
          <w:u w:val="single"/>
        </w:rPr>
      </w:pPr>
      <w:r>
        <w:rPr>
          <w:sz w:val="24"/>
        </w:rPr>
        <w:t>Dwie łazienki</w:t>
      </w:r>
    </w:p>
    <w:p w14:paraId="48A95519" w14:textId="7DBC8423" w:rsidR="009E14D8" w:rsidRPr="009E14D8" w:rsidRDefault="009E14D8" w:rsidP="00CD4C41">
      <w:pPr>
        <w:pStyle w:val="Akapitzlist"/>
        <w:numPr>
          <w:ilvl w:val="0"/>
          <w:numId w:val="31"/>
        </w:numPr>
        <w:spacing w:after="0" w:line="240" w:lineRule="auto"/>
        <w:rPr>
          <w:sz w:val="24"/>
          <w:u w:val="single"/>
        </w:rPr>
      </w:pPr>
      <w:r>
        <w:rPr>
          <w:sz w:val="24"/>
        </w:rPr>
        <w:t>Sześć pokoi dwuosobowych dla wychowanków w tym jeden pokój dla matki z dzieckiem lub wychowanków z młodszym rodzeństwem</w:t>
      </w:r>
    </w:p>
    <w:p w14:paraId="6FFEEA01" w14:textId="262E9C5D" w:rsidR="00F06F10" w:rsidRPr="009E14D8" w:rsidRDefault="00F06F10" w:rsidP="009E14D8">
      <w:pPr>
        <w:spacing w:after="0" w:line="240" w:lineRule="auto"/>
        <w:ind w:left="426" w:hanging="426"/>
        <w:rPr>
          <w:sz w:val="24"/>
          <w:u w:val="single"/>
        </w:rPr>
      </w:pPr>
      <w:r w:rsidRPr="009E14D8">
        <w:rPr>
          <w:sz w:val="24"/>
          <w:u w:val="single"/>
        </w:rPr>
        <w:t xml:space="preserve">   </w:t>
      </w:r>
      <w:r w:rsidRPr="00A41CE4">
        <w:rPr>
          <w:sz w:val="24"/>
        </w:rPr>
        <w:t xml:space="preserve"> </w:t>
      </w:r>
    </w:p>
    <w:p w14:paraId="793B1393" w14:textId="50A30BCC" w:rsidR="005F2792" w:rsidRDefault="00F06F10" w:rsidP="00CD4C41">
      <w:pPr>
        <w:numPr>
          <w:ilvl w:val="0"/>
          <w:numId w:val="17"/>
        </w:numPr>
        <w:spacing w:after="160" w:line="259" w:lineRule="auto"/>
        <w:ind w:left="284" w:firstLine="142"/>
        <w:jc w:val="both"/>
        <w:rPr>
          <w:sz w:val="24"/>
        </w:rPr>
      </w:pPr>
      <w:r w:rsidRPr="002B10FD">
        <w:rPr>
          <w:sz w:val="24"/>
        </w:rPr>
        <w:t xml:space="preserve">Szczegółowy opis przedmiotu zamówienia </w:t>
      </w:r>
      <w:r>
        <w:rPr>
          <w:sz w:val="24"/>
        </w:rPr>
        <w:t>zawiera:</w:t>
      </w:r>
      <w:r w:rsidRPr="002B10FD">
        <w:rPr>
          <w:sz w:val="24"/>
        </w:rPr>
        <w:t xml:space="preserve"> </w:t>
      </w:r>
      <w:r>
        <w:rPr>
          <w:sz w:val="24"/>
        </w:rPr>
        <w:t>dokumentacja projektowa</w:t>
      </w:r>
      <w:r w:rsidRPr="002B10FD">
        <w:rPr>
          <w:sz w:val="24"/>
        </w:rPr>
        <w:t>, specyfikacj</w:t>
      </w:r>
      <w:r>
        <w:rPr>
          <w:sz w:val="24"/>
        </w:rPr>
        <w:t>a</w:t>
      </w:r>
      <w:r w:rsidRPr="002B10FD">
        <w:rPr>
          <w:sz w:val="24"/>
        </w:rPr>
        <w:t xml:space="preserve"> techniczn</w:t>
      </w:r>
      <w:r>
        <w:rPr>
          <w:sz w:val="24"/>
        </w:rPr>
        <w:t>a</w:t>
      </w:r>
      <w:r w:rsidRPr="002B10FD">
        <w:rPr>
          <w:sz w:val="24"/>
        </w:rPr>
        <w:t xml:space="preserve"> wykonania i odbioru robót</w:t>
      </w:r>
      <w:r>
        <w:rPr>
          <w:sz w:val="24"/>
        </w:rPr>
        <w:t>,</w:t>
      </w:r>
      <w:r w:rsidR="00A4227D">
        <w:rPr>
          <w:sz w:val="24"/>
        </w:rPr>
        <w:t xml:space="preserve"> </w:t>
      </w:r>
      <w:r>
        <w:rPr>
          <w:sz w:val="24"/>
        </w:rPr>
        <w:t xml:space="preserve">przedmiary robót – </w:t>
      </w:r>
      <w:r w:rsidR="009F0BA6">
        <w:rPr>
          <w:sz w:val="24"/>
        </w:rPr>
        <w:t>(</w:t>
      </w:r>
      <w:r>
        <w:rPr>
          <w:sz w:val="24"/>
        </w:rPr>
        <w:t xml:space="preserve">Załącznik </w:t>
      </w:r>
      <w:r w:rsidRPr="00F06F10">
        <w:rPr>
          <w:sz w:val="24"/>
        </w:rPr>
        <w:t xml:space="preserve">nr </w:t>
      </w:r>
      <w:r w:rsidR="00FE72DC">
        <w:rPr>
          <w:sz w:val="24"/>
        </w:rPr>
        <w:t>6</w:t>
      </w:r>
      <w:r w:rsidRPr="00F06F10">
        <w:rPr>
          <w:sz w:val="24"/>
        </w:rPr>
        <w:t xml:space="preserve"> do SWZ)</w:t>
      </w:r>
      <w:r w:rsidR="00CD650B">
        <w:rPr>
          <w:sz w:val="24"/>
        </w:rPr>
        <w:t xml:space="preserve"> i jest dostępna na stronie internetowej Zamawiającego. </w:t>
      </w:r>
      <w:r w:rsidR="004D48AD">
        <w:rPr>
          <w:sz w:val="24"/>
        </w:rPr>
        <w:t xml:space="preserve">Przedmiary robót stanowią dokument pomocniczy dopełniający projekt i specyfikację techniczną wykonania i odbioru robót służący wyłącznie celom informacyjnym. </w:t>
      </w:r>
    </w:p>
    <w:p w14:paraId="262E1E55" w14:textId="4C5DB03F" w:rsidR="005F2792" w:rsidRPr="00F26C92" w:rsidRDefault="005F2792" w:rsidP="00F26C92">
      <w:pPr>
        <w:numPr>
          <w:ilvl w:val="0"/>
          <w:numId w:val="17"/>
        </w:numPr>
        <w:spacing w:after="160" w:line="259" w:lineRule="auto"/>
        <w:ind w:left="284" w:firstLine="142"/>
        <w:jc w:val="both"/>
        <w:rPr>
          <w:sz w:val="24"/>
        </w:rPr>
      </w:pPr>
      <w:r w:rsidRPr="005F2792">
        <w:rPr>
          <w:sz w:val="24"/>
        </w:rPr>
        <w:t>Zamówienie dotyczy projektu pn. „Budowa placów</w:t>
      </w:r>
      <w:r w:rsidR="002C160D">
        <w:rPr>
          <w:sz w:val="24"/>
        </w:rPr>
        <w:t>ki</w:t>
      </w:r>
      <w:r w:rsidRPr="005F2792">
        <w:rPr>
          <w:sz w:val="24"/>
        </w:rPr>
        <w:t xml:space="preserve"> opiekuńczo – wychowawcz</w:t>
      </w:r>
      <w:r w:rsidR="002C160D">
        <w:rPr>
          <w:sz w:val="24"/>
        </w:rPr>
        <w:t xml:space="preserve">ej </w:t>
      </w:r>
      <w:r w:rsidR="00F26C92">
        <w:rPr>
          <w:sz w:val="24"/>
        </w:rPr>
        <w:br/>
      </w:r>
      <w:r w:rsidRPr="005F2792">
        <w:rPr>
          <w:sz w:val="24"/>
        </w:rPr>
        <w:t xml:space="preserve">w Łasinie” współfinansowanego ze środków Europejskiego Funduszu Rozwoju Regionalnego w ramach osi priorytetowej 6. Solidarne społeczeństwo  i konkurencyjne kadry Działania 6.1. Inwestycje w infrastrukturę zdrowotną i społeczną Poddziałanie 6.1.2. Inwestycje  </w:t>
      </w:r>
      <w:r w:rsidR="00F26C92">
        <w:rPr>
          <w:sz w:val="24"/>
        </w:rPr>
        <w:br/>
      </w:r>
      <w:r w:rsidRPr="005F2792">
        <w:rPr>
          <w:sz w:val="24"/>
        </w:rPr>
        <w:lastRenderedPageBreak/>
        <w:t>w infrastrukturę społeczną Regionalnego Programu Operacyjnego Województwa Kujawsko – Pomorskiego na lata 2014 – 2020.</w:t>
      </w:r>
    </w:p>
    <w:p w14:paraId="35A3D3E0" w14:textId="1FEFCCC9" w:rsidR="005F2792" w:rsidRDefault="00DB0FB9" w:rsidP="00CD4C41">
      <w:pPr>
        <w:numPr>
          <w:ilvl w:val="0"/>
          <w:numId w:val="17"/>
        </w:numPr>
        <w:spacing w:after="160" w:line="259" w:lineRule="auto"/>
        <w:ind w:left="284" w:firstLine="142"/>
        <w:jc w:val="both"/>
        <w:rPr>
          <w:sz w:val="24"/>
        </w:rPr>
      </w:pPr>
      <w:r>
        <w:rPr>
          <w:sz w:val="24"/>
        </w:rPr>
        <w:t xml:space="preserve">Wymagania </w:t>
      </w:r>
      <w:r w:rsidR="00F0371C">
        <w:rPr>
          <w:sz w:val="24"/>
        </w:rPr>
        <w:t xml:space="preserve">związane z realizacją zamówienia w </w:t>
      </w:r>
      <w:r>
        <w:rPr>
          <w:sz w:val="24"/>
        </w:rPr>
        <w:t xml:space="preserve">zakresie zatrudnienia </w:t>
      </w:r>
      <w:r w:rsidR="00F0371C">
        <w:rPr>
          <w:sz w:val="24"/>
        </w:rPr>
        <w:t xml:space="preserve">przez Wykonawcę lub Podwykonawcę </w:t>
      </w:r>
      <w:r>
        <w:rPr>
          <w:sz w:val="24"/>
        </w:rPr>
        <w:t xml:space="preserve">na podstawie </w:t>
      </w:r>
      <w:r w:rsidR="00F0371C">
        <w:rPr>
          <w:sz w:val="24"/>
        </w:rPr>
        <w:t xml:space="preserve">stosunku </w:t>
      </w:r>
      <w:r>
        <w:rPr>
          <w:sz w:val="24"/>
        </w:rPr>
        <w:t>prac</w:t>
      </w:r>
      <w:r w:rsidR="00F0371C">
        <w:rPr>
          <w:sz w:val="24"/>
        </w:rPr>
        <w:t>y osób wykonujących wskazane przez Zamawiającego czynności w zakresie realizacji zamówienia, jeżeli wykonanie tych czynności polega na wykonywaniu pracy w sposób określony w artykule 22 §1 ustawy z dnia 26 czerwca 1974 r. – Kodeks Pracy (Dz. U. z 20</w:t>
      </w:r>
      <w:r w:rsidR="004A2A53">
        <w:rPr>
          <w:sz w:val="24"/>
        </w:rPr>
        <w:t>20</w:t>
      </w:r>
      <w:r w:rsidR="00F0371C">
        <w:rPr>
          <w:sz w:val="24"/>
        </w:rPr>
        <w:t xml:space="preserve"> r. poz. </w:t>
      </w:r>
      <w:r w:rsidR="004A2A53">
        <w:rPr>
          <w:sz w:val="24"/>
        </w:rPr>
        <w:t>1320</w:t>
      </w:r>
      <w:r w:rsidR="00F0371C">
        <w:rPr>
          <w:sz w:val="24"/>
        </w:rPr>
        <w:t>) obejmują następujące rodzaje czynności:</w:t>
      </w:r>
      <w:r w:rsidRPr="00F0371C">
        <w:rPr>
          <w:sz w:val="24"/>
        </w:rPr>
        <w:t xml:space="preserve"> </w:t>
      </w:r>
    </w:p>
    <w:p w14:paraId="69BFACBB" w14:textId="113B62EA" w:rsidR="005F2792" w:rsidRPr="005F2792" w:rsidRDefault="005F2792" w:rsidP="005F2792">
      <w:pPr>
        <w:pStyle w:val="Akapitzlist"/>
        <w:tabs>
          <w:tab w:val="left" w:pos="0"/>
          <w:tab w:val="left" w:pos="284"/>
        </w:tabs>
        <w:spacing w:after="0" w:line="240" w:lineRule="auto"/>
        <w:jc w:val="both"/>
        <w:rPr>
          <w:sz w:val="24"/>
        </w:rPr>
      </w:pPr>
      <w:r w:rsidRPr="005F2792">
        <w:rPr>
          <w:sz w:val="24"/>
        </w:rPr>
        <w:t>1</w:t>
      </w:r>
      <w:r>
        <w:rPr>
          <w:sz w:val="24"/>
        </w:rPr>
        <w:t xml:space="preserve">) </w:t>
      </w:r>
      <w:r w:rsidRPr="005F2792">
        <w:rPr>
          <w:sz w:val="24"/>
        </w:rPr>
        <w:t xml:space="preserve">w zakresie robót ogólnobudowlanych – roboty ziemne, zbrojarsko-betoniarskie, blacharskie, posadzkarskie, dekarskie, murarskie, tynkarskie, malarskie, izolacyjne, stolarskie, operatów maszyn i urządzeń budowlanych (z wyłączeniem prac, których wykonanie wymaga </w:t>
      </w:r>
      <w:r w:rsidR="00C33B9F">
        <w:rPr>
          <w:sz w:val="24"/>
        </w:rPr>
        <w:t>posiadania samodzielnych funkcji technicznych w budownictwie.</w:t>
      </w:r>
      <w:r w:rsidRPr="005F2792">
        <w:rPr>
          <w:sz w:val="24"/>
        </w:rPr>
        <w:t>);</w:t>
      </w:r>
    </w:p>
    <w:p w14:paraId="795277A5" w14:textId="32499CE8" w:rsidR="005F2792" w:rsidRPr="005F2792" w:rsidRDefault="005F2792" w:rsidP="005F2792">
      <w:pPr>
        <w:pStyle w:val="Akapitzlist"/>
        <w:tabs>
          <w:tab w:val="left" w:pos="0"/>
          <w:tab w:val="left" w:pos="284"/>
        </w:tabs>
        <w:spacing w:after="0" w:line="240" w:lineRule="auto"/>
        <w:jc w:val="both"/>
        <w:rPr>
          <w:sz w:val="24"/>
        </w:rPr>
      </w:pPr>
      <w:r w:rsidRPr="005F2792">
        <w:rPr>
          <w:sz w:val="24"/>
        </w:rPr>
        <w:t>2)</w:t>
      </w:r>
      <w:r>
        <w:rPr>
          <w:sz w:val="24"/>
        </w:rPr>
        <w:t xml:space="preserve"> </w:t>
      </w:r>
      <w:r w:rsidRPr="005F2792">
        <w:rPr>
          <w:sz w:val="24"/>
        </w:rPr>
        <w:t xml:space="preserve">w zakresie robót elektrycznych i teletechnicznych - prace monterskie instalacji i/lub urządzeń </w:t>
      </w:r>
      <w:r w:rsidR="00C33B9F" w:rsidRPr="005F2792">
        <w:rPr>
          <w:sz w:val="24"/>
        </w:rPr>
        <w:t xml:space="preserve">(z wyłączeniem prac, których wykonanie wymaga </w:t>
      </w:r>
      <w:r w:rsidR="00C33B9F">
        <w:rPr>
          <w:sz w:val="24"/>
        </w:rPr>
        <w:t>posiadania samodzielnych</w:t>
      </w:r>
      <w:r w:rsidR="00F26C92">
        <w:rPr>
          <w:sz w:val="24"/>
        </w:rPr>
        <w:t xml:space="preserve"> </w:t>
      </w:r>
      <w:r w:rsidR="00C33B9F">
        <w:rPr>
          <w:sz w:val="24"/>
        </w:rPr>
        <w:t>funkcji technicznych w budownictwie.</w:t>
      </w:r>
      <w:r w:rsidR="00C33B9F" w:rsidRPr="005F2792">
        <w:rPr>
          <w:sz w:val="24"/>
        </w:rPr>
        <w:t>);</w:t>
      </w:r>
    </w:p>
    <w:p w14:paraId="711585DF" w14:textId="720B3EC9" w:rsidR="006918A8" w:rsidRPr="005F2792" w:rsidRDefault="005F2792" w:rsidP="006918A8">
      <w:pPr>
        <w:pStyle w:val="Akapitzlist"/>
        <w:tabs>
          <w:tab w:val="left" w:pos="0"/>
          <w:tab w:val="left" w:pos="142"/>
          <w:tab w:val="left" w:pos="284"/>
        </w:tabs>
        <w:spacing w:after="0" w:line="240" w:lineRule="auto"/>
        <w:jc w:val="both"/>
        <w:rPr>
          <w:sz w:val="24"/>
        </w:rPr>
      </w:pPr>
      <w:r w:rsidRPr="005F2792">
        <w:rPr>
          <w:sz w:val="24"/>
        </w:rPr>
        <w:t>3)</w:t>
      </w:r>
      <w:r>
        <w:rPr>
          <w:sz w:val="24"/>
        </w:rPr>
        <w:t xml:space="preserve"> </w:t>
      </w:r>
      <w:r w:rsidRPr="005F2792">
        <w:rPr>
          <w:sz w:val="24"/>
        </w:rPr>
        <w:t xml:space="preserve">w zakresie robót sanitarnych prace monterskie instalacji i/lub urządzeń </w:t>
      </w:r>
      <w:r w:rsidR="00C33B9F" w:rsidRPr="005F2792">
        <w:rPr>
          <w:sz w:val="24"/>
        </w:rPr>
        <w:t xml:space="preserve">(z wyłączeniem prac, których wykonanie wymaga </w:t>
      </w:r>
      <w:r w:rsidR="00C33B9F">
        <w:rPr>
          <w:sz w:val="24"/>
        </w:rPr>
        <w:t xml:space="preserve">posiadania samodzielnych funkcji technicznych </w:t>
      </w:r>
      <w:r w:rsidR="00594655">
        <w:rPr>
          <w:sz w:val="24"/>
        </w:rPr>
        <w:br/>
      </w:r>
      <w:r w:rsidR="00C33B9F">
        <w:rPr>
          <w:sz w:val="24"/>
        </w:rPr>
        <w:t>w budownictwie.</w:t>
      </w:r>
      <w:r w:rsidR="00C33B9F" w:rsidRPr="005F2792">
        <w:rPr>
          <w:sz w:val="24"/>
        </w:rPr>
        <w:t>)</w:t>
      </w:r>
      <w:r w:rsidR="00C33B9F">
        <w:rPr>
          <w:sz w:val="24"/>
        </w:rPr>
        <w:t>.</w:t>
      </w:r>
    </w:p>
    <w:p w14:paraId="42D40ACD" w14:textId="3474A646" w:rsidR="006918A8" w:rsidRDefault="006918A8" w:rsidP="00CD4C41">
      <w:pPr>
        <w:numPr>
          <w:ilvl w:val="0"/>
          <w:numId w:val="17"/>
        </w:numPr>
        <w:spacing w:after="160" w:line="259" w:lineRule="auto"/>
        <w:ind w:left="284" w:firstLine="142"/>
        <w:jc w:val="both"/>
        <w:rPr>
          <w:sz w:val="24"/>
        </w:rPr>
      </w:pPr>
      <w:r>
        <w:rPr>
          <w:sz w:val="24"/>
        </w:rPr>
        <w:t xml:space="preserve">Zamawiający nie określa </w:t>
      </w:r>
      <w:r w:rsidR="00D133EE">
        <w:rPr>
          <w:sz w:val="24"/>
        </w:rPr>
        <w:t xml:space="preserve">dodatkowych wymagań związanych z zatrudnieniem osób, </w:t>
      </w:r>
      <w:r w:rsidR="00594655">
        <w:rPr>
          <w:sz w:val="24"/>
        </w:rPr>
        <w:br/>
      </w:r>
      <w:r w:rsidR="00D133EE">
        <w:rPr>
          <w:sz w:val="24"/>
        </w:rPr>
        <w:t xml:space="preserve">o których mowa w </w:t>
      </w:r>
      <w:r w:rsidR="00732CF2">
        <w:rPr>
          <w:sz w:val="24"/>
        </w:rPr>
        <w:t xml:space="preserve">art. </w:t>
      </w:r>
      <w:r w:rsidR="00D133EE">
        <w:rPr>
          <w:sz w:val="24"/>
        </w:rPr>
        <w:t xml:space="preserve">96 ust. 2 pkt 2 </w:t>
      </w:r>
      <w:r w:rsidR="00732CF2">
        <w:rPr>
          <w:sz w:val="24"/>
        </w:rPr>
        <w:t xml:space="preserve">ustawy </w:t>
      </w:r>
      <w:r w:rsidR="00D133EE">
        <w:rPr>
          <w:sz w:val="24"/>
        </w:rPr>
        <w:t>pzp</w:t>
      </w:r>
      <w:r w:rsidR="008D04FF">
        <w:rPr>
          <w:sz w:val="24"/>
        </w:rPr>
        <w:t>.</w:t>
      </w:r>
    </w:p>
    <w:p w14:paraId="7F3753F7" w14:textId="61BDA0F0" w:rsidR="00F0371C" w:rsidRPr="00F0371C" w:rsidRDefault="00F0371C" w:rsidP="00CD4C41">
      <w:pPr>
        <w:numPr>
          <w:ilvl w:val="0"/>
          <w:numId w:val="17"/>
        </w:numPr>
        <w:spacing w:after="160" w:line="259" w:lineRule="auto"/>
        <w:ind w:left="284" w:firstLine="142"/>
        <w:jc w:val="both"/>
        <w:rPr>
          <w:sz w:val="24"/>
        </w:rPr>
      </w:pPr>
      <w:r>
        <w:rPr>
          <w:sz w:val="24"/>
        </w:rPr>
        <w:t xml:space="preserve">Sposób weryfikacji zatrudnienia tych osób o których mowa w ust. </w:t>
      </w:r>
      <w:r w:rsidR="009E1E7D">
        <w:rPr>
          <w:sz w:val="24"/>
        </w:rPr>
        <w:t>7</w:t>
      </w:r>
      <w:r>
        <w:rPr>
          <w:sz w:val="24"/>
        </w:rPr>
        <w:t>, uprawnienia Zamawiającego w zakresie kontroli stosowania tego obowiązku oraz sankcje z tytułu niespełnienia tych wymagań określono we wzorze umowy</w:t>
      </w:r>
      <w:r w:rsidR="009E1E7D">
        <w:rPr>
          <w:sz w:val="24"/>
        </w:rPr>
        <w:t>, stanowiącym załącznik nr 1 do SWZ.</w:t>
      </w:r>
    </w:p>
    <w:p w14:paraId="2FC5B281" w14:textId="4D153F8E" w:rsidR="00AA53A2" w:rsidRPr="00647396" w:rsidRDefault="006C2C6E" w:rsidP="008D04FF">
      <w:pPr>
        <w:pStyle w:val="Akapitzlist"/>
        <w:numPr>
          <w:ilvl w:val="0"/>
          <w:numId w:val="17"/>
        </w:numPr>
        <w:tabs>
          <w:tab w:val="left" w:pos="851"/>
        </w:tabs>
        <w:spacing w:after="160" w:line="259" w:lineRule="auto"/>
        <w:ind w:left="284" w:firstLine="142"/>
        <w:jc w:val="both"/>
        <w:rPr>
          <w:sz w:val="24"/>
        </w:rPr>
      </w:pPr>
      <w:r w:rsidRPr="00647396">
        <w:rPr>
          <w:sz w:val="24"/>
        </w:rPr>
        <w:t xml:space="preserve">Zamawiający </w:t>
      </w:r>
      <w:r w:rsidR="008C390B" w:rsidRPr="00647396">
        <w:rPr>
          <w:sz w:val="24"/>
        </w:rPr>
        <w:t xml:space="preserve">nie </w:t>
      </w:r>
      <w:r w:rsidR="008D04FF">
        <w:rPr>
          <w:sz w:val="24"/>
        </w:rPr>
        <w:t>dopuszcza składania ofert częściowych.</w:t>
      </w:r>
      <w:r w:rsidR="009F0BA6" w:rsidRPr="00647396">
        <w:rPr>
          <w:sz w:val="24"/>
        </w:rPr>
        <w:t xml:space="preserve"> Postępowanie stanowiące przedmiot niniejszego zamówienia z reguły jest przedmiotem zainteresowania </w:t>
      </w:r>
      <w:r w:rsidR="00AA53A2" w:rsidRPr="00647396">
        <w:rPr>
          <w:sz w:val="24"/>
        </w:rPr>
        <w:t xml:space="preserve">oraz jest możliwe do zrealizowania przez przedsiębiorców stanowiących </w:t>
      </w:r>
      <w:r w:rsidR="009E1E7D">
        <w:rPr>
          <w:sz w:val="24"/>
        </w:rPr>
        <w:t xml:space="preserve">małe i </w:t>
      </w:r>
      <w:r w:rsidR="00AA53A2" w:rsidRPr="00647396">
        <w:rPr>
          <w:sz w:val="24"/>
        </w:rPr>
        <w:t xml:space="preserve">średnie przedsiębiorstwa. Ewentualny podział zadania byłby wręcz niekorzystny, ponieważ groziłby nadmiernymi trudnościami technicznymi, a przede wszystkim nadmiernymi kosztami wykonania zamówienia. Odnosi się to do sytuacji, gdyby roboty budowlane objęte przedmiotowym zamówieniem wykonane </w:t>
      </w:r>
      <w:r w:rsidR="003A12FD">
        <w:rPr>
          <w:sz w:val="24"/>
        </w:rPr>
        <w:t xml:space="preserve">by </w:t>
      </w:r>
      <w:r w:rsidR="00AA53A2" w:rsidRPr="00647396">
        <w:rPr>
          <w:sz w:val="24"/>
        </w:rPr>
        <w:t xml:space="preserve">były przez kilku Wykonawców na podstawie odrębnych umów. </w:t>
      </w:r>
      <w:r w:rsidR="00594655">
        <w:rPr>
          <w:sz w:val="24"/>
        </w:rPr>
        <w:br/>
      </w:r>
      <w:r w:rsidR="00AA53A2" w:rsidRPr="00647396">
        <w:rPr>
          <w:sz w:val="24"/>
        </w:rPr>
        <w:t>Z</w:t>
      </w:r>
      <w:r w:rsidRPr="00647396">
        <w:rPr>
          <w:sz w:val="24"/>
        </w:rPr>
        <w:t xml:space="preserve"> uwagi na jednorodny charakter robót budowlanych, podział zamówienia na części wymagałby skoordynowania działań różnych wykonawców realizujących poszczególne części zamówienia co mogłoby poważnie zagrozić właściwemu i terminowemu wykonaniu zamówienia oraz egzekwowaniu praw wynikających z udzielonych gwarancji</w:t>
      </w:r>
      <w:r w:rsidR="00AA53A2" w:rsidRPr="00647396">
        <w:rPr>
          <w:sz w:val="24"/>
        </w:rPr>
        <w:t>.</w:t>
      </w:r>
    </w:p>
    <w:p w14:paraId="42691DD0" w14:textId="7D31893E" w:rsidR="0041540B" w:rsidRDefault="00AA53A2" w:rsidP="00A40BA4">
      <w:pPr>
        <w:pStyle w:val="Akapitzlist"/>
        <w:spacing w:after="160" w:line="259" w:lineRule="auto"/>
        <w:ind w:left="284"/>
        <w:jc w:val="both"/>
        <w:rPr>
          <w:sz w:val="24"/>
        </w:rPr>
      </w:pPr>
      <w:r w:rsidRPr="00647396">
        <w:rPr>
          <w:sz w:val="24"/>
        </w:rPr>
        <w:t xml:space="preserve">Ponadto należy wskazać, iż kwestia podzielności świadczenia nie została uregulowana </w:t>
      </w:r>
      <w:r w:rsidR="0069187D">
        <w:rPr>
          <w:sz w:val="24"/>
        </w:rPr>
        <w:br/>
      </w:r>
      <w:r w:rsidRPr="00647396">
        <w:rPr>
          <w:sz w:val="24"/>
        </w:rPr>
        <w:t xml:space="preserve">w ustawie pzp, wobec czego zgodnie z art. 8 ust. 1 ustawy – Zamawiający stosuje w tym zakresie przepisy Kodeksu cywilnego, w </w:t>
      </w:r>
      <w:r w:rsidR="00647396" w:rsidRPr="00647396">
        <w:rPr>
          <w:sz w:val="24"/>
        </w:rPr>
        <w:t>s</w:t>
      </w:r>
      <w:r w:rsidRPr="00647396">
        <w:rPr>
          <w:sz w:val="24"/>
        </w:rPr>
        <w:t>zczególności</w:t>
      </w:r>
      <w:r w:rsidR="00647396" w:rsidRPr="00647396">
        <w:rPr>
          <w:sz w:val="24"/>
        </w:rPr>
        <w:t xml:space="preserve"> art. 379 § 2 „świadczenie jest podzielone, jeżeli może być spełnione częściowo bez istotnej zmiany przedmiotu lub wartości”. Mając na uwadze powyższe należy uznać, iż świadczenie nie może zostać spełnione częściowo bez istotnej zmiany przedmiotu, a to oznacza, że należy je traktować jako jedną całość. Jednocześnie brak </w:t>
      </w:r>
      <w:r w:rsidR="00647396" w:rsidRPr="00594655">
        <w:rPr>
          <w:sz w:val="24"/>
        </w:rPr>
        <w:t>podziału zamówienia na części nie powoduje ograniczenia konkurencji.</w:t>
      </w:r>
    </w:p>
    <w:p w14:paraId="706B083B" w14:textId="77777777" w:rsidR="00A40BA4" w:rsidRPr="00A40BA4" w:rsidRDefault="00A40BA4" w:rsidP="00A40BA4">
      <w:pPr>
        <w:pStyle w:val="Akapitzlist"/>
        <w:spacing w:after="160" w:line="259" w:lineRule="auto"/>
        <w:ind w:left="284"/>
        <w:jc w:val="both"/>
        <w:rPr>
          <w:sz w:val="6"/>
          <w:szCs w:val="6"/>
        </w:rPr>
      </w:pPr>
    </w:p>
    <w:p w14:paraId="65C5D5C0" w14:textId="413A48E0" w:rsidR="008D04FF" w:rsidRDefault="008D04FF" w:rsidP="00CD4C41">
      <w:pPr>
        <w:pStyle w:val="Akapitzlist"/>
        <w:numPr>
          <w:ilvl w:val="0"/>
          <w:numId w:val="17"/>
        </w:numPr>
        <w:spacing w:after="120" w:line="240" w:lineRule="auto"/>
        <w:ind w:left="357" w:hanging="357"/>
        <w:contextualSpacing w:val="0"/>
        <w:jc w:val="both"/>
        <w:rPr>
          <w:spacing w:val="0"/>
          <w:kern w:val="0"/>
          <w:sz w:val="24"/>
        </w:rPr>
      </w:pPr>
      <w:r>
        <w:rPr>
          <w:spacing w:val="0"/>
          <w:kern w:val="0"/>
          <w:sz w:val="24"/>
        </w:rPr>
        <w:t xml:space="preserve">Zamawiający nie </w:t>
      </w:r>
      <w:r w:rsidR="003A12FD">
        <w:rPr>
          <w:spacing w:val="0"/>
          <w:kern w:val="0"/>
          <w:sz w:val="24"/>
        </w:rPr>
        <w:t>d</w:t>
      </w:r>
      <w:r>
        <w:rPr>
          <w:spacing w:val="0"/>
          <w:kern w:val="0"/>
          <w:sz w:val="24"/>
        </w:rPr>
        <w:t>opuszcza składania ofert wariantowych oraz w postaci katalogów elektronicznych.</w:t>
      </w:r>
    </w:p>
    <w:p w14:paraId="0D3695D7" w14:textId="5A42E43D" w:rsidR="008D04FF" w:rsidRPr="008D04FF" w:rsidRDefault="008D04FF" w:rsidP="00CD4C41">
      <w:pPr>
        <w:pStyle w:val="Akapitzlist"/>
        <w:numPr>
          <w:ilvl w:val="0"/>
          <w:numId w:val="17"/>
        </w:numPr>
        <w:spacing w:after="120" w:line="240" w:lineRule="auto"/>
        <w:ind w:left="357" w:hanging="357"/>
        <w:contextualSpacing w:val="0"/>
        <w:jc w:val="both"/>
        <w:rPr>
          <w:spacing w:val="0"/>
          <w:kern w:val="0"/>
          <w:sz w:val="24"/>
        </w:rPr>
      </w:pPr>
      <w:r>
        <w:rPr>
          <w:spacing w:val="0"/>
          <w:kern w:val="0"/>
          <w:sz w:val="24"/>
        </w:rPr>
        <w:lastRenderedPageBreak/>
        <w:t xml:space="preserve">Zamawiający nie przewiduje </w:t>
      </w:r>
      <w:r w:rsidR="005F3ADB">
        <w:rPr>
          <w:spacing w:val="0"/>
          <w:kern w:val="0"/>
          <w:sz w:val="24"/>
        </w:rPr>
        <w:t>udzielenia zamówień, o których mowa w art. 214 ust. 1 pkt 7 i 8</w:t>
      </w:r>
      <w:r w:rsidR="00732CF2">
        <w:rPr>
          <w:spacing w:val="0"/>
          <w:kern w:val="0"/>
          <w:sz w:val="24"/>
        </w:rPr>
        <w:t xml:space="preserve"> ustawy pzp</w:t>
      </w:r>
      <w:r w:rsidR="005F3ADB">
        <w:rPr>
          <w:spacing w:val="0"/>
          <w:kern w:val="0"/>
          <w:sz w:val="24"/>
        </w:rPr>
        <w:t>.</w:t>
      </w:r>
    </w:p>
    <w:p w14:paraId="544E293C" w14:textId="61BDB74F" w:rsidR="00F06F10" w:rsidRPr="00A40BA4" w:rsidRDefault="00456440" w:rsidP="006C2C6E">
      <w:pPr>
        <w:pStyle w:val="Akapitzlist"/>
        <w:numPr>
          <w:ilvl w:val="0"/>
          <w:numId w:val="17"/>
        </w:numPr>
        <w:spacing w:after="120" w:line="240" w:lineRule="auto"/>
        <w:ind w:left="357" w:hanging="357"/>
        <w:contextualSpacing w:val="0"/>
        <w:jc w:val="both"/>
        <w:rPr>
          <w:spacing w:val="0"/>
          <w:kern w:val="0"/>
          <w:sz w:val="24"/>
        </w:rPr>
      </w:pPr>
      <w:r w:rsidRPr="00594655">
        <w:rPr>
          <w:sz w:val="24"/>
        </w:rPr>
        <w:t xml:space="preserve">Wymagany </w:t>
      </w:r>
      <w:r w:rsidR="00C85B66" w:rsidRPr="00594655">
        <w:rPr>
          <w:sz w:val="24"/>
        </w:rPr>
        <w:t xml:space="preserve">okres gwarancji i rękojmi </w:t>
      </w:r>
      <w:r w:rsidR="004A2A53" w:rsidRPr="00594655">
        <w:rPr>
          <w:sz w:val="24"/>
        </w:rPr>
        <w:t xml:space="preserve">na wykonany przedmiot umowy wynosi minimum </w:t>
      </w:r>
      <w:r w:rsidR="00B25388" w:rsidRPr="00594655">
        <w:rPr>
          <w:sz w:val="24"/>
        </w:rPr>
        <w:t xml:space="preserve">60 </w:t>
      </w:r>
      <w:r w:rsidR="00B25388">
        <w:rPr>
          <w:sz w:val="24"/>
        </w:rPr>
        <w:t>miesięcy,</w:t>
      </w:r>
      <w:r w:rsidR="004A2A53" w:rsidRPr="00C43BCD">
        <w:rPr>
          <w:sz w:val="24"/>
        </w:rPr>
        <w:t xml:space="preserve"> licząc od dnia podpisania przez </w:t>
      </w:r>
      <w:r w:rsidR="00A40BA4">
        <w:rPr>
          <w:sz w:val="24"/>
        </w:rPr>
        <w:t>Z</w:t>
      </w:r>
      <w:r w:rsidR="004A2A53" w:rsidRPr="00C43BCD">
        <w:rPr>
          <w:sz w:val="24"/>
        </w:rPr>
        <w:t xml:space="preserve">amawiającego, Inspektora nadzoru inwestorskiego </w:t>
      </w:r>
      <w:r w:rsidR="0069187D">
        <w:rPr>
          <w:sz w:val="24"/>
        </w:rPr>
        <w:br/>
      </w:r>
      <w:r w:rsidR="004A2A53" w:rsidRPr="00C43BCD">
        <w:rPr>
          <w:sz w:val="24"/>
        </w:rPr>
        <w:t>i Wykonawcę</w:t>
      </w:r>
      <w:r w:rsidR="00693EC9" w:rsidRPr="00C43BCD">
        <w:rPr>
          <w:sz w:val="24"/>
        </w:rPr>
        <w:t xml:space="preserve"> bezusterkowego protokołu odbioru końcowego robót.</w:t>
      </w:r>
      <w:r w:rsidR="00C43BCD">
        <w:rPr>
          <w:sz w:val="24"/>
        </w:rPr>
        <w:t xml:space="preserve"> Okres gwarancji </w:t>
      </w:r>
      <w:r w:rsidR="00E60D07">
        <w:rPr>
          <w:sz w:val="24"/>
        </w:rPr>
        <w:t xml:space="preserve">i rękojmi </w:t>
      </w:r>
      <w:r w:rsidR="00C43BCD">
        <w:rPr>
          <w:sz w:val="24"/>
        </w:rPr>
        <w:t xml:space="preserve">jest jednym z kryteriów oceny ofert w niniejszym postępowaniu. Zgodnie z własnym wyborem Wykonawca ma możliwość wydłużenia okresu gwarancji </w:t>
      </w:r>
      <w:r w:rsidR="00594655">
        <w:rPr>
          <w:sz w:val="24"/>
        </w:rPr>
        <w:t xml:space="preserve">na </w:t>
      </w:r>
      <w:r w:rsidR="00C43BCD">
        <w:rPr>
          <w:sz w:val="24"/>
        </w:rPr>
        <w:t>wykonany przedmiot zamówienia na zasadach wynikających z niniejszego SWZ. Okres rękojmi równy jest okresowi gwarancji.</w:t>
      </w:r>
    </w:p>
    <w:p w14:paraId="1A06F299" w14:textId="003A252A" w:rsidR="007F246E" w:rsidRDefault="007F246E" w:rsidP="00CD4C41">
      <w:pPr>
        <w:pStyle w:val="Akapitzlist"/>
        <w:numPr>
          <w:ilvl w:val="0"/>
          <w:numId w:val="4"/>
        </w:numPr>
        <w:spacing w:after="120" w:line="240" w:lineRule="auto"/>
        <w:ind w:left="284" w:firstLine="142"/>
        <w:contextualSpacing w:val="0"/>
        <w:jc w:val="both"/>
        <w:rPr>
          <w:b/>
          <w:spacing w:val="0"/>
          <w:kern w:val="0"/>
          <w:sz w:val="24"/>
        </w:rPr>
      </w:pPr>
      <w:r>
        <w:rPr>
          <w:b/>
          <w:spacing w:val="0"/>
          <w:kern w:val="0"/>
          <w:sz w:val="24"/>
        </w:rPr>
        <w:t>PROJEKTOWANE POSTANOWIENIA UMOWY W SPRAWIE</w:t>
      </w:r>
      <w:r w:rsidR="00897D3B">
        <w:rPr>
          <w:b/>
          <w:spacing w:val="0"/>
          <w:kern w:val="0"/>
          <w:sz w:val="24"/>
        </w:rPr>
        <w:t xml:space="preserve"> </w:t>
      </w:r>
      <w:r>
        <w:rPr>
          <w:b/>
          <w:spacing w:val="0"/>
          <w:kern w:val="0"/>
          <w:sz w:val="24"/>
        </w:rPr>
        <w:t xml:space="preserve">ZAMÓWIENIA PUBLICZNEGO, KTÓRE ZOSTANĄ WPROWADZONE DO TREŚCI TEJ UMOWY </w:t>
      </w:r>
    </w:p>
    <w:p w14:paraId="1E6F16A3" w14:textId="21402B0D" w:rsidR="007F246E" w:rsidRPr="004948D9" w:rsidRDefault="007F246E" w:rsidP="00732CF2">
      <w:pPr>
        <w:pStyle w:val="Akapitzlist"/>
        <w:spacing w:after="120" w:line="240" w:lineRule="auto"/>
        <w:ind w:left="426"/>
        <w:contextualSpacing w:val="0"/>
        <w:jc w:val="both"/>
        <w:rPr>
          <w:bCs/>
          <w:spacing w:val="0"/>
          <w:kern w:val="0"/>
          <w:sz w:val="24"/>
        </w:rPr>
      </w:pPr>
      <w:r w:rsidRPr="004948D9">
        <w:rPr>
          <w:bCs/>
          <w:spacing w:val="0"/>
          <w:kern w:val="0"/>
          <w:sz w:val="24"/>
        </w:rPr>
        <w:t>Projektowane postanowienia umowy w sprawie zamówienia publicznego zostały określone w</w:t>
      </w:r>
      <w:r w:rsidR="004948D9" w:rsidRPr="004948D9">
        <w:rPr>
          <w:bCs/>
          <w:spacing w:val="0"/>
          <w:kern w:val="0"/>
          <w:sz w:val="24"/>
        </w:rPr>
        <w:t xml:space="preserve"> załączniku nr 1 do SWZ.</w:t>
      </w:r>
    </w:p>
    <w:p w14:paraId="4B4AF844" w14:textId="444F6CF8" w:rsidR="00E737BD" w:rsidRDefault="00A9496A" w:rsidP="00CD4C41">
      <w:pPr>
        <w:pStyle w:val="Akapitzlist"/>
        <w:numPr>
          <w:ilvl w:val="0"/>
          <w:numId w:val="4"/>
        </w:numPr>
        <w:spacing w:after="120" w:line="240" w:lineRule="auto"/>
        <w:ind w:left="284" w:firstLine="142"/>
        <w:contextualSpacing w:val="0"/>
        <w:rPr>
          <w:b/>
          <w:spacing w:val="0"/>
          <w:kern w:val="0"/>
          <w:sz w:val="24"/>
        </w:rPr>
      </w:pPr>
      <w:r w:rsidRPr="001033B9">
        <w:rPr>
          <w:b/>
          <w:spacing w:val="0"/>
          <w:kern w:val="0"/>
          <w:sz w:val="24"/>
        </w:rPr>
        <w:t>TERMIN WYKONANI</w:t>
      </w:r>
      <w:r w:rsidR="001033B9">
        <w:rPr>
          <w:b/>
          <w:spacing w:val="0"/>
          <w:kern w:val="0"/>
          <w:sz w:val="24"/>
        </w:rPr>
        <w:t>A ZAMÓWIENIA</w:t>
      </w:r>
    </w:p>
    <w:p w14:paraId="168CF2F1" w14:textId="5377CFD6" w:rsidR="00BE6BDC" w:rsidRPr="00A40BA4" w:rsidRDefault="00BD21B2" w:rsidP="00C57921">
      <w:pPr>
        <w:spacing w:after="120" w:line="240" w:lineRule="auto"/>
        <w:ind w:left="284"/>
        <w:rPr>
          <w:b/>
          <w:spacing w:val="0"/>
          <w:kern w:val="0"/>
          <w:sz w:val="24"/>
        </w:rPr>
      </w:pPr>
      <w:r w:rsidRPr="00356F0D">
        <w:rPr>
          <w:spacing w:val="0"/>
          <w:kern w:val="0"/>
          <w:sz w:val="24"/>
        </w:rPr>
        <w:t xml:space="preserve">Wykonawca zobowiązany jest zrealizować przedmiot zamówienia </w:t>
      </w:r>
      <w:r w:rsidR="005772AF">
        <w:rPr>
          <w:spacing w:val="0"/>
          <w:kern w:val="0"/>
          <w:sz w:val="24"/>
        </w:rPr>
        <w:t xml:space="preserve">najpóźniej </w:t>
      </w:r>
      <w:r w:rsidRPr="00356F0D">
        <w:rPr>
          <w:spacing w:val="0"/>
          <w:kern w:val="0"/>
          <w:sz w:val="24"/>
        </w:rPr>
        <w:t>w terminie:</w:t>
      </w:r>
      <w:r w:rsidRPr="00356F0D">
        <w:rPr>
          <w:b/>
          <w:spacing w:val="0"/>
          <w:kern w:val="0"/>
          <w:sz w:val="24"/>
        </w:rPr>
        <w:t xml:space="preserve"> </w:t>
      </w:r>
      <w:r w:rsidR="00693EC9" w:rsidRPr="00E60D07">
        <w:rPr>
          <w:b/>
          <w:spacing w:val="0"/>
          <w:kern w:val="0"/>
          <w:sz w:val="24"/>
        </w:rPr>
        <w:t>1</w:t>
      </w:r>
      <w:r w:rsidR="00E60D07" w:rsidRPr="00E60D07">
        <w:rPr>
          <w:b/>
          <w:spacing w:val="0"/>
          <w:kern w:val="0"/>
          <w:sz w:val="24"/>
        </w:rPr>
        <w:t>1</w:t>
      </w:r>
      <w:r w:rsidR="00761DD2" w:rsidRPr="00E60D07">
        <w:rPr>
          <w:b/>
          <w:spacing w:val="0"/>
          <w:kern w:val="0"/>
          <w:sz w:val="24"/>
        </w:rPr>
        <w:t xml:space="preserve"> miesi</w:t>
      </w:r>
      <w:r w:rsidR="000776C8" w:rsidRPr="00E60D07">
        <w:rPr>
          <w:b/>
          <w:spacing w:val="0"/>
          <w:kern w:val="0"/>
          <w:sz w:val="24"/>
        </w:rPr>
        <w:t>ę</w:t>
      </w:r>
      <w:r w:rsidR="00761DD2" w:rsidRPr="00E60D07">
        <w:rPr>
          <w:b/>
          <w:spacing w:val="0"/>
          <w:kern w:val="0"/>
          <w:sz w:val="24"/>
        </w:rPr>
        <w:t>c</w:t>
      </w:r>
      <w:r w:rsidR="00693EC9" w:rsidRPr="00E60D07">
        <w:rPr>
          <w:b/>
          <w:spacing w:val="0"/>
          <w:kern w:val="0"/>
          <w:sz w:val="24"/>
        </w:rPr>
        <w:t>y</w:t>
      </w:r>
      <w:r w:rsidR="00761DD2">
        <w:rPr>
          <w:b/>
          <w:spacing w:val="0"/>
          <w:kern w:val="0"/>
          <w:sz w:val="24"/>
        </w:rPr>
        <w:t xml:space="preserve"> od daty zawarcia umowy.</w:t>
      </w:r>
    </w:p>
    <w:p w14:paraId="1BAAE58D" w14:textId="3AA451D4" w:rsidR="00F20FFB" w:rsidRPr="00F20FFB" w:rsidRDefault="00AE3C2F" w:rsidP="00732CF2">
      <w:pPr>
        <w:pStyle w:val="Akapitzlist"/>
        <w:numPr>
          <w:ilvl w:val="0"/>
          <w:numId w:val="4"/>
        </w:numPr>
        <w:spacing w:after="120" w:line="240" w:lineRule="auto"/>
        <w:ind w:left="426" w:firstLine="0"/>
        <w:jc w:val="both"/>
        <w:rPr>
          <w:b/>
          <w:spacing w:val="0"/>
          <w:kern w:val="0"/>
          <w:sz w:val="24"/>
        </w:rPr>
      </w:pPr>
      <w:r>
        <w:rPr>
          <w:b/>
          <w:bCs/>
          <w:color w:val="000000"/>
          <w:sz w:val="24"/>
        </w:rPr>
        <w:t xml:space="preserve"> </w:t>
      </w:r>
      <w:r w:rsidR="00F20FFB">
        <w:rPr>
          <w:b/>
          <w:bCs/>
          <w:color w:val="000000"/>
          <w:sz w:val="24"/>
        </w:rPr>
        <w:t>PODSTAWY WYKLUCZENIA Z POSTĘPOWANIA O UDZIELENIE ZAMÓWIENIA</w:t>
      </w:r>
    </w:p>
    <w:p w14:paraId="60AB04A1" w14:textId="11DF23F4" w:rsidR="00F20FFB" w:rsidRPr="002615FA" w:rsidRDefault="00F20FFB" w:rsidP="00CD4C41">
      <w:pPr>
        <w:pStyle w:val="Akapitzlist"/>
        <w:numPr>
          <w:ilvl w:val="0"/>
          <w:numId w:val="26"/>
        </w:numPr>
        <w:autoSpaceDN w:val="0"/>
        <w:spacing w:after="120" w:line="240" w:lineRule="auto"/>
        <w:jc w:val="both"/>
        <w:rPr>
          <w:sz w:val="24"/>
        </w:rPr>
      </w:pPr>
      <w:r w:rsidRPr="002615FA">
        <w:rPr>
          <w:sz w:val="24"/>
        </w:rPr>
        <w:t>Zamawiający wyklucza z postępowania Wykonawcę w przypadkach o których mowa art. 108 ust. 1 pkt 1</w:t>
      </w:r>
      <w:r w:rsidR="00732CF2">
        <w:rPr>
          <w:sz w:val="24"/>
        </w:rPr>
        <w:t xml:space="preserve"> </w:t>
      </w:r>
      <w:r w:rsidRPr="002615FA">
        <w:rPr>
          <w:sz w:val="24"/>
        </w:rPr>
        <w:t>-</w:t>
      </w:r>
      <w:r w:rsidR="00732CF2">
        <w:rPr>
          <w:sz w:val="24"/>
        </w:rPr>
        <w:t xml:space="preserve"> </w:t>
      </w:r>
      <w:r w:rsidRPr="002615FA">
        <w:rPr>
          <w:sz w:val="24"/>
        </w:rPr>
        <w:t>6 ustawy pzp (obligatoryjne przesłanki wykluczenia):</w:t>
      </w:r>
    </w:p>
    <w:p w14:paraId="1BDD83E9" w14:textId="77CCD653" w:rsidR="00F20FFB" w:rsidRDefault="00A40BA4" w:rsidP="00CD4C41">
      <w:pPr>
        <w:pStyle w:val="Akapitzlist"/>
        <w:numPr>
          <w:ilvl w:val="0"/>
          <w:numId w:val="35"/>
        </w:numPr>
        <w:autoSpaceDN w:val="0"/>
        <w:spacing w:after="120" w:line="240" w:lineRule="auto"/>
        <w:jc w:val="both"/>
        <w:rPr>
          <w:sz w:val="24"/>
        </w:rPr>
      </w:pPr>
      <w:r>
        <w:rPr>
          <w:sz w:val="24"/>
        </w:rPr>
        <w:t>b</w:t>
      </w:r>
      <w:r w:rsidR="00F20FFB">
        <w:rPr>
          <w:sz w:val="24"/>
        </w:rPr>
        <w:t>ędącego osobą fizyczną, którego pełnomocnie skazano za przestępstwo:</w:t>
      </w:r>
    </w:p>
    <w:p w14:paraId="1C1A38F2" w14:textId="77777777" w:rsidR="00F20FFB" w:rsidRDefault="00F20FFB" w:rsidP="00CD4C41">
      <w:pPr>
        <w:pStyle w:val="Akapitzlist"/>
        <w:numPr>
          <w:ilvl w:val="0"/>
          <w:numId w:val="36"/>
        </w:numPr>
        <w:autoSpaceDN w:val="0"/>
        <w:spacing w:after="120" w:line="240" w:lineRule="auto"/>
        <w:jc w:val="both"/>
        <w:rPr>
          <w:sz w:val="24"/>
        </w:rPr>
      </w:pPr>
      <w:r>
        <w:rPr>
          <w:sz w:val="24"/>
        </w:rPr>
        <w:t>udziału w zorganizowanej grupie przestępczej albo związku mającym na celu pełnienie przestępstwa  lub przestępstwa skarbowego, o którym mowa w art. 258 Kodeksu karnego,</w:t>
      </w:r>
    </w:p>
    <w:p w14:paraId="35075157" w14:textId="77777777" w:rsidR="00F20FFB" w:rsidRDefault="00F20FFB" w:rsidP="00CD4C41">
      <w:pPr>
        <w:pStyle w:val="Akapitzlist"/>
        <w:numPr>
          <w:ilvl w:val="0"/>
          <w:numId w:val="36"/>
        </w:numPr>
        <w:autoSpaceDN w:val="0"/>
        <w:spacing w:after="120" w:line="240" w:lineRule="auto"/>
        <w:jc w:val="both"/>
        <w:rPr>
          <w:sz w:val="24"/>
        </w:rPr>
      </w:pPr>
      <w:r>
        <w:rPr>
          <w:sz w:val="24"/>
        </w:rPr>
        <w:t>handlu ludźmi, o którym mowa w art. 189a Kodeksu karnego,</w:t>
      </w:r>
    </w:p>
    <w:p w14:paraId="74C83DA2" w14:textId="4633237A" w:rsidR="00F20FFB" w:rsidRDefault="00F20FFB" w:rsidP="00CD4C41">
      <w:pPr>
        <w:pStyle w:val="Akapitzlist"/>
        <w:numPr>
          <w:ilvl w:val="0"/>
          <w:numId w:val="36"/>
        </w:numPr>
        <w:autoSpaceDN w:val="0"/>
        <w:spacing w:after="120" w:line="240" w:lineRule="auto"/>
        <w:jc w:val="both"/>
        <w:rPr>
          <w:sz w:val="24"/>
        </w:rPr>
      </w:pPr>
      <w:r>
        <w:rPr>
          <w:sz w:val="24"/>
        </w:rPr>
        <w:t xml:space="preserve">o którym mowa w art. 228-230a, art. 250a Kodeksu karnego lub w art. 48 ustawy </w:t>
      </w:r>
      <w:r w:rsidR="0069187D">
        <w:rPr>
          <w:sz w:val="24"/>
        </w:rPr>
        <w:br/>
      </w:r>
      <w:r>
        <w:rPr>
          <w:sz w:val="24"/>
        </w:rPr>
        <w:t>z dnia 25 czerwca 2010 r. o sporcie,</w:t>
      </w:r>
    </w:p>
    <w:p w14:paraId="40F1778C" w14:textId="77777777" w:rsidR="00F20FFB" w:rsidRDefault="00F20FFB" w:rsidP="00CD4C41">
      <w:pPr>
        <w:pStyle w:val="Akapitzlist"/>
        <w:numPr>
          <w:ilvl w:val="0"/>
          <w:numId w:val="36"/>
        </w:numPr>
        <w:autoSpaceDN w:val="0"/>
        <w:spacing w:after="120" w:line="240" w:lineRule="auto"/>
        <w:jc w:val="both"/>
        <w:rPr>
          <w:sz w:val="24"/>
        </w:rPr>
      </w:pPr>
      <w:r>
        <w:rPr>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840DE7" w14:textId="77777777" w:rsidR="00F20FFB" w:rsidRDefault="00F20FFB" w:rsidP="00CD4C41">
      <w:pPr>
        <w:pStyle w:val="Akapitzlist"/>
        <w:numPr>
          <w:ilvl w:val="0"/>
          <w:numId w:val="36"/>
        </w:numPr>
        <w:autoSpaceDN w:val="0"/>
        <w:spacing w:after="120" w:line="240" w:lineRule="auto"/>
        <w:jc w:val="both"/>
        <w:rPr>
          <w:sz w:val="24"/>
        </w:rPr>
      </w:pPr>
      <w:r>
        <w:rPr>
          <w:sz w:val="24"/>
        </w:rPr>
        <w:t>o charakterze terrorystycznym, o którym mowa w art. 115 § 20 Kodeksu karnego, lub mające na celu popełnienie tego przestępstwa,</w:t>
      </w:r>
    </w:p>
    <w:p w14:paraId="07161ACF" w14:textId="32E4E24D" w:rsidR="00F20FFB" w:rsidRDefault="00F20FFB" w:rsidP="00CD4C41">
      <w:pPr>
        <w:pStyle w:val="Akapitzlist"/>
        <w:numPr>
          <w:ilvl w:val="0"/>
          <w:numId w:val="36"/>
        </w:numPr>
        <w:autoSpaceDN w:val="0"/>
        <w:spacing w:after="120" w:line="240" w:lineRule="auto"/>
        <w:jc w:val="both"/>
        <w:rPr>
          <w:sz w:val="24"/>
        </w:rPr>
      </w:pPr>
      <w:r>
        <w:rPr>
          <w:sz w:val="24"/>
        </w:rPr>
        <w:t xml:space="preserve">powierzenia wykonywania pracy małoletniemu cudzoziemcowi, o którym mowa </w:t>
      </w:r>
      <w:r w:rsidR="0069187D">
        <w:rPr>
          <w:sz w:val="24"/>
        </w:rPr>
        <w:br/>
      </w:r>
      <w:r>
        <w:rPr>
          <w:sz w:val="24"/>
        </w:rPr>
        <w:t>w art. 9 ust. 2 ustawy z dnia 15 czerwca 2012 r. o skutkach powierzania wykonywania pracy cudzoziemcom przebywającym wbrew przepisom na terytorium Rzeczypospolitej Polskiej (Dz. U. poz. 769),</w:t>
      </w:r>
    </w:p>
    <w:p w14:paraId="760F1A0A" w14:textId="77777777" w:rsidR="00F20FFB" w:rsidRDefault="00F20FFB" w:rsidP="00CD4C41">
      <w:pPr>
        <w:pStyle w:val="Akapitzlist"/>
        <w:numPr>
          <w:ilvl w:val="0"/>
          <w:numId w:val="36"/>
        </w:numPr>
        <w:autoSpaceDN w:val="0"/>
        <w:spacing w:after="120" w:line="240" w:lineRule="auto"/>
        <w:jc w:val="both"/>
        <w:rPr>
          <w:sz w:val="24"/>
        </w:rPr>
      </w:pPr>
      <w:r>
        <w:rPr>
          <w:sz w:val="24"/>
        </w:rPr>
        <w:t xml:space="preserve">przeciwko obrotowi gospodarczemu, o którym mowa w art. 296-307 Kodeksu karnego, przestępstwo oszustwa, o którym mowa w art. 286 Kodeksu karnego, przestępstwo przeciwko wiarygodności dokumentów, o </w:t>
      </w:r>
      <w:r w:rsidRPr="00762E40">
        <w:rPr>
          <w:sz w:val="24"/>
        </w:rPr>
        <w:t xml:space="preserve">których mowa w art. </w:t>
      </w:r>
      <w:r>
        <w:rPr>
          <w:sz w:val="24"/>
        </w:rPr>
        <w:t>270-277d Kodeksu karnego, lub przestępstwa skarbowe,</w:t>
      </w:r>
    </w:p>
    <w:p w14:paraId="3C66DD3B" w14:textId="46E60C8A" w:rsidR="00F20FFB" w:rsidRDefault="00F20FFB" w:rsidP="00CD4C41">
      <w:pPr>
        <w:pStyle w:val="Akapitzlist"/>
        <w:numPr>
          <w:ilvl w:val="0"/>
          <w:numId w:val="36"/>
        </w:numPr>
        <w:autoSpaceDN w:val="0"/>
        <w:spacing w:after="120" w:line="240" w:lineRule="auto"/>
        <w:jc w:val="both"/>
        <w:rPr>
          <w:sz w:val="24"/>
        </w:rPr>
      </w:pPr>
      <w:r>
        <w:rPr>
          <w:sz w:val="24"/>
        </w:rPr>
        <w:t xml:space="preserve">o których mowa w art. 9 ust. 1 i 3 lub art. 10 ustawy z dnia 15 czerwca 2012 r. </w:t>
      </w:r>
      <w:r w:rsidR="007F24BE">
        <w:rPr>
          <w:sz w:val="24"/>
        </w:rPr>
        <w:br/>
      </w:r>
      <w:r>
        <w:rPr>
          <w:sz w:val="24"/>
        </w:rPr>
        <w:t>o skutkach powierzania wykonywania pracy cudzoziemcom przebywającym wbrew przepisom na terytorium Rzeczypospolitej Polskiej</w:t>
      </w:r>
    </w:p>
    <w:p w14:paraId="5141F3FA" w14:textId="77777777" w:rsidR="00F20FFB" w:rsidRDefault="00F20FFB" w:rsidP="00F20FFB">
      <w:pPr>
        <w:pStyle w:val="Akapitzlist"/>
        <w:autoSpaceDN w:val="0"/>
        <w:spacing w:after="120" w:line="240" w:lineRule="auto"/>
        <w:ind w:left="1146"/>
        <w:jc w:val="both"/>
        <w:rPr>
          <w:sz w:val="24"/>
        </w:rPr>
      </w:pPr>
      <w:r>
        <w:rPr>
          <w:sz w:val="24"/>
        </w:rPr>
        <w:t>- lub odpowiedni czyn zabroniony określony w przepisach prawa obcego;</w:t>
      </w:r>
    </w:p>
    <w:p w14:paraId="6A39ABF6" w14:textId="77777777" w:rsidR="00F20FFB" w:rsidRDefault="00F20FFB" w:rsidP="00F20FFB">
      <w:pPr>
        <w:pStyle w:val="Akapitzlist"/>
        <w:autoSpaceDN w:val="0"/>
        <w:spacing w:after="120" w:line="240" w:lineRule="auto"/>
        <w:ind w:left="284" w:firstLine="142"/>
        <w:jc w:val="both"/>
        <w:rPr>
          <w:sz w:val="24"/>
        </w:rPr>
      </w:pPr>
      <w:r>
        <w:rPr>
          <w:sz w:val="24"/>
        </w:rPr>
        <w:t xml:space="preserve">2) jeżeli urzędującego członka jego organu zarządzającego lub nadzorczego, wspólnika spółki w spółce jawnej lub partnerskiej albo komplementariusza w spółce komandytowej lub </w:t>
      </w:r>
      <w:r>
        <w:rPr>
          <w:sz w:val="24"/>
        </w:rPr>
        <w:lastRenderedPageBreak/>
        <w:t>komandytowo-akcyjnej lub prokurenta prawomocnie skazano za przestępstwo, o którym mowa w pkt 1;</w:t>
      </w:r>
    </w:p>
    <w:p w14:paraId="4186FD05" w14:textId="08471602" w:rsidR="00F20FFB" w:rsidRDefault="00F20FFB" w:rsidP="00F20FFB">
      <w:pPr>
        <w:pStyle w:val="Akapitzlist"/>
        <w:autoSpaceDN w:val="0"/>
        <w:spacing w:after="120" w:line="240" w:lineRule="auto"/>
        <w:ind w:left="284" w:firstLine="142"/>
        <w:jc w:val="both"/>
        <w:rPr>
          <w:sz w:val="24"/>
        </w:rPr>
      </w:pPr>
      <w:r>
        <w:rPr>
          <w:sz w:val="24"/>
        </w:rPr>
        <w:t xml:space="preserve">3) wobec którego wydano prawomocny wyrok sądu lub ostateczną decyzję administracyjną </w:t>
      </w:r>
      <w:r w:rsidR="007F24BE">
        <w:rPr>
          <w:sz w:val="24"/>
        </w:rPr>
        <w:br/>
      </w:r>
      <w:r>
        <w:rPr>
          <w:sz w:val="24"/>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A57DEF" w14:textId="77777777" w:rsidR="00F20FFB" w:rsidRDefault="00F20FFB" w:rsidP="00F20FFB">
      <w:pPr>
        <w:pStyle w:val="Akapitzlist"/>
        <w:autoSpaceDN w:val="0"/>
        <w:spacing w:after="120" w:line="240" w:lineRule="auto"/>
        <w:ind w:left="284" w:firstLine="142"/>
        <w:jc w:val="both"/>
        <w:rPr>
          <w:sz w:val="24"/>
        </w:rPr>
      </w:pPr>
      <w:r>
        <w:rPr>
          <w:sz w:val="24"/>
        </w:rPr>
        <w:t>4) wobec którego prawomocnie orzeczono zakaz ubiegania się o zamówienie publiczne;</w:t>
      </w:r>
    </w:p>
    <w:p w14:paraId="51DD20DA" w14:textId="55D94739" w:rsidR="00F20FFB" w:rsidRDefault="00F20FFB" w:rsidP="00F20FFB">
      <w:pPr>
        <w:pStyle w:val="Akapitzlist"/>
        <w:autoSpaceDN w:val="0"/>
        <w:spacing w:after="120" w:line="240" w:lineRule="auto"/>
        <w:ind w:left="284" w:firstLine="142"/>
        <w:jc w:val="both"/>
        <w:rPr>
          <w:sz w:val="24"/>
        </w:rPr>
      </w:pPr>
      <w:r>
        <w:rPr>
          <w:sz w:val="24"/>
        </w:rPr>
        <w:t xml:space="preserve">5) </w:t>
      </w:r>
      <w:r w:rsidR="007F24BE">
        <w:rPr>
          <w:sz w:val="24"/>
        </w:rPr>
        <w:t>j</w:t>
      </w:r>
      <w:r>
        <w:rPr>
          <w:sz w:val="24"/>
        </w:rPr>
        <w:t xml:space="preserve">eżeli Zamawiający może stwierdzić, na podstawie wiarygodnych przesłanek że wykonawca zawarł z innymi wykonawcami porozumienie mające na celu zakłócenie konkurencji, </w:t>
      </w:r>
      <w:r w:rsidR="007F24BE">
        <w:rPr>
          <w:sz w:val="24"/>
        </w:rPr>
        <w:br/>
      </w:r>
      <w:r>
        <w:rPr>
          <w:sz w:val="24"/>
        </w:rPr>
        <w:t>w szczególności jeżeli należącym do tej samej grupy kapitałowej w rozumieniu ustawy z dnia 16 lutego 2007 r. o ochronie konkurencji i konsumentów, złożyli odrębne oferty częściowe lub wnioski o dopuszczenie do udziału w postępowaniu, chyba że wykażą, że przygotowali te oferty lub wnioski niezależnie od siebie;</w:t>
      </w:r>
    </w:p>
    <w:p w14:paraId="2B421BBF" w14:textId="6D16EE18" w:rsidR="00F20FFB" w:rsidRDefault="00F20FFB" w:rsidP="00F20FFB">
      <w:pPr>
        <w:pStyle w:val="Akapitzlist"/>
        <w:autoSpaceDN w:val="0"/>
        <w:spacing w:after="120" w:line="240" w:lineRule="auto"/>
        <w:ind w:left="284" w:firstLine="142"/>
        <w:jc w:val="both"/>
        <w:rPr>
          <w:sz w:val="24"/>
        </w:rPr>
      </w:pPr>
      <w:r>
        <w:rPr>
          <w:sz w:val="24"/>
        </w:rPr>
        <w:t>6) jeżeli, w przypadku o którym mowa w art. 85 ust. 1</w:t>
      </w:r>
      <w:r w:rsidR="0055066A">
        <w:rPr>
          <w:sz w:val="24"/>
        </w:rPr>
        <w:t xml:space="preserve"> ustawy pzp</w:t>
      </w:r>
      <w:r>
        <w:rPr>
          <w:sz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55066A">
        <w:rPr>
          <w:sz w:val="24"/>
        </w:rPr>
        <w:br/>
      </w:r>
      <w:r>
        <w:rPr>
          <w:sz w:val="24"/>
        </w:rPr>
        <w:t xml:space="preserve">z udziału w postępowaniu o udzielenie zamówienia.     </w:t>
      </w:r>
    </w:p>
    <w:p w14:paraId="24BD7FD1" w14:textId="0924C3A9" w:rsidR="00DB6EFC" w:rsidRPr="00DB6EFC" w:rsidRDefault="00DB6EFC" w:rsidP="00CD4C41">
      <w:pPr>
        <w:pStyle w:val="Akapitzlist"/>
        <w:numPr>
          <w:ilvl w:val="0"/>
          <w:numId w:val="26"/>
        </w:numPr>
        <w:spacing w:after="120" w:line="240" w:lineRule="auto"/>
        <w:ind w:left="284" w:hanging="284"/>
        <w:contextualSpacing w:val="0"/>
        <w:jc w:val="both"/>
        <w:rPr>
          <w:sz w:val="24"/>
        </w:rPr>
      </w:pPr>
      <w:r w:rsidRPr="0081484E">
        <w:rPr>
          <w:sz w:val="24"/>
        </w:rPr>
        <w:t xml:space="preserve">Wykonawca może zostać wykluczony przez Zamawiającego na każdym etapie postępowania </w:t>
      </w:r>
      <w:r w:rsidR="007F24BE">
        <w:rPr>
          <w:sz w:val="24"/>
        </w:rPr>
        <w:br/>
      </w:r>
      <w:r w:rsidRPr="0081484E">
        <w:rPr>
          <w:sz w:val="24"/>
        </w:rPr>
        <w:t>o udzielenie zamówienia</w:t>
      </w:r>
      <w:r>
        <w:rPr>
          <w:sz w:val="24"/>
        </w:rPr>
        <w:t xml:space="preserve"> – art. 110 ust. 2 i 3 ustawy pzp stosuje się odpowiednio.</w:t>
      </w:r>
    </w:p>
    <w:p w14:paraId="222F2BFB" w14:textId="77777777" w:rsidR="00F20FFB" w:rsidRDefault="00F20FFB" w:rsidP="00CD4C41">
      <w:pPr>
        <w:pStyle w:val="Akapitzlist"/>
        <w:numPr>
          <w:ilvl w:val="0"/>
          <w:numId w:val="26"/>
        </w:numPr>
        <w:spacing w:after="120" w:line="240" w:lineRule="auto"/>
        <w:ind w:left="284" w:hanging="284"/>
        <w:jc w:val="both"/>
        <w:rPr>
          <w:sz w:val="24"/>
        </w:rPr>
      </w:pPr>
      <w:r w:rsidRPr="002F749F">
        <w:rPr>
          <w:sz w:val="24"/>
        </w:rPr>
        <w:t>Zamawiający przewiduje fakultatywne wykluczenie Wykonawcy</w:t>
      </w:r>
      <w:r>
        <w:rPr>
          <w:sz w:val="24"/>
        </w:rPr>
        <w:t xml:space="preserve"> </w:t>
      </w:r>
      <w:r w:rsidRPr="002F749F">
        <w:rPr>
          <w:sz w:val="24"/>
        </w:rPr>
        <w:t>na podstawie art. 109 ust. 1 pkt. 1</w:t>
      </w:r>
      <w:r>
        <w:rPr>
          <w:sz w:val="24"/>
        </w:rPr>
        <w:t xml:space="preserve"> i 4</w:t>
      </w:r>
      <w:r w:rsidRPr="002F749F">
        <w:rPr>
          <w:sz w:val="24"/>
        </w:rPr>
        <w:t xml:space="preserve"> ustawy pzp</w:t>
      </w:r>
      <w:r>
        <w:rPr>
          <w:sz w:val="24"/>
        </w:rPr>
        <w:t>:</w:t>
      </w:r>
    </w:p>
    <w:p w14:paraId="06B6FB80" w14:textId="6CE1783B" w:rsidR="00F20FFB" w:rsidRDefault="00F20FFB" w:rsidP="00CD4C41">
      <w:pPr>
        <w:pStyle w:val="Akapitzlist"/>
        <w:numPr>
          <w:ilvl w:val="0"/>
          <w:numId w:val="37"/>
        </w:numPr>
        <w:spacing w:after="120" w:line="240" w:lineRule="auto"/>
        <w:jc w:val="both"/>
        <w:rPr>
          <w:sz w:val="24"/>
        </w:rPr>
      </w:pPr>
      <w:r>
        <w:rPr>
          <w:sz w:val="24"/>
        </w:rPr>
        <w:t xml:space="preserve">Zamawiający dopuszcza wykluczenie Wykonawcy, który naruszył obowiązki dotyczące płatności podatków, opłat lub składek na ubezpieczenia społeczne lub zdrowotne, z wyjątkiem przypadku, o którym mowa art. 108 ust. 1 pkt 3, chyba że wykonawca odpowiednio przed upływem terminu do składania wniosków </w:t>
      </w:r>
      <w:r w:rsidR="007F24BE">
        <w:rPr>
          <w:sz w:val="24"/>
        </w:rPr>
        <w:br/>
      </w:r>
      <w:r>
        <w:rPr>
          <w:sz w:val="24"/>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t>
      </w:r>
      <w:r w:rsidR="007F24BE">
        <w:rPr>
          <w:sz w:val="24"/>
        </w:rPr>
        <w:br/>
      </w:r>
      <w:r>
        <w:rPr>
          <w:sz w:val="24"/>
        </w:rPr>
        <w:t>w sprawie spłaty tych należności.</w:t>
      </w:r>
    </w:p>
    <w:p w14:paraId="34DB23A2" w14:textId="20CE6898" w:rsidR="00F20FFB" w:rsidRDefault="00F20FFB" w:rsidP="00CD4C41">
      <w:pPr>
        <w:pStyle w:val="Akapitzlist"/>
        <w:numPr>
          <w:ilvl w:val="0"/>
          <w:numId w:val="37"/>
        </w:numPr>
        <w:spacing w:after="120" w:line="240" w:lineRule="auto"/>
        <w:jc w:val="both"/>
        <w:rPr>
          <w:sz w:val="24"/>
        </w:rPr>
      </w:pPr>
      <w:r>
        <w:rPr>
          <w:sz w:val="24"/>
        </w:rPr>
        <w:t xml:space="preserve">Zamawiający dopuszcza wykluczenie Wykonawcy w stosunku do którego otwarto licytację, ogłoszono upadłość, którego aktywami zarządza likwidator lub sąd, zawarł układ z wierzycielami, którego działalność gospodarcza jest zawieszona albo znajduje się on w innej tego rodzaju sytuacji wynikającej z podobnej procedury przewidzianej </w:t>
      </w:r>
      <w:r w:rsidR="007F24BE">
        <w:rPr>
          <w:sz w:val="24"/>
        </w:rPr>
        <w:br/>
      </w:r>
      <w:r>
        <w:rPr>
          <w:sz w:val="24"/>
        </w:rPr>
        <w:t>w przepisach miejsca wszczęcia tej procedury.</w:t>
      </w:r>
    </w:p>
    <w:p w14:paraId="1114461C" w14:textId="101812A4" w:rsidR="00DB6EFC" w:rsidRPr="002F749F" w:rsidRDefault="00DB6EFC" w:rsidP="007F24BE">
      <w:pPr>
        <w:pStyle w:val="Akapitzlist"/>
        <w:numPr>
          <w:ilvl w:val="0"/>
          <w:numId w:val="26"/>
        </w:numPr>
        <w:spacing w:after="120" w:line="240" w:lineRule="auto"/>
        <w:ind w:left="284" w:hanging="284"/>
        <w:jc w:val="both"/>
        <w:rPr>
          <w:sz w:val="24"/>
        </w:rPr>
      </w:pPr>
      <w:r>
        <w:rPr>
          <w:sz w:val="24"/>
        </w:rPr>
        <w:t>W przypadku o którym mowa w ust. 1,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2, jest wystarczająca do wykonania zamówienia.</w:t>
      </w:r>
    </w:p>
    <w:p w14:paraId="4CE3F7EC" w14:textId="615B26DF" w:rsidR="00F20FFB" w:rsidRDefault="00F20FFB" w:rsidP="00F20FFB">
      <w:pPr>
        <w:pStyle w:val="Akapitzlist"/>
        <w:spacing w:after="120" w:line="240" w:lineRule="auto"/>
        <w:ind w:left="426"/>
        <w:rPr>
          <w:b/>
          <w:spacing w:val="0"/>
          <w:kern w:val="0"/>
          <w:sz w:val="24"/>
        </w:rPr>
      </w:pPr>
    </w:p>
    <w:p w14:paraId="00EF33D3" w14:textId="77777777" w:rsidR="00116717" w:rsidRPr="00F20FFB" w:rsidRDefault="00116717" w:rsidP="00F20FFB">
      <w:pPr>
        <w:pStyle w:val="Akapitzlist"/>
        <w:spacing w:after="120" w:line="240" w:lineRule="auto"/>
        <w:ind w:left="426"/>
        <w:rPr>
          <w:b/>
          <w:spacing w:val="0"/>
          <w:kern w:val="0"/>
          <w:sz w:val="24"/>
        </w:rPr>
      </w:pPr>
    </w:p>
    <w:p w14:paraId="0A19DDC0" w14:textId="06351570" w:rsidR="00E36FD5" w:rsidRPr="00E36FD5" w:rsidRDefault="00F20FFB" w:rsidP="00CD4C41">
      <w:pPr>
        <w:pStyle w:val="Akapitzlist"/>
        <w:numPr>
          <w:ilvl w:val="0"/>
          <w:numId w:val="4"/>
        </w:numPr>
        <w:spacing w:after="120" w:line="240" w:lineRule="auto"/>
        <w:ind w:left="426" w:firstLine="0"/>
        <w:rPr>
          <w:b/>
          <w:spacing w:val="0"/>
          <w:kern w:val="0"/>
          <w:sz w:val="24"/>
        </w:rPr>
      </w:pPr>
      <w:r>
        <w:rPr>
          <w:b/>
          <w:bCs/>
          <w:color w:val="000000"/>
          <w:sz w:val="24"/>
        </w:rPr>
        <w:t xml:space="preserve"> </w:t>
      </w:r>
      <w:r w:rsidR="00224B08">
        <w:rPr>
          <w:b/>
          <w:bCs/>
          <w:color w:val="000000"/>
          <w:sz w:val="24"/>
        </w:rPr>
        <w:t>INFORMACJA O WARUNKACH UDZIAŁU W POSTĘPOWANIU</w:t>
      </w:r>
    </w:p>
    <w:p w14:paraId="2D775831" w14:textId="23B91212" w:rsidR="00762E40" w:rsidRPr="00E60D07" w:rsidRDefault="00375128" w:rsidP="007F24BE">
      <w:pPr>
        <w:pStyle w:val="Akapitzlist"/>
        <w:numPr>
          <w:ilvl w:val="0"/>
          <w:numId w:val="27"/>
        </w:numPr>
        <w:autoSpaceDN w:val="0"/>
        <w:spacing w:after="120" w:line="240" w:lineRule="auto"/>
        <w:ind w:left="284" w:hanging="284"/>
        <w:jc w:val="both"/>
        <w:rPr>
          <w:sz w:val="24"/>
        </w:rPr>
      </w:pPr>
      <w:r w:rsidRPr="00E60D07">
        <w:rPr>
          <w:sz w:val="24"/>
        </w:rPr>
        <w:t>O udzielenie zamówienia mogą ubiegać się Wykonawcy, którzy</w:t>
      </w:r>
      <w:r w:rsidR="00C43BCD" w:rsidRPr="00E60D07">
        <w:rPr>
          <w:sz w:val="24"/>
        </w:rPr>
        <w:t xml:space="preserve"> spełniają warunki udziału </w:t>
      </w:r>
      <w:r w:rsidR="0055066A">
        <w:rPr>
          <w:sz w:val="24"/>
        </w:rPr>
        <w:br/>
      </w:r>
      <w:r w:rsidR="00C43BCD" w:rsidRPr="00E60D07">
        <w:rPr>
          <w:sz w:val="24"/>
        </w:rPr>
        <w:t xml:space="preserve">w postępowaniu, o których mowa w art. </w:t>
      </w:r>
      <w:r w:rsidR="00E60D07">
        <w:rPr>
          <w:sz w:val="24"/>
        </w:rPr>
        <w:t>1</w:t>
      </w:r>
      <w:r w:rsidR="00C43BCD" w:rsidRPr="00E60D07">
        <w:rPr>
          <w:sz w:val="24"/>
        </w:rPr>
        <w:t xml:space="preserve">12 ust 2 ustawy pzp i którzy wykażą ich spełnianie na </w:t>
      </w:r>
      <w:r w:rsidR="00C43BCD" w:rsidRPr="00E60D07">
        <w:rPr>
          <w:sz w:val="24"/>
        </w:rPr>
        <w:lastRenderedPageBreak/>
        <w:t xml:space="preserve">poziomie wymaganym </w:t>
      </w:r>
      <w:r w:rsidRPr="00E60D07">
        <w:rPr>
          <w:sz w:val="24"/>
        </w:rPr>
        <w:t>o</w:t>
      </w:r>
      <w:r w:rsidR="00762E40" w:rsidRPr="00E60D07">
        <w:rPr>
          <w:sz w:val="24"/>
        </w:rPr>
        <w:t>kreślone przez Zamawiającego</w:t>
      </w:r>
      <w:r w:rsidRPr="00E60D07">
        <w:rPr>
          <w:sz w:val="24"/>
        </w:rPr>
        <w:t xml:space="preserve"> </w:t>
      </w:r>
      <w:r w:rsidR="00C43BCD" w:rsidRPr="00E60D07">
        <w:rPr>
          <w:sz w:val="24"/>
        </w:rPr>
        <w:t xml:space="preserve">zgodnie z opisem zamieszczonym poniżej oraz niepodlegający wykluczeniu z powodu niespełniania warunków, o których </w:t>
      </w:r>
      <w:r w:rsidR="00762E40" w:rsidRPr="00E60D07">
        <w:rPr>
          <w:sz w:val="24"/>
        </w:rPr>
        <w:t xml:space="preserve"> </w:t>
      </w:r>
      <w:r w:rsidR="00C43BCD" w:rsidRPr="00E60D07">
        <w:rPr>
          <w:sz w:val="24"/>
        </w:rPr>
        <w:t>mowa w art. 108 ust 1 i art. 109 ust 1 pkt. 1 i 4 ustawy</w:t>
      </w:r>
      <w:r w:rsidR="007F24BE">
        <w:rPr>
          <w:sz w:val="24"/>
        </w:rPr>
        <w:t xml:space="preserve"> pzp</w:t>
      </w:r>
      <w:r w:rsidR="00C43BCD" w:rsidRPr="00E60D07">
        <w:rPr>
          <w:sz w:val="24"/>
        </w:rPr>
        <w:t>.</w:t>
      </w:r>
    </w:p>
    <w:p w14:paraId="48D9A95E" w14:textId="66AB9CAF" w:rsidR="002615FA" w:rsidRDefault="002615FA" w:rsidP="007F24BE">
      <w:pPr>
        <w:numPr>
          <w:ilvl w:val="0"/>
          <w:numId w:val="27"/>
        </w:numPr>
        <w:tabs>
          <w:tab w:val="left" w:pos="284"/>
        </w:tabs>
        <w:autoSpaceDN w:val="0"/>
        <w:spacing w:after="120" w:line="240" w:lineRule="auto"/>
        <w:ind w:left="284" w:hanging="284"/>
        <w:jc w:val="both"/>
        <w:rPr>
          <w:sz w:val="24"/>
        </w:rPr>
      </w:pPr>
      <w:r>
        <w:rPr>
          <w:sz w:val="24"/>
        </w:rPr>
        <w:t xml:space="preserve">Wykonawcy zobowiązani będą spełniać warunki </w:t>
      </w:r>
      <w:r w:rsidR="00E60D07">
        <w:rPr>
          <w:sz w:val="24"/>
        </w:rPr>
        <w:t xml:space="preserve">udziału </w:t>
      </w:r>
      <w:r>
        <w:rPr>
          <w:sz w:val="24"/>
        </w:rPr>
        <w:t xml:space="preserve">w postępowaniu, określone przez Zamawiającego </w:t>
      </w:r>
      <w:r w:rsidR="00E60D07">
        <w:rPr>
          <w:sz w:val="24"/>
        </w:rPr>
        <w:t>s</w:t>
      </w:r>
      <w:r>
        <w:rPr>
          <w:sz w:val="24"/>
        </w:rPr>
        <w:t xml:space="preserve">pośród warunków, o których mowa w art. 112 ust. 2 ustawy pzp: </w:t>
      </w:r>
    </w:p>
    <w:p w14:paraId="614349BF" w14:textId="77777777" w:rsidR="002615FA" w:rsidRPr="004D44E9" w:rsidRDefault="002615FA" w:rsidP="00CD4C41">
      <w:pPr>
        <w:pStyle w:val="Akapitzlist"/>
        <w:numPr>
          <w:ilvl w:val="0"/>
          <w:numId w:val="29"/>
        </w:numPr>
        <w:tabs>
          <w:tab w:val="left" w:pos="284"/>
        </w:tabs>
        <w:autoSpaceDN w:val="0"/>
        <w:spacing w:after="120" w:line="240" w:lineRule="auto"/>
        <w:jc w:val="both"/>
        <w:rPr>
          <w:b/>
          <w:bCs/>
          <w:sz w:val="24"/>
        </w:rPr>
      </w:pPr>
      <w:r>
        <w:rPr>
          <w:b/>
          <w:bCs/>
          <w:sz w:val="24"/>
        </w:rPr>
        <w:t>z</w:t>
      </w:r>
      <w:r w:rsidRPr="004D44E9">
        <w:rPr>
          <w:b/>
          <w:bCs/>
          <w:sz w:val="24"/>
        </w:rPr>
        <w:t>dolnoś</w:t>
      </w:r>
      <w:r>
        <w:rPr>
          <w:b/>
          <w:bCs/>
          <w:sz w:val="24"/>
        </w:rPr>
        <w:t>ć</w:t>
      </w:r>
      <w:r w:rsidRPr="004D44E9">
        <w:rPr>
          <w:b/>
          <w:bCs/>
          <w:sz w:val="24"/>
        </w:rPr>
        <w:t xml:space="preserve"> do występowania w obrocie gospodarczym</w:t>
      </w:r>
    </w:p>
    <w:p w14:paraId="6D7112FA" w14:textId="77777777" w:rsidR="002615FA" w:rsidRDefault="002615FA" w:rsidP="002615FA">
      <w:pPr>
        <w:pStyle w:val="Akapitzlist"/>
        <w:tabs>
          <w:tab w:val="left" w:pos="284"/>
        </w:tabs>
        <w:autoSpaceDN w:val="0"/>
        <w:spacing w:after="120" w:line="240" w:lineRule="auto"/>
        <w:ind w:left="786"/>
        <w:jc w:val="both"/>
        <w:rPr>
          <w:sz w:val="24"/>
        </w:rPr>
      </w:pPr>
      <w:r w:rsidRPr="004D44E9">
        <w:rPr>
          <w:sz w:val="24"/>
        </w:rPr>
        <w:t>Zamawiający nie</w:t>
      </w:r>
      <w:r>
        <w:rPr>
          <w:sz w:val="24"/>
        </w:rPr>
        <w:t xml:space="preserve"> </w:t>
      </w:r>
      <w:r w:rsidRPr="004D44E9">
        <w:rPr>
          <w:sz w:val="24"/>
        </w:rPr>
        <w:t>formu</w:t>
      </w:r>
      <w:r>
        <w:rPr>
          <w:sz w:val="24"/>
        </w:rPr>
        <w:t>łu</w:t>
      </w:r>
      <w:r w:rsidRPr="004D44E9">
        <w:rPr>
          <w:sz w:val="24"/>
        </w:rPr>
        <w:t>je warunku udziału w postępowaniu w tym zakresie</w:t>
      </w:r>
    </w:p>
    <w:p w14:paraId="25F204EC" w14:textId="77777777" w:rsidR="002615FA" w:rsidRDefault="002615FA" w:rsidP="002615FA">
      <w:pPr>
        <w:pStyle w:val="Akapitzlist"/>
        <w:tabs>
          <w:tab w:val="left" w:pos="284"/>
        </w:tabs>
        <w:autoSpaceDN w:val="0"/>
        <w:spacing w:after="120" w:line="240" w:lineRule="auto"/>
        <w:ind w:left="786"/>
        <w:jc w:val="both"/>
        <w:rPr>
          <w:sz w:val="24"/>
        </w:rPr>
      </w:pPr>
    </w:p>
    <w:p w14:paraId="50B38E33" w14:textId="0B5628F2" w:rsidR="002615FA" w:rsidRDefault="002615FA" w:rsidP="00CD4C41">
      <w:pPr>
        <w:pStyle w:val="Akapitzlist"/>
        <w:numPr>
          <w:ilvl w:val="0"/>
          <w:numId w:val="29"/>
        </w:numPr>
        <w:tabs>
          <w:tab w:val="left" w:pos="284"/>
        </w:tabs>
        <w:autoSpaceDN w:val="0"/>
        <w:spacing w:after="120" w:line="240" w:lineRule="auto"/>
        <w:jc w:val="both"/>
        <w:rPr>
          <w:b/>
          <w:bCs/>
          <w:sz w:val="24"/>
        </w:rPr>
      </w:pPr>
      <w:r>
        <w:rPr>
          <w:b/>
          <w:bCs/>
          <w:sz w:val="24"/>
        </w:rPr>
        <w:t>u</w:t>
      </w:r>
      <w:r w:rsidRPr="004D44E9">
        <w:rPr>
          <w:b/>
          <w:bCs/>
          <w:sz w:val="24"/>
        </w:rPr>
        <w:t>prawnie</w:t>
      </w:r>
      <w:r>
        <w:rPr>
          <w:b/>
          <w:bCs/>
          <w:sz w:val="24"/>
        </w:rPr>
        <w:t>nia</w:t>
      </w:r>
      <w:r w:rsidRPr="004D44E9">
        <w:rPr>
          <w:b/>
          <w:bCs/>
          <w:sz w:val="24"/>
        </w:rPr>
        <w:t xml:space="preserve"> do prowadzenia określonej działalności gospodarczej lub zawodowej </w:t>
      </w:r>
      <w:r w:rsidR="007F24BE">
        <w:rPr>
          <w:b/>
          <w:bCs/>
          <w:sz w:val="24"/>
        </w:rPr>
        <w:br/>
      </w:r>
      <w:r w:rsidRPr="004D44E9">
        <w:rPr>
          <w:b/>
          <w:bCs/>
          <w:sz w:val="24"/>
        </w:rPr>
        <w:t>o ile wynika to z odrębnych przepisów</w:t>
      </w:r>
    </w:p>
    <w:p w14:paraId="13632AC6" w14:textId="036D7D72" w:rsidR="002615FA" w:rsidRDefault="002615FA" w:rsidP="002615FA">
      <w:pPr>
        <w:pStyle w:val="Akapitzlist"/>
        <w:tabs>
          <w:tab w:val="left" w:pos="284"/>
        </w:tabs>
        <w:autoSpaceDN w:val="0"/>
        <w:spacing w:after="120" w:line="240" w:lineRule="auto"/>
        <w:ind w:left="786"/>
        <w:jc w:val="both"/>
        <w:rPr>
          <w:sz w:val="24"/>
        </w:rPr>
      </w:pPr>
      <w:r w:rsidRPr="004D44E9">
        <w:rPr>
          <w:sz w:val="24"/>
        </w:rPr>
        <w:t>Zamawiający nie</w:t>
      </w:r>
      <w:r>
        <w:rPr>
          <w:sz w:val="24"/>
        </w:rPr>
        <w:t xml:space="preserve"> </w:t>
      </w:r>
      <w:r w:rsidRPr="004D44E9">
        <w:rPr>
          <w:sz w:val="24"/>
        </w:rPr>
        <w:t>formu</w:t>
      </w:r>
      <w:r>
        <w:rPr>
          <w:sz w:val="24"/>
        </w:rPr>
        <w:t>łu</w:t>
      </w:r>
      <w:r w:rsidRPr="004D44E9">
        <w:rPr>
          <w:sz w:val="24"/>
        </w:rPr>
        <w:t>je warunku udziału w postępowaniu w tym zakresie</w:t>
      </w:r>
      <w:r w:rsidR="007F24BE">
        <w:rPr>
          <w:sz w:val="24"/>
        </w:rPr>
        <w:t>.</w:t>
      </w:r>
    </w:p>
    <w:p w14:paraId="5E6CA526" w14:textId="77777777" w:rsidR="002615FA" w:rsidRPr="004D44E9" w:rsidRDefault="002615FA" w:rsidP="007F24BE">
      <w:pPr>
        <w:tabs>
          <w:tab w:val="left" w:pos="284"/>
        </w:tabs>
        <w:autoSpaceDN w:val="0"/>
        <w:spacing w:after="0" w:line="240" w:lineRule="auto"/>
        <w:ind w:left="426"/>
        <w:jc w:val="both"/>
        <w:rPr>
          <w:b/>
          <w:bCs/>
          <w:sz w:val="24"/>
        </w:rPr>
      </w:pPr>
      <w:r w:rsidRPr="004D44E9">
        <w:rPr>
          <w:b/>
          <w:bCs/>
          <w:sz w:val="24"/>
        </w:rPr>
        <w:t xml:space="preserve">3) </w:t>
      </w:r>
      <w:r>
        <w:rPr>
          <w:b/>
          <w:bCs/>
          <w:sz w:val="24"/>
        </w:rPr>
        <w:t>s</w:t>
      </w:r>
      <w:r w:rsidRPr="004D44E9">
        <w:rPr>
          <w:b/>
          <w:bCs/>
          <w:sz w:val="24"/>
        </w:rPr>
        <w:t>ytuacj</w:t>
      </w:r>
      <w:r>
        <w:rPr>
          <w:b/>
          <w:bCs/>
          <w:sz w:val="24"/>
        </w:rPr>
        <w:t>a</w:t>
      </w:r>
      <w:r w:rsidRPr="004D44E9">
        <w:rPr>
          <w:b/>
          <w:bCs/>
          <w:sz w:val="24"/>
        </w:rPr>
        <w:t xml:space="preserve"> ekonomicznej lub finansowej</w:t>
      </w:r>
    </w:p>
    <w:p w14:paraId="09089DFE" w14:textId="58BA3734" w:rsidR="002615FA" w:rsidRDefault="002615FA" w:rsidP="007F24BE">
      <w:pPr>
        <w:pStyle w:val="Akapitzlist"/>
        <w:tabs>
          <w:tab w:val="left" w:pos="284"/>
        </w:tabs>
        <w:autoSpaceDN w:val="0"/>
        <w:spacing w:after="0" w:line="240" w:lineRule="auto"/>
        <w:ind w:left="786"/>
        <w:jc w:val="both"/>
        <w:rPr>
          <w:sz w:val="24"/>
        </w:rPr>
      </w:pPr>
      <w:r w:rsidRPr="004D44E9">
        <w:rPr>
          <w:sz w:val="24"/>
        </w:rPr>
        <w:t>Zamawiający nie</w:t>
      </w:r>
      <w:r>
        <w:rPr>
          <w:sz w:val="24"/>
        </w:rPr>
        <w:t xml:space="preserve"> </w:t>
      </w:r>
      <w:r w:rsidRPr="004D44E9">
        <w:rPr>
          <w:sz w:val="24"/>
        </w:rPr>
        <w:t>formu</w:t>
      </w:r>
      <w:r>
        <w:rPr>
          <w:sz w:val="24"/>
        </w:rPr>
        <w:t>łu</w:t>
      </w:r>
      <w:r w:rsidRPr="004D44E9">
        <w:rPr>
          <w:sz w:val="24"/>
        </w:rPr>
        <w:t>je warunku udziału w postępowaniu w t</w:t>
      </w:r>
      <w:r>
        <w:rPr>
          <w:sz w:val="24"/>
        </w:rPr>
        <w:t>y</w:t>
      </w:r>
      <w:r w:rsidRPr="004D44E9">
        <w:rPr>
          <w:sz w:val="24"/>
        </w:rPr>
        <w:t>m zakresie</w:t>
      </w:r>
      <w:r w:rsidR="007F24BE">
        <w:rPr>
          <w:sz w:val="24"/>
        </w:rPr>
        <w:t>.</w:t>
      </w:r>
    </w:p>
    <w:p w14:paraId="7AE49EE7" w14:textId="77777777" w:rsidR="007F24BE" w:rsidRDefault="007F24BE" w:rsidP="007F24BE">
      <w:pPr>
        <w:pStyle w:val="Akapitzlist"/>
        <w:tabs>
          <w:tab w:val="left" w:pos="284"/>
        </w:tabs>
        <w:autoSpaceDN w:val="0"/>
        <w:spacing w:after="0" w:line="240" w:lineRule="auto"/>
        <w:ind w:left="786"/>
        <w:jc w:val="both"/>
        <w:rPr>
          <w:sz w:val="24"/>
        </w:rPr>
      </w:pPr>
    </w:p>
    <w:p w14:paraId="2AA1BE11" w14:textId="77777777" w:rsidR="002615FA" w:rsidRPr="00375128" w:rsidRDefault="002615FA" w:rsidP="007F24BE">
      <w:pPr>
        <w:tabs>
          <w:tab w:val="left" w:pos="851"/>
        </w:tabs>
        <w:spacing w:after="0"/>
        <w:ind w:firstLine="426"/>
        <w:jc w:val="both"/>
        <w:rPr>
          <w:b/>
          <w:sz w:val="24"/>
        </w:rPr>
      </w:pPr>
      <w:r>
        <w:rPr>
          <w:b/>
          <w:sz w:val="24"/>
        </w:rPr>
        <w:t>4</w:t>
      </w:r>
      <w:r w:rsidRPr="00375128">
        <w:rPr>
          <w:b/>
          <w:sz w:val="24"/>
        </w:rPr>
        <w:t>) zdolnoś</w:t>
      </w:r>
      <w:r>
        <w:rPr>
          <w:b/>
          <w:sz w:val="24"/>
        </w:rPr>
        <w:t>ć</w:t>
      </w:r>
      <w:r w:rsidRPr="00375128">
        <w:rPr>
          <w:b/>
          <w:sz w:val="24"/>
        </w:rPr>
        <w:t xml:space="preserve"> techniczn</w:t>
      </w:r>
      <w:r>
        <w:rPr>
          <w:b/>
          <w:sz w:val="24"/>
        </w:rPr>
        <w:t>a</w:t>
      </w:r>
      <w:r w:rsidRPr="00375128">
        <w:rPr>
          <w:b/>
          <w:sz w:val="24"/>
        </w:rPr>
        <w:t xml:space="preserve"> lub zawodow</w:t>
      </w:r>
      <w:r>
        <w:rPr>
          <w:b/>
          <w:sz w:val="24"/>
        </w:rPr>
        <w:t>a:</w:t>
      </w:r>
    </w:p>
    <w:p w14:paraId="1A054CC6" w14:textId="21C2B718" w:rsidR="002615FA" w:rsidRPr="00375128" w:rsidRDefault="00E96246" w:rsidP="007F24BE">
      <w:pPr>
        <w:tabs>
          <w:tab w:val="left" w:pos="720"/>
        </w:tabs>
        <w:spacing w:after="0"/>
        <w:ind w:left="851"/>
        <w:jc w:val="both"/>
        <w:rPr>
          <w:sz w:val="24"/>
        </w:rPr>
      </w:pPr>
      <w:r>
        <w:rPr>
          <w:sz w:val="24"/>
        </w:rPr>
        <w:t xml:space="preserve">Wykonawca spełni warunek jeżeli wykaże, że: </w:t>
      </w:r>
    </w:p>
    <w:p w14:paraId="585EFD0D" w14:textId="45820503" w:rsidR="002615FA" w:rsidRDefault="002615FA" w:rsidP="00CD4C41">
      <w:pPr>
        <w:pStyle w:val="Tekstpodstawowy"/>
        <w:numPr>
          <w:ilvl w:val="0"/>
          <w:numId w:val="34"/>
        </w:numPr>
        <w:jc w:val="both"/>
        <w:rPr>
          <w:rFonts w:ascii="Times New Roman" w:hAnsi="Times New Roman"/>
        </w:rPr>
      </w:pPr>
      <w:r>
        <w:rPr>
          <w:rFonts w:ascii="Times New Roman" w:hAnsi="Times New Roman"/>
        </w:rPr>
        <w:t xml:space="preserve">w okresie ostatnich 5 lat, </w:t>
      </w:r>
      <w:r w:rsidR="00E96246">
        <w:rPr>
          <w:rFonts w:ascii="Times New Roman" w:hAnsi="Times New Roman"/>
        </w:rPr>
        <w:t>przed upływem terminu składania ofert</w:t>
      </w:r>
      <w:r>
        <w:rPr>
          <w:rFonts w:ascii="Times New Roman" w:hAnsi="Times New Roman"/>
        </w:rPr>
        <w:t xml:space="preserve">, a jeżeli okres prowadzenia działalności jest krótszy – w tym okresie, wykonał należycie co najmniej dwie roboty </w:t>
      </w:r>
      <w:r w:rsidRPr="0068439E">
        <w:rPr>
          <w:rFonts w:ascii="Times New Roman" w:hAnsi="Times New Roman"/>
        </w:rPr>
        <w:t xml:space="preserve">budowlane </w:t>
      </w:r>
      <w:r w:rsidR="0059025B" w:rsidRPr="0068439E">
        <w:rPr>
          <w:rFonts w:ascii="Times New Roman" w:hAnsi="Times New Roman"/>
        </w:rPr>
        <w:t xml:space="preserve">o wartości </w:t>
      </w:r>
      <w:r w:rsidR="005325F8" w:rsidRPr="0068439E">
        <w:rPr>
          <w:rFonts w:ascii="Times New Roman" w:hAnsi="Times New Roman"/>
        </w:rPr>
        <w:t xml:space="preserve">nie niższej niż </w:t>
      </w:r>
      <w:r w:rsidR="00E96246" w:rsidRPr="0068439E">
        <w:rPr>
          <w:rFonts w:ascii="Times New Roman" w:hAnsi="Times New Roman"/>
        </w:rPr>
        <w:t>700</w:t>
      </w:r>
      <w:r w:rsidR="0059025B" w:rsidRPr="0068439E">
        <w:rPr>
          <w:rFonts w:ascii="Times New Roman" w:hAnsi="Times New Roman"/>
        </w:rPr>
        <w:t> 000,00 zł</w:t>
      </w:r>
      <w:r w:rsidR="00E96246">
        <w:rPr>
          <w:rFonts w:ascii="Times New Roman" w:hAnsi="Times New Roman"/>
        </w:rPr>
        <w:t xml:space="preserve"> brutto każda</w:t>
      </w:r>
      <w:r w:rsidR="0059025B">
        <w:rPr>
          <w:rFonts w:ascii="Times New Roman" w:hAnsi="Times New Roman"/>
        </w:rPr>
        <w:t xml:space="preserve">, odpowiadające swoim rodzajem robotom budowlanym stanowiącym przedmiot zamówienia tj.: </w:t>
      </w:r>
      <w:r>
        <w:rPr>
          <w:rFonts w:ascii="Times New Roman" w:hAnsi="Times New Roman"/>
        </w:rPr>
        <w:t xml:space="preserve">polegające na budowie </w:t>
      </w:r>
      <w:r w:rsidR="00E96246">
        <w:rPr>
          <w:rFonts w:ascii="Times New Roman" w:hAnsi="Times New Roman"/>
        </w:rPr>
        <w:t xml:space="preserve">lub przebudowie </w:t>
      </w:r>
      <w:r w:rsidR="0059025B">
        <w:rPr>
          <w:rFonts w:ascii="Times New Roman" w:hAnsi="Times New Roman"/>
        </w:rPr>
        <w:t>budynków</w:t>
      </w:r>
      <w:r w:rsidR="00E96246">
        <w:rPr>
          <w:rFonts w:ascii="Times New Roman" w:hAnsi="Times New Roman"/>
        </w:rPr>
        <w:t>.</w:t>
      </w:r>
      <w:r w:rsidR="0059025B">
        <w:rPr>
          <w:rFonts w:ascii="Times New Roman" w:hAnsi="Times New Roman"/>
        </w:rPr>
        <w:t xml:space="preserve"> </w:t>
      </w:r>
    </w:p>
    <w:p w14:paraId="4F1ED39B" w14:textId="77777777" w:rsidR="002615FA" w:rsidRPr="00375128" w:rsidRDefault="002615FA" w:rsidP="002615FA">
      <w:pPr>
        <w:pStyle w:val="Tekstpodstawowy"/>
        <w:ind w:left="1069"/>
        <w:jc w:val="both"/>
        <w:rPr>
          <w:rFonts w:ascii="Times New Roman" w:hAnsi="Times New Roman"/>
        </w:rPr>
      </w:pPr>
      <w:r>
        <w:rPr>
          <w:rFonts w:ascii="Times New Roman" w:hAnsi="Times New Roman"/>
        </w:rPr>
        <w:t>Jeżeli Wykonawca powołuje się na doświadczenie w realizacji robót budowlanych wykonanych wspólnie z innymi wykonawcami, należy wykazać robotę, w której wykonaniu Wykonawca bezpośrednio uczestniczył.</w:t>
      </w:r>
    </w:p>
    <w:p w14:paraId="6CA8D31F" w14:textId="3639ABDC" w:rsidR="002615FA" w:rsidRPr="00D761B2" w:rsidRDefault="002615FA" w:rsidP="00D761B2">
      <w:pPr>
        <w:pStyle w:val="Tekstpodstawowy"/>
        <w:numPr>
          <w:ilvl w:val="0"/>
          <w:numId w:val="34"/>
        </w:numPr>
        <w:jc w:val="both"/>
        <w:rPr>
          <w:rFonts w:ascii="Times New Roman" w:hAnsi="Times New Roman"/>
        </w:rPr>
      </w:pPr>
      <w:r w:rsidRPr="00375128">
        <w:rPr>
          <w:rFonts w:ascii="Times New Roman" w:hAnsi="Times New Roman"/>
        </w:rPr>
        <w:t xml:space="preserve">dysponują osobami, </w:t>
      </w:r>
      <w:r w:rsidR="00D761B2">
        <w:rPr>
          <w:rFonts w:ascii="Times New Roman" w:hAnsi="Times New Roman"/>
        </w:rPr>
        <w:t>zdolnymi do wykonania zamówienia:</w:t>
      </w:r>
    </w:p>
    <w:p w14:paraId="23B84918" w14:textId="6EC63886" w:rsidR="002615FA" w:rsidRPr="00D761B2" w:rsidRDefault="00932A98" w:rsidP="00932A98">
      <w:pPr>
        <w:autoSpaceDN w:val="0"/>
        <w:spacing w:after="0"/>
        <w:ind w:left="567"/>
        <w:jc w:val="both"/>
        <w:rPr>
          <w:bCs/>
          <w:sz w:val="24"/>
          <w:highlight w:val="yellow"/>
        </w:rPr>
      </w:pPr>
      <w:r>
        <w:rPr>
          <w:color w:val="000000"/>
          <w:sz w:val="24"/>
        </w:rPr>
        <w:t xml:space="preserve">- </w:t>
      </w:r>
      <w:r w:rsidR="002615FA" w:rsidRPr="00932A98">
        <w:rPr>
          <w:color w:val="000000"/>
          <w:sz w:val="24"/>
        </w:rPr>
        <w:t xml:space="preserve">co najmniej 1 osobę do kierowania robotami budowlanym w specjalności </w:t>
      </w:r>
      <w:r w:rsidR="002615FA" w:rsidRPr="00932A98">
        <w:rPr>
          <w:sz w:val="24"/>
        </w:rPr>
        <w:t xml:space="preserve">konstrukcyjno – budowlanej bez ograniczeń </w:t>
      </w:r>
      <w:r w:rsidR="002615FA" w:rsidRPr="00932A98">
        <w:rPr>
          <w:color w:val="000000"/>
          <w:sz w:val="24"/>
        </w:rPr>
        <w:t>zgodnie z ustawą Prawo budowlane</w:t>
      </w:r>
      <w:r w:rsidR="002615FA">
        <w:rPr>
          <w:color w:val="000000"/>
          <w:sz w:val="24"/>
        </w:rPr>
        <w:t xml:space="preserve"> z dnia </w:t>
      </w:r>
      <w:r w:rsidR="002615FA" w:rsidRPr="00375128">
        <w:rPr>
          <w:color w:val="000000"/>
          <w:sz w:val="24"/>
        </w:rPr>
        <w:t>7</w:t>
      </w:r>
      <w:r>
        <w:rPr>
          <w:color w:val="000000"/>
          <w:sz w:val="24"/>
        </w:rPr>
        <w:t xml:space="preserve"> lipca </w:t>
      </w:r>
      <w:r w:rsidR="002615FA" w:rsidRPr="00375128">
        <w:rPr>
          <w:color w:val="000000"/>
          <w:sz w:val="24"/>
        </w:rPr>
        <w:t>1994 r. (Dz. U. z 2020 r. poz. 1333</w:t>
      </w:r>
      <w:r w:rsidR="002615FA">
        <w:rPr>
          <w:color w:val="000000"/>
          <w:sz w:val="24"/>
        </w:rPr>
        <w:t xml:space="preserve"> z późn. zm.</w:t>
      </w:r>
      <w:r w:rsidR="002615FA" w:rsidRPr="00375128">
        <w:rPr>
          <w:color w:val="000000"/>
          <w:sz w:val="24"/>
        </w:rPr>
        <w:t xml:space="preserve">) lub odpowiadające </w:t>
      </w:r>
      <w:r w:rsidR="002615FA">
        <w:rPr>
          <w:color w:val="000000"/>
          <w:sz w:val="24"/>
        </w:rPr>
        <w:t xml:space="preserve">ważne </w:t>
      </w:r>
      <w:r w:rsidR="002615FA" w:rsidRPr="00375128">
        <w:rPr>
          <w:color w:val="000000"/>
          <w:sz w:val="24"/>
        </w:rPr>
        <w:t xml:space="preserve">im uprawnienia budowlane wydane na </w:t>
      </w:r>
      <w:r w:rsidR="002615FA" w:rsidRPr="00B2110D">
        <w:rPr>
          <w:color w:val="000000"/>
          <w:sz w:val="24"/>
        </w:rPr>
        <w:t>podstawie wcześniej obowiązujących przepisów, która będzie pełniła funkcj</w:t>
      </w:r>
      <w:r w:rsidR="002615FA">
        <w:rPr>
          <w:color w:val="000000"/>
          <w:sz w:val="24"/>
        </w:rPr>
        <w:t>ę</w:t>
      </w:r>
      <w:r w:rsidR="002615FA" w:rsidRPr="00B2110D">
        <w:rPr>
          <w:color w:val="000000"/>
          <w:sz w:val="24"/>
        </w:rPr>
        <w:t xml:space="preserve"> </w:t>
      </w:r>
      <w:r w:rsidR="00F92947">
        <w:rPr>
          <w:color w:val="000000"/>
          <w:sz w:val="24"/>
        </w:rPr>
        <w:t>K</w:t>
      </w:r>
      <w:r w:rsidR="002615FA" w:rsidRPr="00B2110D">
        <w:rPr>
          <w:color w:val="000000"/>
          <w:sz w:val="24"/>
        </w:rPr>
        <w:t>ierownika budowy</w:t>
      </w:r>
      <w:r w:rsidR="00F819BC">
        <w:rPr>
          <w:color w:val="000000"/>
          <w:sz w:val="24"/>
        </w:rPr>
        <w:t>.</w:t>
      </w:r>
    </w:p>
    <w:p w14:paraId="44755D28" w14:textId="78476A4B" w:rsidR="0059025B" w:rsidRDefault="0059025B" w:rsidP="007F24BE">
      <w:pPr>
        <w:autoSpaceDN w:val="0"/>
        <w:spacing w:after="0"/>
        <w:ind w:left="567"/>
        <w:jc w:val="both"/>
        <w:rPr>
          <w:bCs/>
          <w:sz w:val="24"/>
        </w:rPr>
      </w:pPr>
      <w:r>
        <w:rPr>
          <w:bCs/>
          <w:sz w:val="24"/>
        </w:rPr>
        <w:t xml:space="preserve">- co najmniej </w:t>
      </w:r>
      <w:r w:rsidR="00D761B2">
        <w:rPr>
          <w:bCs/>
          <w:sz w:val="24"/>
        </w:rPr>
        <w:t>1</w:t>
      </w:r>
      <w:r>
        <w:rPr>
          <w:bCs/>
          <w:sz w:val="24"/>
        </w:rPr>
        <w:t xml:space="preserve"> osobę posiadającą uprawienia w specjalności elektrycznej, zgodnie </w:t>
      </w:r>
      <w:r w:rsidR="007F24BE">
        <w:rPr>
          <w:bCs/>
          <w:sz w:val="24"/>
        </w:rPr>
        <w:br/>
      </w:r>
      <w:r>
        <w:rPr>
          <w:bCs/>
          <w:sz w:val="24"/>
        </w:rPr>
        <w:t>z prawem budowlanym, lub odpowiadające im uprawnienia b</w:t>
      </w:r>
      <w:r w:rsidR="00AF709C">
        <w:rPr>
          <w:bCs/>
          <w:sz w:val="24"/>
        </w:rPr>
        <w:t xml:space="preserve">ranży </w:t>
      </w:r>
      <w:r w:rsidR="00AF709C" w:rsidRPr="00932A98">
        <w:rPr>
          <w:bCs/>
          <w:sz w:val="24"/>
        </w:rPr>
        <w:t>elektrycznej,</w:t>
      </w:r>
      <w:r w:rsidR="00D761B2" w:rsidRPr="00932A98">
        <w:rPr>
          <w:bCs/>
          <w:sz w:val="24"/>
        </w:rPr>
        <w:t xml:space="preserve"> osoba ta będzie pełniła funkcje Kierownika robót w specjalności elektrycznej</w:t>
      </w:r>
      <w:r w:rsidR="00F819BC">
        <w:rPr>
          <w:color w:val="000000"/>
          <w:sz w:val="24"/>
        </w:rPr>
        <w:t>.</w:t>
      </w:r>
    </w:p>
    <w:p w14:paraId="5F85ED62" w14:textId="547B4994" w:rsidR="00AF709C" w:rsidRDefault="00AF709C" w:rsidP="007F24BE">
      <w:pPr>
        <w:autoSpaceDN w:val="0"/>
        <w:spacing w:after="0"/>
        <w:ind w:left="567"/>
        <w:jc w:val="both"/>
        <w:rPr>
          <w:bCs/>
          <w:sz w:val="24"/>
        </w:rPr>
      </w:pPr>
      <w:r>
        <w:rPr>
          <w:bCs/>
          <w:sz w:val="24"/>
        </w:rPr>
        <w:t xml:space="preserve">-    co najmniej </w:t>
      </w:r>
      <w:r w:rsidR="00D761B2">
        <w:rPr>
          <w:bCs/>
          <w:sz w:val="24"/>
        </w:rPr>
        <w:t xml:space="preserve">1 </w:t>
      </w:r>
      <w:r>
        <w:rPr>
          <w:bCs/>
          <w:sz w:val="24"/>
        </w:rPr>
        <w:t>osobę posiadającą uprawienia w specjalności sanitarnej</w:t>
      </w:r>
      <w:r w:rsidR="00D761B2">
        <w:rPr>
          <w:bCs/>
          <w:sz w:val="24"/>
        </w:rPr>
        <w:t xml:space="preserve">, zgodnie z prawem budowlanym, lub odpowiadające im </w:t>
      </w:r>
      <w:r w:rsidR="00D761B2" w:rsidRPr="00932A98">
        <w:rPr>
          <w:bCs/>
          <w:sz w:val="24"/>
        </w:rPr>
        <w:t xml:space="preserve">uprawnienia branży </w:t>
      </w:r>
      <w:r w:rsidR="004831EF" w:rsidRPr="00932A98">
        <w:rPr>
          <w:bCs/>
          <w:sz w:val="24"/>
        </w:rPr>
        <w:t>sanitarnej</w:t>
      </w:r>
      <w:r w:rsidR="00D761B2" w:rsidRPr="00932A98">
        <w:rPr>
          <w:bCs/>
          <w:sz w:val="24"/>
        </w:rPr>
        <w:t xml:space="preserve">, osoba ta będzie pełniła funkcje Kierownika robót w specjalności </w:t>
      </w:r>
      <w:r w:rsidR="004831EF">
        <w:rPr>
          <w:bCs/>
          <w:sz w:val="24"/>
        </w:rPr>
        <w:t>sanitarnej</w:t>
      </w:r>
      <w:r w:rsidR="00F819BC">
        <w:rPr>
          <w:bCs/>
          <w:sz w:val="24"/>
        </w:rPr>
        <w:t>.</w:t>
      </w:r>
    </w:p>
    <w:p w14:paraId="23EDC8A6" w14:textId="2656B32B" w:rsidR="00AF709C" w:rsidRDefault="00AF709C" w:rsidP="007F24BE">
      <w:pPr>
        <w:autoSpaceDN w:val="0"/>
        <w:spacing w:after="0"/>
        <w:ind w:left="567"/>
        <w:jc w:val="both"/>
        <w:rPr>
          <w:bCs/>
          <w:sz w:val="24"/>
        </w:rPr>
      </w:pPr>
      <w:r>
        <w:rPr>
          <w:bCs/>
          <w:sz w:val="24"/>
        </w:rPr>
        <w:t>Zamawiający dopuszcza przedstawienia jednej osoby do pełnienia więcej niż jednej funkcji wyżej wymienionych.</w:t>
      </w:r>
    </w:p>
    <w:p w14:paraId="306F1EC6" w14:textId="5F7DCD45" w:rsidR="00AF709C" w:rsidRDefault="00AF709C" w:rsidP="007F24BE">
      <w:pPr>
        <w:autoSpaceDN w:val="0"/>
        <w:spacing w:after="0"/>
        <w:ind w:left="567"/>
        <w:jc w:val="both"/>
        <w:rPr>
          <w:bCs/>
          <w:sz w:val="24"/>
        </w:rPr>
      </w:pPr>
      <w:r>
        <w:rPr>
          <w:bCs/>
          <w:sz w:val="24"/>
        </w:rPr>
        <w:t xml:space="preserve">Zamawiający określając wymogi dla każdej osoby w zakresie posiadanych uprawnień budowlanych dopuszcza odpowiadające im uprawnienia budowlane, które zostały wydane na podstawie wcześniej obowiązujących przepisów. </w:t>
      </w:r>
    </w:p>
    <w:p w14:paraId="6FD8E8DF" w14:textId="77777777" w:rsidR="002615FA" w:rsidRPr="00B2110D" w:rsidRDefault="002615FA" w:rsidP="002615FA">
      <w:pPr>
        <w:autoSpaceDN w:val="0"/>
        <w:spacing w:after="0"/>
        <w:jc w:val="both"/>
        <w:rPr>
          <w:bCs/>
          <w:sz w:val="24"/>
        </w:rPr>
      </w:pPr>
    </w:p>
    <w:p w14:paraId="6F6A93F7" w14:textId="77777777" w:rsidR="002615FA" w:rsidRPr="00375128" w:rsidRDefault="002615FA" w:rsidP="002615FA">
      <w:pPr>
        <w:tabs>
          <w:tab w:val="left" w:pos="720"/>
        </w:tabs>
        <w:spacing w:after="120"/>
        <w:ind w:left="426"/>
        <w:jc w:val="both"/>
        <w:rPr>
          <w:b/>
          <w:sz w:val="24"/>
        </w:rPr>
      </w:pPr>
      <w:r w:rsidRPr="00375128">
        <w:rPr>
          <w:b/>
          <w:sz w:val="24"/>
        </w:rPr>
        <w:lastRenderedPageBreak/>
        <w:t>Ocena spełniania warunków udziału w postępowaniu zostanie dokonana na podstawie dokumentów i oświadczeń złożonych przez wykonawcę, na zasadzie SPEŁNIA/NIE SPEŁNIA.</w:t>
      </w:r>
    </w:p>
    <w:p w14:paraId="66BB6CBB" w14:textId="38ED5C35" w:rsidR="002615FA" w:rsidRPr="00375128" w:rsidRDefault="002615FA" w:rsidP="007F24BE">
      <w:pPr>
        <w:widowControl w:val="0"/>
        <w:numPr>
          <w:ilvl w:val="0"/>
          <w:numId w:val="27"/>
        </w:numPr>
        <w:tabs>
          <w:tab w:val="left" w:pos="284"/>
        </w:tabs>
        <w:autoSpaceDN w:val="0"/>
        <w:spacing w:after="0" w:line="240" w:lineRule="auto"/>
        <w:ind w:left="284" w:hanging="284"/>
        <w:contextualSpacing/>
        <w:jc w:val="both"/>
        <w:rPr>
          <w:sz w:val="24"/>
        </w:rPr>
      </w:pPr>
      <w:r w:rsidRPr="00375128">
        <w:rPr>
          <w:sz w:val="24"/>
        </w:rPr>
        <w:t xml:space="preserve">W odniesieniu do warunków dotyczących wykształcenia, kwalifikacji zawodowych lub doświadczenia wykonawcy wspólnie ubiegający się o udzielenia zamówienia mogą polegać na zdolnościach tych wykonawców, którzy wykonają </w:t>
      </w:r>
      <w:r w:rsidR="00AF709C">
        <w:rPr>
          <w:sz w:val="24"/>
        </w:rPr>
        <w:t xml:space="preserve">roboty budowlane lub </w:t>
      </w:r>
      <w:r w:rsidRPr="00375128">
        <w:rPr>
          <w:sz w:val="24"/>
        </w:rPr>
        <w:t>usługi, do realizacji których te zdolności są wymagane.</w:t>
      </w:r>
    </w:p>
    <w:p w14:paraId="3F472178" w14:textId="315BCBCA" w:rsidR="002615FA" w:rsidRPr="00375128" w:rsidRDefault="002615FA" w:rsidP="007F24BE">
      <w:pPr>
        <w:widowControl w:val="0"/>
        <w:numPr>
          <w:ilvl w:val="0"/>
          <w:numId w:val="27"/>
        </w:numPr>
        <w:tabs>
          <w:tab w:val="left" w:pos="284"/>
        </w:tabs>
        <w:autoSpaceDN w:val="0"/>
        <w:spacing w:after="0" w:line="240" w:lineRule="auto"/>
        <w:ind w:left="284" w:hanging="284"/>
        <w:contextualSpacing/>
        <w:jc w:val="both"/>
        <w:rPr>
          <w:sz w:val="24"/>
        </w:rPr>
      </w:pPr>
      <w:r w:rsidRPr="00375128">
        <w:rPr>
          <w:sz w:val="24"/>
        </w:rPr>
        <w:t xml:space="preserve">W przypadku, o którym mowa wyżej, wykonawcy wspólnie ubiegający się o udzielenie zamówienia dołączają do oferty oświadczenie, z którego wynika, </w:t>
      </w:r>
      <w:r w:rsidR="00AF709C">
        <w:rPr>
          <w:sz w:val="24"/>
        </w:rPr>
        <w:t xml:space="preserve">które roboty budowlane, dostawy lub usługi </w:t>
      </w:r>
      <w:r w:rsidRPr="00375128">
        <w:rPr>
          <w:sz w:val="24"/>
        </w:rPr>
        <w:t>wykonają poszczególni wykonawcy.</w:t>
      </w:r>
    </w:p>
    <w:p w14:paraId="26DBC2C6" w14:textId="77777777" w:rsidR="002615FA" w:rsidRPr="00375128" w:rsidRDefault="002615FA" w:rsidP="007F24BE">
      <w:pPr>
        <w:widowControl w:val="0"/>
        <w:numPr>
          <w:ilvl w:val="0"/>
          <w:numId w:val="27"/>
        </w:numPr>
        <w:tabs>
          <w:tab w:val="left" w:pos="284"/>
        </w:tabs>
        <w:autoSpaceDN w:val="0"/>
        <w:spacing w:after="0" w:line="240" w:lineRule="auto"/>
        <w:ind w:left="284" w:hanging="284"/>
        <w:contextualSpacing/>
        <w:jc w:val="both"/>
        <w:rPr>
          <w:sz w:val="24"/>
        </w:rPr>
      </w:pPr>
      <w:r w:rsidRPr="00375128">
        <w:rPr>
          <w:sz w:val="24"/>
        </w:rPr>
        <w:t>Wykonawca może w celu potwierdzenia spełniania warunków udziału w postępowaniu polegać na zdolnościach zawodowych lub sytuacji ekonomicznej podmiotów udostępniających zasoby, niezależnie od charakteru prawnego łączących go z nimi stosunków prawnych.</w:t>
      </w:r>
    </w:p>
    <w:p w14:paraId="57CBF906" w14:textId="77777777" w:rsidR="002615FA" w:rsidRPr="00375128" w:rsidRDefault="002615FA" w:rsidP="007F24BE">
      <w:pPr>
        <w:widowControl w:val="0"/>
        <w:numPr>
          <w:ilvl w:val="0"/>
          <w:numId w:val="27"/>
        </w:numPr>
        <w:tabs>
          <w:tab w:val="left" w:pos="284"/>
        </w:tabs>
        <w:autoSpaceDN w:val="0"/>
        <w:spacing w:after="0" w:line="240" w:lineRule="auto"/>
        <w:ind w:left="284" w:hanging="284"/>
        <w:contextualSpacing/>
        <w:jc w:val="both"/>
        <w:rPr>
          <w:sz w:val="24"/>
        </w:rPr>
      </w:pPr>
      <w:r w:rsidRPr="00375128">
        <w:rPr>
          <w:sz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71D45E1" w14:textId="64DCCEF3" w:rsidR="002615FA" w:rsidRDefault="002615FA" w:rsidP="007F24BE">
      <w:pPr>
        <w:widowControl w:val="0"/>
        <w:numPr>
          <w:ilvl w:val="0"/>
          <w:numId w:val="27"/>
        </w:numPr>
        <w:tabs>
          <w:tab w:val="left" w:pos="284"/>
        </w:tabs>
        <w:autoSpaceDN w:val="0"/>
        <w:spacing w:after="0" w:line="240" w:lineRule="auto"/>
        <w:ind w:left="284" w:hanging="284"/>
        <w:contextualSpacing/>
        <w:jc w:val="both"/>
        <w:rPr>
          <w:sz w:val="24"/>
        </w:rPr>
      </w:pPr>
      <w:r w:rsidRPr="00375128">
        <w:rPr>
          <w:sz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w:t>
      </w:r>
      <w:r>
        <w:rPr>
          <w:sz w:val="24"/>
        </w:rPr>
        <w:t xml:space="preserve"> </w:t>
      </w:r>
      <w:r w:rsidRPr="00375128">
        <w:rPr>
          <w:sz w:val="24"/>
        </w:rPr>
        <w:t xml:space="preserve">4 </w:t>
      </w:r>
      <w:r w:rsidR="004831EF">
        <w:rPr>
          <w:sz w:val="24"/>
        </w:rPr>
        <w:t xml:space="preserve">ustawy </w:t>
      </w:r>
      <w:r w:rsidRPr="00375128">
        <w:rPr>
          <w:sz w:val="24"/>
        </w:rPr>
        <w:t>pzp</w:t>
      </w:r>
      <w:r w:rsidR="00F20FFB">
        <w:rPr>
          <w:sz w:val="24"/>
        </w:rPr>
        <w:t>:</w:t>
      </w:r>
    </w:p>
    <w:p w14:paraId="29D4B73D" w14:textId="0FCD6E22" w:rsidR="00F20FFB" w:rsidRDefault="00F20FFB" w:rsidP="00CD4C41">
      <w:pPr>
        <w:pStyle w:val="Akapitzlist"/>
        <w:widowControl w:val="0"/>
        <w:numPr>
          <w:ilvl w:val="0"/>
          <w:numId w:val="39"/>
        </w:numPr>
        <w:tabs>
          <w:tab w:val="left" w:pos="426"/>
        </w:tabs>
        <w:autoSpaceDN w:val="0"/>
        <w:spacing w:after="0" w:line="240" w:lineRule="auto"/>
        <w:jc w:val="both"/>
        <w:rPr>
          <w:sz w:val="24"/>
        </w:rPr>
      </w:pPr>
      <w:r>
        <w:rPr>
          <w:sz w:val="24"/>
        </w:rPr>
        <w:t>zakres dostępnych Wykonawcy zasobów podmiotu udostępniającego zasoby,</w:t>
      </w:r>
    </w:p>
    <w:p w14:paraId="4B15BC5D" w14:textId="39609286" w:rsidR="00F20FFB" w:rsidRDefault="00F20FFB" w:rsidP="00CD4C41">
      <w:pPr>
        <w:pStyle w:val="Akapitzlist"/>
        <w:widowControl w:val="0"/>
        <w:numPr>
          <w:ilvl w:val="0"/>
          <w:numId w:val="39"/>
        </w:numPr>
        <w:tabs>
          <w:tab w:val="left" w:pos="426"/>
        </w:tabs>
        <w:autoSpaceDN w:val="0"/>
        <w:spacing w:after="0" w:line="240" w:lineRule="auto"/>
        <w:jc w:val="both"/>
        <w:rPr>
          <w:sz w:val="24"/>
        </w:rPr>
      </w:pPr>
      <w:r>
        <w:rPr>
          <w:sz w:val="24"/>
        </w:rPr>
        <w:t>sposób i okres udostępnienia Wykonawcy i wykorzystania przez niego zasobów podmiotu udostępniającego te zasoby przy wykonywaniu zamówienia,</w:t>
      </w:r>
    </w:p>
    <w:p w14:paraId="27A48B8D" w14:textId="647BEA05" w:rsidR="002615FA" w:rsidRPr="0016052F" w:rsidRDefault="00F20FFB" w:rsidP="0016052F">
      <w:pPr>
        <w:pStyle w:val="Akapitzlist"/>
        <w:widowControl w:val="0"/>
        <w:numPr>
          <w:ilvl w:val="0"/>
          <w:numId w:val="39"/>
        </w:numPr>
        <w:tabs>
          <w:tab w:val="left" w:pos="426"/>
        </w:tabs>
        <w:autoSpaceDN w:val="0"/>
        <w:spacing w:after="0" w:line="240" w:lineRule="auto"/>
        <w:jc w:val="both"/>
        <w:rPr>
          <w:sz w:val="24"/>
        </w:rPr>
      </w:pPr>
      <w:r>
        <w:rPr>
          <w:sz w:val="24"/>
        </w:rPr>
        <w:t>czy i w jakim zakresie podmiot udostępniający zasoby, na zdolnościach</w:t>
      </w:r>
      <w:r w:rsidR="0086733C">
        <w:rPr>
          <w:sz w:val="24"/>
        </w:rPr>
        <w:t xml:space="preserve"> </w:t>
      </w:r>
      <w:r>
        <w:rPr>
          <w:sz w:val="24"/>
        </w:rPr>
        <w:t xml:space="preserve">którego Wykonawca polega w odniesieniu do udziału warunków w postępowaniu dotyczących wykształcenia, kwalifikacji zawodowych lub doświadczenia, zrealizuje roboty budowlane lub usługi, których wskazane zdolności dotyczą. </w:t>
      </w:r>
    </w:p>
    <w:p w14:paraId="0CFE128A" w14:textId="77777777" w:rsidR="00E36FD5" w:rsidRPr="00356F0D" w:rsidRDefault="00E36FD5" w:rsidP="00356F0D">
      <w:pPr>
        <w:spacing w:after="120" w:line="240" w:lineRule="auto"/>
        <w:rPr>
          <w:b/>
          <w:spacing w:val="0"/>
          <w:kern w:val="0"/>
          <w:sz w:val="24"/>
        </w:rPr>
      </w:pPr>
    </w:p>
    <w:p w14:paraId="14C346A7" w14:textId="6BD5DBA4" w:rsidR="008970D2" w:rsidRPr="00B649C8" w:rsidRDefault="00A9496A" w:rsidP="00CD4C41">
      <w:pPr>
        <w:pStyle w:val="Akapitzlist"/>
        <w:numPr>
          <w:ilvl w:val="0"/>
          <w:numId w:val="4"/>
        </w:numPr>
        <w:spacing w:after="120" w:line="240" w:lineRule="auto"/>
        <w:ind w:left="714" w:hanging="357"/>
        <w:contextualSpacing w:val="0"/>
        <w:jc w:val="both"/>
        <w:rPr>
          <w:b/>
          <w:spacing w:val="0"/>
          <w:kern w:val="0"/>
          <w:sz w:val="24"/>
        </w:rPr>
      </w:pPr>
      <w:r w:rsidRPr="006D6E8C">
        <w:rPr>
          <w:b/>
          <w:spacing w:val="0"/>
          <w:kern w:val="0"/>
          <w:sz w:val="24"/>
        </w:rPr>
        <w:t xml:space="preserve">INFORMACJE O ŚRODKACH KOMUNIKACJI ELEKTRONICZNEJ, </w:t>
      </w:r>
      <w:r w:rsidR="007F24BE">
        <w:rPr>
          <w:b/>
          <w:spacing w:val="0"/>
          <w:kern w:val="0"/>
          <w:sz w:val="24"/>
        </w:rPr>
        <w:br/>
      </w:r>
      <w:r w:rsidRPr="006D6E8C">
        <w:rPr>
          <w:b/>
          <w:spacing w:val="0"/>
          <w:kern w:val="0"/>
          <w:sz w:val="24"/>
        </w:rPr>
        <w:t xml:space="preserve">PRZY UŻYCIU KTÓRYCH ZAMAWIAJĄCY BĘDZIE KOMUNIKOWAŁ </w:t>
      </w:r>
      <w:r w:rsidR="007F24BE">
        <w:rPr>
          <w:b/>
          <w:spacing w:val="0"/>
          <w:kern w:val="0"/>
          <w:sz w:val="24"/>
        </w:rPr>
        <w:br/>
      </w:r>
      <w:r w:rsidRPr="006D6E8C">
        <w:rPr>
          <w:b/>
          <w:spacing w:val="0"/>
          <w:kern w:val="0"/>
          <w:sz w:val="24"/>
        </w:rPr>
        <w:t>SIĘ Z WYKONAWCAMI, ORAZ INFORMACJE O WYMAGANIACH</w:t>
      </w:r>
      <w:r w:rsidR="007F24BE">
        <w:rPr>
          <w:b/>
          <w:spacing w:val="0"/>
          <w:kern w:val="0"/>
          <w:sz w:val="24"/>
        </w:rPr>
        <w:t xml:space="preserve"> </w:t>
      </w:r>
      <w:r w:rsidRPr="006D6E8C">
        <w:rPr>
          <w:b/>
          <w:spacing w:val="0"/>
          <w:kern w:val="0"/>
          <w:sz w:val="24"/>
        </w:rPr>
        <w:t>TECHNICZNYCH I ORGANIZACYJNYCH SPORZĄDZANIA, WYSYŁANIA I ODBIERANI</w:t>
      </w:r>
      <w:r w:rsidR="00BD21B2" w:rsidRPr="006D6E8C">
        <w:rPr>
          <w:b/>
          <w:spacing w:val="0"/>
          <w:kern w:val="0"/>
          <w:sz w:val="24"/>
        </w:rPr>
        <w:t>A KORESPONDENCJI ELEKTRONICZNEJ</w:t>
      </w:r>
    </w:p>
    <w:p w14:paraId="06D6CB85" w14:textId="6A5717A7" w:rsidR="000943CA" w:rsidRDefault="000943CA" w:rsidP="007F24BE">
      <w:pPr>
        <w:pStyle w:val="Akapitzlist"/>
        <w:numPr>
          <w:ilvl w:val="0"/>
          <w:numId w:val="15"/>
        </w:numPr>
        <w:spacing w:after="120"/>
        <w:ind w:left="284" w:hanging="284"/>
        <w:jc w:val="both"/>
        <w:rPr>
          <w:color w:val="000000" w:themeColor="text1"/>
          <w:spacing w:val="0"/>
          <w:kern w:val="0"/>
          <w:sz w:val="24"/>
        </w:rPr>
      </w:pPr>
      <w:r>
        <w:rPr>
          <w:color w:val="000000" w:themeColor="text1"/>
          <w:spacing w:val="0"/>
          <w:kern w:val="0"/>
          <w:sz w:val="24"/>
        </w:rPr>
        <w:t>Postępowanie prowadzone jest w języku polskim.</w:t>
      </w:r>
    </w:p>
    <w:p w14:paraId="091518A2" w14:textId="3C41CB84" w:rsidR="008970D2" w:rsidRDefault="008970D2" w:rsidP="007F24BE">
      <w:pPr>
        <w:pStyle w:val="Akapitzlist"/>
        <w:numPr>
          <w:ilvl w:val="0"/>
          <w:numId w:val="15"/>
        </w:numPr>
        <w:spacing w:after="120"/>
        <w:ind w:left="284" w:hanging="284"/>
        <w:jc w:val="both"/>
        <w:rPr>
          <w:color w:val="000000" w:themeColor="text1"/>
          <w:spacing w:val="0"/>
          <w:kern w:val="0"/>
          <w:sz w:val="24"/>
        </w:rPr>
      </w:pPr>
      <w:r w:rsidRPr="008970D2">
        <w:rPr>
          <w:color w:val="000000" w:themeColor="text1"/>
          <w:spacing w:val="0"/>
          <w:kern w:val="0"/>
          <w:sz w:val="24"/>
        </w:rPr>
        <w:t xml:space="preserve">W postępowaniu o udzielenie zamówienia komunikacja między Zamawiającym </w:t>
      </w:r>
      <w:r w:rsidRPr="008970D2">
        <w:rPr>
          <w:color w:val="000000" w:themeColor="text1"/>
          <w:spacing w:val="0"/>
          <w:kern w:val="0"/>
          <w:sz w:val="24"/>
        </w:rPr>
        <w:br/>
        <w:t>a Wykonawcami odbywa się przy użyciu</w:t>
      </w:r>
      <w:r w:rsidR="000943CA">
        <w:rPr>
          <w:color w:val="000000" w:themeColor="text1"/>
          <w:spacing w:val="0"/>
          <w:kern w:val="0"/>
          <w:sz w:val="24"/>
        </w:rPr>
        <w:t xml:space="preserve"> środków komunikacji elektronicznej w rozumieniu ustawy z dnia 18 lipca 2002 r. o świadczeniu usług drogą elektroniczną (Dz. U. z 2020 r. poz. 344)</w:t>
      </w:r>
      <w:r>
        <w:rPr>
          <w:color w:val="000000" w:themeColor="text1"/>
          <w:spacing w:val="0"/>
          <w:kern w:val="0"/>
          <w:sz w:val="24"/>
        </w:rPr>
        <w:t>:</w:t>
      </w:r>
    </w:p>
    <w:p w14:paraId="700B968D" w14:textId="76F55924" w:rsidR="00477CEA" w:rsidRPr="00B649C8" w:rsidRDefault="008970D2" w:rsidP="007F24BE">
      <w:pPr>
        <w:pStyle w:val="Akapitzlist"/>
        <w:numPr>
          <w:ilvl w:val="0"/>
          <w:numId w:val="16"/>
        </w:numPr>
        <w:spacing w:after="120"/>
        <w:ind w:left="284" w:hanging="284"/>
        <w:jc w:val="both"/>
        <w:rPr>
          <w:b/>
          <w:spacing w:val="0"/>
          <w:kern w:val="0"/>
          <w:sz w:val="24"/>
        </w:rPr>
      </w:pPr>
      <w:r w:rsidRPr="00B649C8">
        <w:rPr>
          <w:b/>
          <w:spacing w:val="0"/>
          <w:kern w:val="0"/>
          <w:sz w:val="24"/>
        </w:rPr>
        <w:t>miniPortalu, k</w:t>
      </w:r>
      <w:r w:rsidR="00477CEA" w:rsidRPr="00B649C8">
        <w:rPr>
          <w:b/>
          <w:spacing w:val="0"/>
          <w:kern w:val="0"/>
          <w:sz w:val="24"/>
        </w:rPr>
        <w:t>tóry dostępny jest pod adresem:</w:t>
      </w:r>
      <w:r w:rsidRPr="00B649C8">
        <w:rPr>
          <w:b/>
          <w:spacing w:val="0"/>
          <w:kern w:val="0"/>
          <w:sz w:val="24"/>
        </w:rPr>
        <w:t xml:space="preserve">https://miniportal.uzp.gov.pl/, </w:t>
      </w:r>
    </w:p>
    <w:p w14:paraId="14549877" w14:textId="51244A01" w:rsidR="00477CEA" w:rsidRPr="00A0314F" w:rsidRDefault="008970D2" w:rsidP="007F24BE">
      <w:pPr>
        <w:pStyle w:val="Akapitzlist"/>
        <w:numPr>
          <w:ilvl w:val="0"/>
          <w:numId w:val="16"/>
        </w:numPr>
        <w:spacing w:after="120"/>
        <w:ind w:left="284" w:hanging="284"/>
        <w:jc w:val="both"/>
        <w:rPr>
          <w:b/>
          <w:spacing w:val="0"/>
          <w:kern w:val="0"/>
          <w:sz w:val="24"/>
        </w:rPr>
      </w:pPr>
      <w:r w:rsidRPr="00B649C8">
        <w:rPr>
          <w:b/>
          <w:spacing w:val="0"/>
          <w:kern w:val="0"/>
          <w:sz w:val="24"/>
        </w:rPr>
        <w:t>ePUAPu, dostępnego pod adresem:</w:t>
      </w:r>
      <w:r w:rsidR="00477CEA" w:rsidRPr="00B649C8">
        <w:rPr>
          <w:b/>
          <w:spacing w:val="0"/>
          <w:kern w:val="0"/>
          <w:sz w:val="24"/>
        </w:rPr>
        <w:t xml:space="preserve"> </w:t>
      </w:r>
      <w:hyperlink r:id="rId12" w:history="1">
        <w:r w:rsidR="00477CEA" w:rsidRPr="00B649C8">
          <w:rPr>
            <w:rStyle w:val="Hipercze"/>
            <w:b/>
            <w:color w:val="auto"/>
            <w:spacing w:val="0"/>
            <w:kern w:val="0"/>
            <w:sz w:val="24"/>
          </w:rPr>
          <w:t>https://epuap.gov.pl/wps/portal</w:t>
        </w:r>
      </w:hyperlink>
      <w:r w:rsidRPr="00B649C8">
        <w:rPr>
          <w:b/>
          <w:spacing w:val="0"/>
          <w:kern w:val="0"/>
          <w:sz w:val="24"/>
        </w:rPr>
        <w:t xml:space="preserve"> </w:t>
      </w:r>
    </w:p>
    <w:p w14:paraId="4C49E125" w14:textId="77777777" w:rsidR="00110F6A" w:rsidRDefault="008970D2" w:rsidP="007F24BE">
      <w:pPr>
        <w:pStyle w:val="Akapitzlist"/>
        <w:numPr>
          <w:ilvl w:val="0"/>
          <w:numId w:val="15"/>
        </w:numPr>
        <w:spacing w:after="120"/>
        <w:ind w:left="284" w:hanging="284"/>
        <w:jc w:val="both"/>
        <w:rPr>
          <w:color w:val="000000" w:themeColor="text1"/>
          <w:spacing w:val="0"/>
          <w:kern w:val="0"/>
          <w:sz w:val="24"/>
        </w:rPr>
      </w:pPr>
      <w:r w:rsidRPr="008970D2">
        <w:rPr>
          <w:color w:val="000000" w:themeColor="text1"/>
          <w:spacing w:val="0"/>
          <w:kern w:val="0"/>
          <w:sz w:val="24"/>
        </w:rPr>
        <w:t xml:space="preserve">Wykonawca zamierzający wziąć udział w postępowaniu o udzielenie zamówienia publicznego, musi posiadać konto na ePUAP. Wykonawca posiadający konto na ePUAP ma </w:t>
      </w:r>
      <w:r w:rsidRPr="008970D2">
        <w:rPr>
          <w:color w:val="000000" w:themeColor="text1"/>
          <w:spacing w:val="0"/>
          <w:kern w:val="0"/>
          <w:sz w:val="24"/>
        </w:rPr>
        <w:lastRenderedPageBreak/>
        <w:t>dostęp do następujących formularzy: „Formularz do złożenia, zmiany, wycofania oferty lub wniosku” oraz do „Formularza do komunikacji”.</w:t>
      </w:r>
    </w:p>
    <w:p w14:paraId="3506BCF5" w14:textId="00CDAA1F" w:rsidR="00110F6A" w:rsidRPr="008F0666" w:rsidRDefault="00110F6A" w:rsidP="007F24BE">
      <w:pPr>
        <w:pStyle w:val="Akapitzlist"/>
        <w:numPr>
          <w:ilvl w:val="0"/>
          <w:numId w:val="15"/>
        </w:numPr>
        <w:spacing w:after="120"/>
        <w:ind w:left="284" w:hanging="284"/>
        <w:jc w:val="both"/>
        <w:rPr>
          <w:spacing w:val="0"/>
          <w:kern w:val="0"/>
          <w:sz w:val="24"/>
        </w:rPr>
      </w:pPr>
      <w:r w:rsidRPr="008F0666">
        <w:rPr>
          <w:spacing w:val="0"/>
          <w:kern w:val="0"/>
          <w:sz w:val="24"/>
        </w:rPr>
        <w:t xml:space="preserve">Wymagania techniczne i organizacyjne wysyłania i odbierania korespondencji elektronicznej przekazywanej przy ich użyciu, opisane zostały w Regulaminie korzystania </w:t>
      </w:r>
      <w:r w:rsidR="0086733C">
        <w:rPr>
          <w:spacing w:val="0"/>
          <w:kern w:val="0"/>
          <w:sz w:val="24"/>
        </w:rPr>
        <w:br/>
      </w:r>
      <w:r w:rsidRPr="008F0666">
        <w:rPr>
          <w:spacing w:val="0"/>
          <w:kern w:val="0"/>
          <w:sz w:val="24"/>
        </w:rPr>
        <w:t xml:space="preserve">z miniPortalu dostępnym pod adresem </w:t>
      </w:r>
      <w:hyperlink r:id="rId13" w:history="1">
        <w:r w:rsidRPr="008F0666">
          <w:rPr>
            <w:rStyle w:val="Hipercze"/>
            <w:color w:val="auto"/>
            <w:spacing w:val="0"/>
            <w:kern w:val="0"/>
            <w:sz w:val="24"/>
          </w:rPr>
          <w:t>https://miniportal.uzp.gov.pl/WarunkiUslugi.aspx</w:t>
        </w:r>
      </w:hyperlink>
      <w:r w:rsidRPr="008F0666">
        <w:rPr>
          <w:spacing w:val="0"/>
          <w:kern w:val="0"/>
          <w:sz w:val="24"/>
        </w:rPr>
        <w:t xml:space="preserve"> oraz Regulaminie ePUAP.</w:t>
      </w:r>
    </w:p>
    <w:p w14:paraId="61DAD4D4" w14:textId="28BC7654" w:rsidR="00110F6A" w:rsidRPr="008F0666" w:rsidRDefault="00110F6A" w:rsidP="007F24BE">
      <w:pPr>
        <w:pStyle w:val="Akapitzlist"/>
        <w:numPr>
          <w:ilvl w:val="0"/>
          <w:numId w:val="15"/>
        </w:numPr>
        <w:spacing w:after="120"/>
        <w:ind w:left="284" w:hanging="284"/>
        <w:jc w:val="both"/>
        <w:rPr>
          <w:spacing w:val="0"/>
          <w:kern w:val="0"/>
          <w:sz w:val="24"/>
        </w:rPr>
      </w:pPr>
      <w:r w:rsidRPr="008F0666">
        <w:rPr>
          <w:spacing w:val="0"/>
          <w:kern w:val="0"/>
          <w:sz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D384016" w14:textId="77777777" w:rsidR="00110F6A" w:rsidRPr="008F0666" w:rsidRDefault="008970D2" w:rsidP="007F24BE">
      <w:pPr>
        <w:pStyle w:val="Akapitzlist"/>
        <w:numPr>
          <w:ilvl w:val="0"/>
          <w:numId w:val="15"/>
        </w:numPr>
        <w:spacing w:after="120"/>
        <w:ind w:left="284" w:hanging="284"/>
        <w:jc w:val="both"/>
        <w:rPr>
          <w:spacing w:val="0"/>
          <w:kern w:val="0"/>
          <w:sz w:val="24"/>
        </w:rPr>
      </w:pPr>
      <w:r w:rsidRPr="008F0666">
        <w:rPr>
          <w:kern w:val="0"/>
          <w:sz w:val="24"/>
          <w:lang w:eastAsia="en-US"/>
        </w:rPr>
        <w:t>Maksymalny rozmiar plików przesyłanych za pośrednictwem dedykowanych formularzy: „Formularz złożenia, zmiany, wycofania oferty lub wniosku” i „Formularza do komunikacji” wynosi 150 MB.</w:t>
      </w:r>
    </w:p>
    <w:p w14:paraId="3F97C485" w14:textId="28118489" w:rsidR="00110F6A" w:rsidRDefault="00110F6A" w:rsidP="007F24BE">
      <w:pPr>
        <w:pStyle w:val="Akapitzlist"/>
        <w:numPr>
          <w:ilvl w:val="0"/>
          <w:numId w:val="15"/>
        </w:numPr>
        <w:spacing w:after="120"/>
        <w:ind w:left="284" w:hanging="284"/>
        <w:jc w:val="both"/>
        <w:rPr>
          <w:spacing w:val="0"/>
          <w:kern w:val="0"/>
          <w:sz w:val="24"/>
        </w:rPr>
      </w:pPr>
      <w:r w:rsidRPr="008F0666">
        <w:rPr>
          <w:spacing w:val="0"/>
          <w:kern w:val="0"/>
          <w:sz w:val="24"/>
        </w:rPr>
        <w:t>Za datę przekazania oferty, oświadczenia, o którym mowa w art.</w:t>
      </w:r>
      <w:r w:rsidR="006A76D1">
        <w:rPr>
          <w:spacing w:val="0"/>
          <w:kern w:val="0"/>
          <w:sz w:val="24"/>
        </w:rPr>
        <w:t xml:space="preserve"> </w:t>
      </w:r>
      <w:r w:rsidRPr="008F0666">
        <w:rPr>
          <w:spacing w:val="0"/>
          <w:kern w:val="0"/>
          <w:sz w:val="24"/>
        </w:rPr>
        <w:t>125 ust.1</w:t>
      </w:r>
      <w:r w:rsidR="000943CA">
        <w:rPr>
          <w:spacing w:val="0"/>
          <w:kern w:val="0"/>
          <w:sz w:val="24"/>
        </w:rPr>
        <w:t xml:space="preserve"> </w:t>
      </w:r>
      <w:r w:rsidR="008A4848">
        <w:rPr>
          <w:spacing w:val="0"/>
          <w:kern w:val="0"/>
          <w:sz w:val="24"/>
        </w:rPr>
        <w:t xml:space="preserve">ustawy </w:t>
      </w:r>
      <w:r w:rsidRPr="008F0666">
        <w:rPr>
          <w:spacing w:val="0"/>
          <w:kern w:val="0"/>
          <w:sz w:val="24"/>
        </w:rPr>
        <w:t>pzp, podmiotowych środków dowodowych, przedmiotowych środków dowodowych oraz innych informacji, oświadczeń lub dokumentów, przekazywanych w postępowaniu, przyjmuje się datę ich przekazania na ePUAP.</w:t>
      </w:r>
    </w:p>
    <w:p w14:paraId="1992FF86" w14:textId="75ED0007" w:rsidR="006A76D1" w:rsidRDefault="006A76D1" w:rsidP="007F24BE">
      <w:pPr>
        <w:pStyle w:val="Akapitzlist"/>
        <w:numPr>
          <w:ilvl w:val="0"/>
          <w:numId w:val="15"/>
        </w:numPr>
        <w:spacing w:after="120"/>
        <w:ind w:left="284" w:hanging="284"/>
        <w:jc w:val="both"/>
        <w:rPr>
          <w:spacing w:val="0"/>
          <w:kern w:val="0"/>
          <w:sz w:val="24"/>
        </w:rPr>
      </w:pPr>
      <w:r>
        <w:rPr>
          <w:spacing w:val="0"/>
          <w:kern w:val="0"/>
          <w:sz w:val="24"/>
        </w:rPr>
        <w:t>W przypadku gdy  podmiotowe środki dowodowe, przedmiotowe środki dowodowe, inne dokumenty, lub dokumenty potwierdzające umocowanie do reprezentowania</w:t>
      </w:r>
      <w:r w:rsidR="00293921">
        <w:rPr>
          <w:spacing w:val="0"/>
          <w:kern w:val="0"/>
          <w:sz w:val="24"/>
        </w:rPr>
        <w:t>,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057D540" w14:textId="77777777" w:rsidR="0086733C" w:rsidRDefault="00293921" w:rsidP="0086733C">
      <w:pPr>
        <w:pStyle w:val="Akapitzlist"/>
        <w:numPr>
          <w:ilvl w:val="0"/>
          <w:numId w:val="15"/>
        </w:numPr>
        <w:spacing w:after="120"/>
        <w:ind w:left="284" w:hanging="284"/>
        <w:jc w:val="both"/>
        <w:rPr>
          <w:spacing w:val="0"/>
          <w:kern w:val="0"/>
          <w:sz w:val="24"/>
        </w:rPr>
      </w:pPr>
      <w:r>
        <w:rPr>
          <w:spacing w:val="0"/>
          <w:kern w:val="0"/>
          <w:sz w:val="24"/>
        </w:rPr>
        <w:t xml:space="preserve">Poświadczenia zgodności cyfrowego odwzorowania z dokumentem w postaci papierowej, </w:t>
      </w:r>
      <w:r w:rsidR="0086733C">
        <w:rPr>
          <w:spacing w:val="0"/>
          <w:kern w:val="0"/>
          <w:sz w:val="24"/>
        </w:rPr>
        <w:br/>
      </w:r>
      <w:r>
        <w:rPr>
          <w:spacing w:val="0"/>
          <w:kern w:val="0"/>
          <w:sz w:val="24"/>
        </w:rPr>
        <w:t>o którym mowa w ust. 8, może dokonać również notariusz.</w:t>
      </w:r>
    </w:p>
    <w:p w14:paraId="66163B47" w14:textId="4BA4E7A7" w:rsidR="00110F6A" w:rsidRPr="0086733C" w:rsidRDefault="00110F6A" w:rsidP="0086733C">
      <w:pPr>
        <w:pStyle w:val="Akapitzlist"/>
        <w:numPr>
          <w:ilvl w:val="0"/>
          <w:numId w:val="15"/>
        </w:numPr>
        <w:tabs>
          <w:tab w:val="left" w:pos="284"/>
          <w:tab w:val="left" w:pos="426"/>
        </w:tabs>
        <w:spacing w:after="120"/>
        <w:ind w:left="284" w:hanging="284"/>
        <w:jc w:val="both"/>
        <w:rPr>
          <w:spacing w:val="0"/>
          <w:kern w:val="0"/>
          <w:sz w:val="24"/>
        </w:rPr>
      </w:pPr>
      <w:r w:rsidRPr="0086733C">
        <w:rPr>
          <w:spacing w:val="0"/>
          <w:kern w:val="0"/>
          <w:sz w:val="24"/>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3C75C901" w14:textId="696932B3" w:rsidR="00391EC6" w:rsidRPr="00B649C8" w:rsidRDefault="00391EC6" w:rsidP="007F24BE">
      <w:pPr>
        <w:pStyle w:val="Akapitzlist"/>
        <w:numPr>
          <w:ilvl w:val="0"/>
          <w:numId w:val="15"/>
        </w:numPr>
        <w:tabs>
          <w:tab w:val="left" w:pos="426"/>
        </w:tabs>
        <w:spacing w:after="120"/>
        <w:ind w:left="284" w:hanging="284"/>
        <w:jc w:val="both"/>
        <w:rPr>
          <w:spacing w:val="0"/>
          <w:kern w:val="0"/>
          <w:sz w:val="24"/>
        </w:rPr>
      </w:pPr>
      <w:r w:rsidRPr="008F0666">
        <w:rPr>
          <w:kern w:val="0"/>
          <w:sz w:val="24"/>
          <w:lang w:eastAsia="en-US"/>
        </w:rPr>
        <w:t>Dokumenty elektroniczne, składane są przez Wykonawcę za pośrednictwem „Formularza do komunikacji” jako załączniki. Zamawiający dopuszcza również możliwość składania dokumentów elektronicznych</w:t>
      </w:r>
      <w:r w:rsidR="00D11C1E">
        <w:rPr>
          <w:kern w:val="0"/>
          <w:sz w:val="24"/>
          <w:lang w:eastAsia="en-US"/>
        </w:rPr>
        <w:t xml:space="preserve">, oświadczeń lub elektronicznych kopii dokumentów lub oświadczeń </w:t>
      </w:r>
      <w:r w:rsidRPr="008F0666">
        <w:rPr>
          <w:kern w:val="0"/>
          <w:sz w:val="24"/>
          <w:lang w:eastAsia="en-US"/>
        </w:rPr>
        <w:t>za pomocą poczty elektronicznej, na adres</w:t>
      </w:r>
      <w:r w:rsidR="00D11C1E">
        <w:rPr>
          <w:kern w:val="0"/>
          <w:sz w:val="24"/>
          <w:lang w:eastAsia="en-US"/>
        </w:rPr>
        <w:t xml:space="preserve"> </w:t>
      </w:r>
      <w:r w:rsidRPr="008F0666">
        <w:rPr>
          <w:kern w:val="0"/>
          <w:sz w:val="24"/>
          <w:lang w:eastAsia="en-US"/>
        </w:rPr>
        <w:t>email:</w:t>
      </w:r>
      <w:r w:rsidR="00D11C1E">
        <w:rPr>
          <w:kern w:val="0"/>
          <w:sz w:val="24"/>
          <w:lang w:eastAsia="en-US"/>
        </w:rPr>
        <w:t xml:space="preserve"> </w:t>
      </w:r>
      <w:hyperlink r:id="rId14" w:history="1">
        <w:r w:rsidR="00D11C1E" w:rsidRPr="004532E1">
          <w:rPr>
            <w:rStyle w:val="Hipercze"/>
            <w:kern w:val="0"/>
            <w:sz w:val="24"/>
            <w:lang w:eastAsia="en-US"/>
          </w:rPr>
          <w:t>zamowienia.publiczne@powiatgrudziadzki.pl</w:t>
        </w:r>
      </w:hyperlink>
      <w:r w:rsidRPr="008F0666">
        <w:rPr>
          <w:kern w:val="0"/>
          <w:sz w:val="24"/>
          <w:lang w:eastAsia="en-US"/>
        </w:rPr>
        <w:t>. Sposób sporządzenia dokumentów elektronicznych</w:t>
      </w:r>
      <w:r w:rsidR="00D11C1E">
        <w:rPr>
          <w:kern w:val="0"/>
          <w:sz w:val="24"/>
          <w:lang w:eastAsia="en-US"/>
        </w:rPr>
        <w:t xml:space="preserve">, oświadczeń lub elektronicznych kopii dokumentów lub oświadczeń </w:t>
      </w:r>
      <w:r w:rsidRPr="008F0666">
        <w:rPr>
          <w:kern w:val="0"/>
          <w:sz w:val="24"/>
          <w:lang w:eastAsia="en-US"/>
        </w:rPr>
        <w:t xml:space="preserve">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C73C67">
        <w:rPr>
          <w:kern w:val="0"/>
          <w:sz w:val="24"/>
          <w:lang w:eastAsia="en-US"/>
        </w:rPr>
        <w:br/>
      </w:r>
      <w:r w:rsidRPr="008F0666">
        <w:rPr>
          <w:kern w:val="0"/>
          <w:sz w:val="24"/>
          <w:lang w:eastAsia="en-US"/>
        </w:rPr>
        <w:t xml:space="preserve">w postępowaniu o udzielenie zamówienia publicznego lub konkursie (Dz. U. z 2020 poz. 2452) oraz rozporządzeniu Ministra Rozwoju, Pracy i Technologii z dnia 23 grudnia 2020 r. w sprawie </w:t>
      </w:r>
      <w:r w:rsidRPr="008F0666">
        <w:rPr>
          <w:kern w:val="0"/>
          <w:sz w:val="24"/>
          <w:lang w:eastAsia="en-US"/>
        </w:rPr>
        <w:lastRenderedPageBreak/>
        <w:t>podmiotowych środków dowodowych oraz innych dokumentów lub oświadczeń, jakich może żądać zamawiający od wykonawcy (Dz. U. z 2020 poz. 2415).</w:t>
      </w:r>
    </w:p>
    <w:p w14:paraId="43E26A25" w14:textId="7D71FDEF" w:rsidR="00110F6A" w:rsidRDefault="00110F6A" w:rsidP="007F24BE">
      <w:pPr>
        <w:pStyle w:val="Akapitzlist"/>
        <w:numPr>
          <w:ilvl w:val="0"/>
          <w:numId w:val="15"/>
        </w:numPr>
        <w:tabs>
          <w:tab w:val="left" w:pos="426"/>
        </w:tabs>
        <w:spacing w:after="120"/>
        <w:ind w:left="284" w:hanging="284"/>
        <w:jc w:val="both"/>
        <w:rPr>
          <w:spacing w:val="0"/>
          <w:kern w:val="0"/>
          <w:sz w:val="24"/>
        </w:rPr>
      </w:pPr>
      <w:r w:rsidRPr="008F0666">
        <w:rPr>
          <w:spacing w:val="0"/>
          <w:kern w:val="0"/>
          <w:sz w:val="24"/>
        </w:rPr>
        <w:t>Zamawiający nie przewiduje sposobu komunikowania się z Wykonawcami w inny sposób niż przy użyciu środków komunikacji elektronicznej, wskazanych w SWZ.</w:t>
      </w:r>
    </w:p>
    <w:p w14:paraId="1927BAA1" w14:textId="77777777" w:rsidR="00D11C1E" w:rsidRPr="008F0666" w:rsidRDefault="00D11C1E" w:rsidP="007F24BE">
      <w:pPr>
        <w:pStyle w:val="Akapitzlist"/>
        <w:spacing w:after="120"/>
        <w:ind w:left="284" w:hanging="284"/>
        <w:jc w:val="both"/>
        <w:rPr>
          <w:spacing w:val="0"/>
          <w:kern w:val="0"/>
          <w:sz w:val="24"/>
        </w:rPr>
      </w:pPr>
    </w:p>
    <w:p w14:paraId="01094323" w14:textId="32F5046B" w:rsidR="006D6E8C" w:rsidRPr="00391EC6" w:rsidRDefault="00A9496A" w:rsidP="00CD4C41">
      <w:pPr>
        <w:pStyle w:val="Akapitzlist"/>
        <w:numPr>
          <w:ilvl w:val="0"/>
          <w:numId w:val="4"/>
        </w:numPr>
        <w:spacing w:after="120" w:line="240" w:lineRule="auto"/>
        <w:ind w:left="714" w:hanging="357"/>
        <w:contextualSpacing w:val="0"/>
        <w:jc w:val="both"/>
        <w:rPr>
          <w:b/>
          <w:spacing w:val="0"/>
          <w:kern w:val="0"/>
          <w:sz w:val="24"/>
        </w:rPr>
      </w:pPr>
      <w:r w:rsidRPr="00391EC6">
        <w:rPr>
          <w:b/>
          <w:spacing w:val="0"/>
          <w:kern w:val="0"/>
          <w:sz w:val="24"/>
        </w:rPr>
        <w:t xml:space="preserve">WSKAZANIE OSÓB UPRAWNIONYCH DO </w:t>
      </w:r>
      <w:r w:rsidR="00673BC0" w:rsidRPr="00391EC6">
        <w:rPr>
          <w:b/>
          <w:spacing w:val="0"/>
          <w:kern w:val="0"/>
          <w:sz w:val="24"/>
        </w:rPr>
        <w:t xml:space="preserve">KOMUNIKOWANIA SIĘ </w:t>
      </w:r>
      <w:r w:rsidR="002F749F">
        <w:rPr>
          <w:b/>
          <w:spacing w:val="0"/>
          <w:kern w:val="0"/>
          <w:sz w:val="24"/>
        </w:rPr>
        <w:t xml:space="preserve">                              </w:t>
      </w:r>
      <w:r w:rsidR="00673BC0" w:rsidRPr="00391EC6">
        <w:rPr>
          <w:b/>
          <w:spacing w:val="0"/>
          <w:kern w:val="0"/>
          <w:sz w:val="24"/>
        </w:rPr>
        <w:t>Z WYKONAWCAMI</w:t>
      </w:r>
    </w:p>
    <w:p w14:paraId="26CB2073" w14:textId="77777777" w:rsidR="001730EB" w:rsidRPr="001730EB" w:rsidRDefault="00673BC0" w:rsidP="00673BC0">
      <w:pPr>
        <w:spacing w:after="120" w:line="240" w:lineRule="auto"/>
        <w:jc w:val="both"/>
        <w:rPr>
          <w:spacing w:val="0"/>
          <w:kern w:val="0"/>
          <w:sz w:val="24"/>
        </w:rPr>
      </w:pPr>
      <w:r w:rsidRPr="001730EB">
        <w:rPr>
          <w:spacing w:val="0"/>
          <w:kern w:val="0"/>
          <w:sz w:val="24"/>
        </w:rPr>
        <w:t>Zamawiający wyznacza następujące osoby do kontaktu z Wykonawcami:</w:t>
      </w:r>
      <w:r w:rsidR="001730EB" w:rsidRPr="001730EB">
        <w:rPr>
          <w:spacing w:val="0"/>
          <w:kern w:val="0"/>
          <w:sz w:val="24"/>
        </w:rPr>
        <w:t xml:space="preserve">  </w:t>
      </w:r>
    </w:p>
    <w:p w14:paraId="6160716D" w14:textId="20001C3B" w:rsidR="00D11C1E" w:rsidRDefault="001730EB" w:rsidP="00673BC0">
      <w:pPr>
        <w:spacing w:after="120" w:line="240" w:lineRule="auto"/>
        <w:jc w:val="both"/>
        <w:rPr>
          <w:bCs/>
          <w:spacing w:val="0"/>
          <w:kern w:val="0"/>
          <w:sz w:val="24"/>
        </w:rPr>
      </w:pPr>
      <w:r w:rsidRPr="001730EB">
        <w:rPr>
          <w:b/>
          <w:spacing w:val="0"/>
          <w:kern w:val="0"/>
          <w:sz w:val="24"/>
        </w:rPr>
        <w:t>Ja</w:t>
      </w:r>
      <w:r w:rsidR="00D11C1E">
        <w:rPr>
          <w:b/>
          <w:spacing w:val="0"/>
          <w:kern w:val="0"/>
          <w:sz w:val="24"/>
        </w:rPr>
        <w:t xml:space="preserve">rosław Poznański – </w:t>
      </w:r>
      <w:r w:rsidR="00D11C1E" w:rsidRPr="00D11C1E">
        <w:rPr>
          <w:bCs/>
          <w:spacing w:val="0"/>
          <w:kern w:val="0"/>
          <w:sz w:val="24"/>
        </w:rPr>
        <w:t>w sprawach dotyczących procedury udzielania zamówienia publicznego, tel. 56 45 14</w:t>
      </w:r>
      <w:r w:rsidR="000611A3">
        <w:rPr>
          <w:bCs/>
          <w:spacing w:val="0"/>
          <w:kern w:val="0"/>
          <w:sz w:val="24"/>
        </w:rPr>
        <w:t> </w:t>
      </w:r>
      <w:r w:rsidR="00D11C1E" w:rsidRPr="00D11C1E">
        <w:rPr>
          <w:bCs/>
          <w:spacing w:val="0"/>
          <w:kern w:val="0"/>
          <w:sz w:val="24"/>
        </w:rPr>
        <w:t>431</w:t>
      </w:r>
    </w:p>
    <w:p w14:paraId="38528D56" w14:textId="3F1B24FA" w:rsidR="000611A3" w:rsidRPr="000611A3" w:rsidRDefault="000611A3" w:rsidP="00673BC0">
      <w:pPr>
        <w:spacing w:after="120" w:line="240" w:lineRule="auto"/>
        <w:jc w:val="both"/>
        <w:rPr>
          <w:b/>
          <w:spacing w:val="0"/>
          <w:kern w:val="0"/>
          <w:sz w:val="24"/>
          <w:lang w:val="en-US"/>
        </w:rPr>
      </w:pPr>
      <w:r w:rsidRPr="008A282B">
        <w:rPr>
          <w:b/>
          <w:spacing w:val="0"/>
          <w:kern w:val="0"/>
          <w:sz w:val="24"/>
          <w:lang w:val="en-US"/>
        </w:rPr>
        <w:t>e-mail: zamowienia.publiczne@powiatgrudziadzki.pl</w:t>
      </w:r>
    </w:p>
    <w:p w14:paraId="77CC46CF" w14:textId="24393EE7" w:rsidR="00673BC0" w:rsidRPr="001730EB" w:rsidRDefault="00D11C1E" w:rsidP="00673BC0">
      <w:pPr>
        <w:spacing w:after="120" w:line="240" w:lineRule="auto"/>
        <w:jc w:val="both"/>
        <w:rPr>
          <w:b/>
          <w:spacing w:val="0"/>
          <w:kern w:val="0"/>
          <w:sz w:val="24"/>
        </w:rPr>
      </w:pPr>
      <w:r>
        <w:rPr>
          <w:b/>
          <w:spacing w:val="0"/>
          <w:kern w:val="0"/>
          <w:sz w:val="24"/>
        </w:rPr>
        <w:t xml:space="preserve">Ryszard Biskupiak – </w:t>
      </w:r>
      <w:r w:rsidRPr="00D11C1E">
        <w:rPr>
          <w:bCs/>
          <w:spacing w:val="0"/>
          <w:kern w:val="0"/>
          <w:sz w:val="24"/>
        </w:rPr>
        <w:t>w sprawach dotyczących przedmiotu zamówienia, tel. 56 45 14 417</w:t>
      </w:r>
    </w:p>
    <w:p w14:paraId="39EED673" w14:textId="467D3736" w:rsidR="008F0E74" w:rsidRPr="008A282B" w:rsidRDefault="00673BC0" w:rsidP="00673BC0">
      <w:pPr>
        <w:spacing w:after="120" w:line="240" w:lineRule="auto"/>
        <w:jc w:val="both"/>
        <w:rPr>
          <w:b/>
          <w:spacing w:val="0"/>
          <w:kern w:val="0"/>
          <w:sz w:val="24"/>
          <w:lang w:val="en-US"/>
        </w:rPr>
      </w:pPr>
      <w:r w:rsidRPr="008A282B">
        <w:rPr>
          <w:b/>
          <w:spacing w:val="0"/>
          <w:kern w:val="0"/>
          <w:sz w:val="24"/>
          <w:lang w:val="en-US"/>
        </w:rPr>
        <w:t>e-mail:</w:t>
      </w:r>
      <w:r w:rsidR="001730EB" w:rsidRPr="008A282B">
        <w:rPr>
          <w:b/>
          <w:spacing w:val="0"/>
          <w:kern w:val="0"/>
          <w:sz w:val="24"/>
          <w:lang w:val="en-US"/>
        </w:rPr>
        <w:t xml:space="preserve"> zamowienia</w:t>
      </w:r>
      <w:r w:rsidR="00D11C1E" w:rsidRPr="008A282B">
        <w:rPr>
          <w:b/>
          <w:spacing w:val="0"/>
          <w:kern w:val="0"/>
          <w:sz w:val="24"/>
          <w:lang w:val="en-US"/>
        </w:rPr>
        <w:t>.</w:t>
      </w:r>
      <w:r w:rsidR="001730EB" w:rsidRPr="008A282B">
        <w:rPr>
          <w:b/>
          <w:spacing w:val="0"/>
          <w:kern w:val="0"/>
          <w:sz w:val="24"/>
          <w:lang w:val="en-US"/>
        </w:rPr>
        <w:t>publiczne@</w:t>
      </w:r>
      <w:r w:rsidR="00D11C1E" w:rsidRPr="008A282B">
        <w:rPr>
          <w:b/>
          <w:spacing w:val="0"/>
          <w:kern w:val="0"/>
          <w:sz w:val="24"/>
          <w:lang w:val="en-US"/>
        </w:rPr>
        <w:t>powiatgrudziadzki</w:t>
      </w:r>
      <w:r w:rsidR="001730EB" w:rsidRPr="008A282B">
        <w:rPr>
          <w:b/>
          <w:spacing w:val="0"/>
          <w:kern w:val="0"/>
          <w:sz w:val="24"/>
          <w:lang w:val="en-US"/>
        </w:rPr>
        <w:t>.pl</w:t>
      </w:r>
    </w:p>
    <w:p w14:paraId="089D5DA8" w14:textId="51B078F3" w:rsidR="008F0E74" w:rsidRDefault="008F0E74" w:rsidP="00CD4C41">
      <w:pPr>
        <w:pStyle w:val="Akapitzlist"/>
        <w:numPr>
          <w:ilvl w:val="0"/>
          <w:numId w:val="4"/>
        </w:numPr>
        <w:spacing w:after="120" w:line="240" w:lineRule="auto"/>
        <w:ind w:left="714" w:hanging="357"/>
        <w:contextualSpacing w:val="0"/>
        <w:jc w:val="both"/>
        <w:rPr>
          <w:b/>
          <w:spacing w:val="0"/>
          <w:kern w:val="0"/>
          <w:sz w:val="24"/>
        </w:rPr>
      </w:pPr>
      <w:r>
        <w:rPr>
          <w:b/>
          <w:spacing w:val="0"/>
          <w:kern w:val="0"/>
          <w:sz w:val="24"/>
        </w:rPr>
        <w:t>INFORMACJ</w:t>
      </w:r>
      <w:r w:rsidR="00897D3B">
        <w:rPr>
          <w:b/>
          <w:spacing w:val="0"/>
          <w:kern w:val="0"/>
          <w:sz w:val="24"/>
        </w:rPr>
        <w:t>A</w:t>
      </w:r>
      <w:r>
        <w:rPr>
          <w:b/>
          <w:spacing w:val="0"/>
          <w:kern w:val="0"/>
          <w:sz w:val="24"/>
        </w:rPr>
        <w:t xml:space="preserve"> NA TEMAT PODWYKONAWCÓW</w:t>
      </w:r>
    </w:p>
    <w:p w14:paraId="234E9157" w14:textId="0D615C8F" w:rsidR="008F0E74" w:rsidRDefault="008F0E74" w:rsidP="007F24BE">
      <w:pPr>
        <w:pStyle w:val="Akapitzlist"/>
        <w:numPr>
          <w:ilvl w:val="3"/>
          <w:numId w:val="26"/>
        </w:numPr>
        <w:tabs>
          <w:tab w:val="left" w:pos="426"/>
        </w:tabs>
        <w:spacing w:after="120" w:line="240" w:lineRule="auto"/>
        <w:ind w:left="284" w:hanging="284"/>
        <w:contextualSpacing w:val="0"/>
        <w:jc w:val="both"/>
        <w:rPr>
          <w:bCs/>
          <w:spacing w:val="0"/>
          <w:kern w:val="0"/>
          <w:sz w:val="24"/>
        </w:rPr>
      </w:pPr>
      <w:r w:rsidRPr="008F0E74">
        <w:rPr>
          <w:bCs/>
          <w:spacing w:val="0"/>
          <w:kern w:val="0"/>
          <w:sz w:val="24"/>
        </w:rPr>
        <w:t xml:space="preserve">Wykonawca może powierzyć </w:t>
      </w:r>
      <w:r>
        <w:rPr>
          <w:bCs/>
          <w:spacing w:val="0"/>
          <w:kern w:val="0"/>
          <w:sz w:val="24"/>
        </w:rPr>
        <w:t xml:space="preserve">wykonanie </w:t>
      </w:r>
      <w:r w:rsidRPr="008F0E74">
        <w:rPr>
          <w:bCs/>
          <w:spacing w:val="0"/>
          <w:kern w:val="0"/>
          <w:sz w:val="24"/>
        </w:rPr>
        <w:t>częś</w:t>
      </w:r>
      <w:r>
        <w:rPr>
          <w:bCs/>
          <w:spacing w:val="0"/>
          <w:kern w:val="0"/>
          <w:sz w:val="24"/>
        </w:rPr>
        <w:t>ci zamówieni</w:t>
      </w:r>
      <w:r w:rsidR="005F3C67">
        <w:rPr>
          <w:bCs/>
          <w:spacing w:val="0"/>
          <w:kern w:val="0"/>
          <w:sz w:val="24"/>
        </w:rPr>
        <w:t>a</w:t>
      </w:r>
      <w:r>
        <w:rPr>
          <w:bCs/>
          <w:spacing w:val="0"/>
          <w:kern w:val="0"/>
          <w:sz w:val="24"/>
        </w:rPr>
        <w:t xml:space="preserve"> podwykonawcy.</w:t>
      </w:r>
    </w:p>
    <w:p w14:paraId="2A1F7D57" w14:textId="0BB29833" w:rsidR="008F0E74" w:rsidRDefault="008F0E74" w:rsidP="007F24BE">
      <w:pPr>
        <w:pStyle w:val="Akapitzlist"/>
        <w:numPr>
          <w:ilvl w:val="3"/>
          <w:numId w:val="26"/>
        </w:numPr>
        <w:tabs>
          <w:tab w:val="left" w:pos="426"/>
        </w:tabs>
        <w:spacing w:after="120" w:line="240" w:lineRule="auto"/>
        <w:ind w:left="284" w:hanging="284"/>
        <w:contextualSpacing w:val="0"/>
        <w:jc w:val="both"/>
        <w:rPr>
          <w:bCs/>
          <w:spacing w:val="0"/>
          <w:kern w:val="0"/>
          <w:sz w:val="24"/>
        </w:rPr>
      </w:pPr>
      <w:r>
        <w:rPr>
          <w:bCs/>
          <w:spacing w:val="0"/>
          <w:kern w:val="0"/>
          <w:sz w:val="24"/>
        </w:rPr>
        <w:t xml:space="preserve">Zamawiający żąda wskazania przez wykonawcę, </w:t>
      </w:r>
      <w:r w:rsidR="008A6B6C">
        <w:rPr>
          <w:bCs/>
          <w:spacing w:val="0"/>
          <w:kern w:val="0"/>
          <w:sz w:val="24"/>
        </w:rPr>
        <w:t>w ofercie, części zamówienia, których wykonanie</w:t>
      </w:r>
      <w:r w:rsidR="005F3C67">
        <w:rPr>
          <w:bCs/>
          <w:spacing w:val="0"/>
          <w:kern w:val="0"/>
          <w:sz w:val="24"/>
        </w:rPr>
        <w:t xml:space="preserve"> </w:t>
      </w:r>
      <w:r w:rsidR="008A6B6C">
        <w:rPr>
          <w:bCs/>
          <w:spacing w:val="0"/>
          <w:kern w:val="0"/>
          <w:sz w:val="24"/>
        </w:rPr>
        <w:t>zamierza powierzyć podwykonawcom, oraz podanie nazw ewentualnych podwykonawców, jeżeli są już znani.</w:t>
      </w:r>
    </w:p>
    <w:p w14:paraId="4E5FC123" w14:textId="31165637" w:rsidR="008A6B6C" w:rsidRDefault="008A6B6C" w:rsidP="007F24BE">
      <w:pPr>
        <w:pStyle w:val="Akapitzlist"/>
        <w:numPr>
          <w:ilvl w:val="3"/>
          <w:numId w:val="26"/>
        </w:numPr>
        <w:tabs>
          <w:tab w:val="left" w:pos="426"/>
        </w:tabs>
        <w:spacing w:after="120" w:line="240" w:lineRule="auto"/>
        <w:ind w:left="284" w:hanging="284"/>
        <w:contextualSpacing w:val="0"/>
        <w:jc w:val="both"/>
        <w:rPr>
          <w:bCs/>
          <w:spacing w:val="0"/>
          <w:kern w:val="0"/>
          <w:sz w:val="24"/>
        </w:rPr>
      </w:pPr>
      <w:r>
        <w:rPr>
          <w:bCs/>
          <w:spacing w:val="0"/>
          <w:kern w:val="0"/>
          <w:sz w:val="24"/>
        </w:rPr>
        <w:t>Należy w tym celu wypełnić odpowiedni punkt formularza oferty, stanowiący załącznik nr 2 do SWZ. W przypadku gdy wykonawca nie zamierza wykonywać zamówienia przy udziale podwykonawców, należy wpisać w formularzu „nie dotyczy”. Jeżeli Wykonawca zostawi ten punkt niewypełniony (puste pole), Zamawiający uzna, iż zamówienie zostanie wykonane siłami własnymi tj. bez udziału podwykonawców.</w:t>
      </w:r>
    </w:p>
    <w:p w14:paraId="40F63F0B" w14:textId="6ACBF405" w:rsidR="008A6B6C" w:rsidRDefault="008A6B6C" w:rsidP="00AC014C">
      <w:pPr>
        <w:pStyle w:val="Akapitzlist"/>
        <w:numPr>
          <w:ilvl w:val="3"/>
          <w:numId w:val="26"/>
        </w:numPr>
        <w:tabs>
          <w:tab w:val="left" w:pos="426"/>
        </w:tabs>
        <w:spacing w:after="120" w:line="240" w:lineRule="auto"/>
        <w:ind w:left="284" w:hanging="284"/>
        <w:contextualSpacing w:val="0"/>
        <w:jc w:val="both"/>
        <w:rPr>
          <w:bCs/>
          <w:spacing w:val="0"/>
          <w:kern w:val="0"/>
          <w:sz w:val="24"/>
        </w:rPr>
      </w:pPr>
      <w:r>
        <w:rPr>
          <w:bCs/>
          <w:spacing w:val="0"/>
          <w:kern w:val="0"/>
          <w:sz w:val="24"/>
        </w:rPr>
        <w:t xml:space="preserve">Powierzenie wykonania części zamówienia podwykonawcom nie zwalnia Wykonawcy </w:t>
      </w:r>
      <w:r w:rsidR="00613747">
        <w:rPr>
          <w:bCs/>
          <w:spacing w:val="0"/>
          <w:kern w:val="0"/>
          <w:sz w:val="24"/>
        </w:rPr>
        <w:br/>
      </w:r>
      <w:r>
        <w:rPr>
          <w:bCs/>
          <w:spacing w:val="0"/>
          <w:kern w:val="0"/>
          <w:sz w:val="24"/>
        </w:rPr>
        <w:t>z odpowiedzialności za należyte wykonanie tego zamówienia.</w:t>
      </w:r>
    </w:p>
    <w:p w14:paraId="441ADFFE" w14:textId="5D858AC2" w:rsidR="008A6B6C" w:rsidRPr="008F0E74" w:rsidRDefault="008A6B6C" w:rsidP="00AC014C">
      <w:pPr>
        <w:pStyle w:val="Akapitzlist"/>
        <w:numPr>
          <w:ilvl w:val="3"/>
          <w:numId w:val="26"/>
        </w:numPr>
        <w:tabs>
          <w:tab w:val="left" w:pos="426"/>
        </w:tabs>
        <w:spacing w:after="120" w:line="240" w:lineRule="auto"/>
        <w:ind w:left="284" w:hanging="284"/>
        <w:contextualSpacing w:val="0"/>
        <w:jc w:val="both"/>
        <w:rPr>
          <w:bCs/>
          <w:spacing w:val="0"/>
          <w:kern w:val="0"/>
          <w:sz w:val="24"/>
        </w:rPr>
      </w:pPr>
      <w:r>
        <w:rPr>
          <w:bCs/>
          <w:spacing w:val="0"/>
          <w:kern w:val="0"/>
          <w:sz w:val="24"/>
        </w:rPr>
        <w:t>Jeżeli zmiana albo rezygnacja z podwykonawcy dotyczy podmiotu,</w:t>
      </w:r>
      <w:r w:rsidR="0074434E">
        <w:rPr>
          <w:bCs/>
          <w:spacing w:val="0"/>
          <w:kern w:val="0"/>
          <w:sz w:val="24"/>
        </w:rPr>
        <w:t xml:space="preserve"> </w:t>
      </w:r>
      <w:r>
        <w:rPr>
          <w:bCs/>
          <w:spacing w:val="0"/>
          <w:kern w:val="0"/>
          <w:sz w:val="24"/>
        </w:rPr>
        <w:t>na któr</w:t>
      </w:r>
      <w:r w:rsidR="0074434E">
        <w:rPr>
          <w:bCs/>
          <w:spacing w:val="0"/>
          <w:kern w:val="0"/>
          <w:sz w:val="24"/>
        </w:rPr>
        <w:t>ego zasoby Wykonawca powołał się, n</w:t>
      </w:r>
      <w:r w:rsidR="005F3C67">
        <w:rPr>
          <w:bCs/>
          <w:spacing w:val="0"/>
          <w:kern w:val="0"/>
          <w:sz w:val="24"/>
        </w:rPr>
        <w:t>a</w:t>
      </w:r>
      <w:r w:rsidR="0074434E">
        <w:rPr>
          <w:bCs/>
          <w:spacing w:val="0"/>
          <w:kern w:val="0"/>
          <w:sz w:val="24"/>
        </w:rPr>
        <w:t xml:space="preserve">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BC293E0" w14:textId="465D694C" w:rsidR="006D6E8C" w:rsidRDefault="00673BC0" w:rsidP="00CD4C41">
      <w:pPr>
        <w:pStyle w:val="Akapitzlist"/>
        <w:numPr>
          <w:ilvl w:val="0"/>
          <w:numId w:val="4"/>
        </w:numPr>
        <w:spacing w:after="120" w:line="240" w:lineRule="auto"/>
        <w:ind w:left="714" w:hanging="357"/>
        <w:contextualSpacing w:val="0"/>
        <w:jc w:val="both"/>
        <w:rPr>
          <w:b/>
          <w:spacing w:val="0"/>
          <w:kern w:val="0"/>
          <w:sz w:val="24"/>
        </w:rPr>
      </w:pPr>
      <w:r>
        <w:rPr>
          <w:b/>
          <w:spacing w:val="0"/>
          <w:kern w:val="0"/>
          <w:sz w:val="24"/>
        </w:rPr>
        <w:t>TERMIN ZWIĄZANIA OFERTĄ</w:t>
      </w:r>
    </w:p>
    <w:p w14:paraId="3607A8FD" w14:textId="36D24565" w:rsidR="00673BC0" w:rsidRPr="00C10929" w:rsidRDefault="00673BC0" w:rsidP="00AC014C">
      <w:pPr>
        <w:pStyle w:val="Akapitzlist"/>
        <w:numPr>
          <w:ilvl w:val="0"/>
          <w:numId w:val="5"/>
        </w:numPr>
        <w:spacing w:after="120" w:line="240" w:lineRule="auto"/>
        <w:ind w:left="284" w:hanging="284"/>
        <w:jc w:val="both"/>
        <w:rPr>
          <w:b/>
          <w:color w:val="000000" w:themeColor="text1"/>
          <w:spacing w:val="0"/>
          <w:kern w:val="0"/>
          <w:sz w:val="24"/>
          <w:u w:val="single"/>
        </w:rPr>
      </w:pPr>
      <w:r w:rsidRPr="00C10929">
        <w:rPr>
          <w:color w:val="000000" w:themeColor="text1"/>
          <w:spacing w:val="0"/>
          <w:kern w:val="0"/>
          <w:sz w:val="24"/>
        </w:rPr>
        <w:t>Wykonawca jest związany ofertą od dnia upływu terminu składania ofert do dnia</w:t>
      </w:r>
      <w:r w:rsidR="009936B6" w:rsidRPr="00C10929">
        <w:rPr>
          <w:color w:val="000000" w:themeColor="text1"/>
          <w:spacing w:val="0"/>
          <w:kern w:val="0"/>
          <w:sz w:val="24"/>
        </w:rPr>
        <w:t xml:space="preserve"> </w:t>
      </w:r>
      <w:r w:rsidR="00684E64" w:rsidRPr="00C10929">
        <w:rPr>
          <w:color w:val="000000" w:themeColor="text1"/>
          <w:spacing w:val="0"/>
          <w:kern w:val="0"/>
          <w:sz w:val="24"/>
        </w:rPr>
        <w:br/>
      </w:r>
      <w:r w:rsidR="00613747" w:rsidRPr="004C4C41">
        <w:rPr>
          <w:b/>
          <w:color w:val="000000" w:themeColor="text1"/>
          <w:spacing w:val="0"/>
          <w:kern w:val="0"/>
          <w:sz w:val="24"/>
          <w:u w:val="single"/>
        </w:rPr>
        <w:t>2</w:t>
      </w:r>
      <w:r w:rsidR="000D4D5D">
        <w:rPr>
          <w:b/>
          <w:color w:val="000000" w:themeColor="text1"/>
          <w:spacing w:val="0"/>
          <w:kern w:val="0"/>
          <w:sz w:val="24"/>
          <w:u w:val="single"/>
        </w:rPr>
        <w:t>4</w:t>
      </w:r>
      <w:r w:rsidR="00613747" w:rsidRPr="004C4C41">
        <w:rPr>
          <w:b/>
          <w:color w:val="000000" w:themeColor="text1"/>
          <w:spacing w:val="0"/>
          <w:kern w:val="0"/>
          <w:sz w:val="24"/>
          <w:u w:val="single"/>
        </w:rPr>
        <w:t xml:space="preserve"> września</w:t>
      </w:r>
      <w:r w:rsidR="009936B6" w:rsidRPr="004C4C41">
        <w:rPr>
          <w:b/>
          <w:color w:val="000000" w:themeColor="text1"/>
          <w:spacing w:val="0"/>
          <w:kern w:val="0"/>
          <w:sz w:val="24"/>
          <w:u w:val="single"/>
        </w:rPr>
        <w:t xml:space="preserve"> </w:t>
      </w:r>
      <w:r w:rsidRPr="004C4C41">
        <w:rPr>
          <w:b/>
          <w:color w:val="000000" w:themeColor="text1"/>
          <w:spacing w:val="0"/>
          <w:kern w:val="0"/>
          <w:sz w:val="24"/>
          <w:u w:val="single"/>
        </w:rPr>
        <w:t>2021</w:t>
      </w:r>
      <w:r w:rsidR="00391EC6" w:rsidRPr="004C4C41">
        <w:rPr>
          <w:b/>
          <w:color w:val="000000" w:themeColor="text1"/>
          <w:spacing w:val="0"/>
          <w:kern w:val="0"/>
          <w:sz w:val="24"/>
          <w:u w:val="single"/>
        </w:rPr>
        <w:t xml:space="preserve"> </w:t>
      </w:r>
      <w:r w:rsidRPr="004C4C41">
        <w:rPr>
          <w:b/>
          <w:color w:val="000000" w:themeColor="text1"/>
          <w:spacing w:val="0"/>
          <w:kern w:val="0"/>
          <w:sz w:val="24"/>
          <w:u w:val="single"/>
        </w:rPr>
        <w:t>r.</w:t>
      </w:r>
    </w:p>
    <w:p w14:paraId="256BE666" w14:textId="4A4C6A22" w:rsidR="00673BC0" w:rsidRPr="00673BC0" w:rsidRDefault="00673BC0" w:rsidP="00AC014C">
      <w:pPr>
        <w:pStyle w:val="Akapitzlist"/>
        <w:numPr>
          <w:ilvl w:val="0"/>
          <w:numId w:val="5"/>
        </w:numPr>
        <w:spacing w:after="120" w:line="240" w:lineRule="auto"/>
        <w:ind w:left="284" w:hanging="284"/>
        <w:jc w:val="both"/>
        <w:rPr>
          <w:color w:val="FF0000"/>
          <w:spacing w:val="0"/>
          <w:kern w:val="0"/>
          <w:sz w:val="24"/>
        </w:rPr>
      </w:pPr>
      <w:r w:rsidRPr="00673BC0">
        <w:rPr>
          <w:spacing w:val="0"/>
          <w:kern w:val="0"/>
          <w:sz w:val="24"/>
        </w:rPr>
        <w:t>W przypadku gdy wybór najkorzystniejszej oferty nie nastąpi przed upływem terminu związania ofertą określonego w SWZ, Zamawiający przed upływem terminu</w:t>
      </w:r>
      <w:r>
        <w:rPr>
          <w:spacing w:val="0"/>
          <w:kern w:val="0"/>
          <w:sz w:val="24"/>
        </w:rPr>
        <w:t xml:space="preserve"> związania </w:t>
      </w:r>
      <w:r w:rsidRPr="00673BC0">
        <w:rPr>
          <w:spacing w:val="0"/>
          <w:kern w:val="0"/>
          <w:sz w:val="24"/>
        </w:rPr>
        <w:t>ofert</w:t>
      </w:r>
      <w:r>
        <w:rPr>
          <w:spacing w:val="0"/>
          <w:kern w:val="0"/>
          <w:sz w:val="24"/>
        </w:rPr>
        <w:t xml:space="preserve">ą </w:t>
      </w:r>
      <w:r w:rsidRPr="00673BC0">
        <w:rPr>
          <w:spacing w:val="0"/>
          <w:kern w:val="0"/>
          <w:sz w:val="24"/>
        </w:rPr>
        <w:t>zwraca</w:t>
      </w:r>
      <w:r>
        <w:rPr>
          <w:spacing w:val="0"/>
          <w:kern w:val="0"/>
          <w:sz w:val="24"/>
        </w:rPr>
        <w:t xml:space="preserve"> się </w:t>
      </w:r>
      <w:r w:rsidRPr="00673BC0">
        <w:rPr>
          <w:spacing w:val="0"/>
          <w:kern w:val="0"/>
          <w:sz w:val="24"/>
        </w:rPr>
        <w:t>jednokrotnie</w:t>
      </w:r>
      <w:r>
        <w:rPr>
          <w:spacing w:val="0"/>
          <w:kern w:val="0"/>
          <w:sz w:val="24"/>
        </w:rPr>
        <w:t xml:space="preserve"> </w:t>
      </w:r>
      <w:r w:rsidRPr="00673BC0">
        <w:rPr>
          <w:spacing w:val="0"/>
          <w:kern w:val="0"/>
          <w:sz w:val="24"/>
        </w:rPr>
        <w:t>do</w:t>
      </w:r>
      <w:r>
        <w:rPr>
          <w:spacing w:val="0"/>
          <w:kern w:val="0"/>
          <w:sz w:val="24"/>
        </w:rPr>
        <w:t xml:space="preserve"> </w:t>
      </w:r>
      <w:r w:rsidRPr="00673BC0">
        <w:rPr>
          <w:spacing w:val="0"/>
          <w:kern w:val="0"/>
          <w:sz w:val="24"/>
        </w:rPr>
        <w:t>Wykonawców</w:t>
      </w:r>
      <w:r>
        <w:rPr>
          <w:spacing w:val="0"/>
          <w:kern w:val="0"/>
          <w:sz w:val="24"/>
        </w:rPr>
        <w:t xml:space="preserve"> </w:t>
      </w:r>
      <w:r w:rsidRPr="00673BC0">
        <w:rPr>
          <w:spacing w:val="0"/>
          <w:kern w:val="0"/>
          <w:sz w:val="24"/>
        </w:rPr>
        <w:t>o</w:t>
      </w:r>
      <w:r>
        <w:rPr>
          <w:spacing w:val="0"/>
          <w:kern w:val="0"/>
          <w:sz w:val="24"/>
        </w:rPr>
        <w:t xml:space="preserve"> wyrażenie </w:t>
      </w:r>
      <w:r w:rsidRPr="00673BC0">
        <w:rPr>
          <w:spacing w:val="0"/>
          <w:kern w:val="0"/>
          <w:sz w:val="24"/>
        </w:rPr>
        <w:t>zgody</w:t>
      </w:r>
      <w:r>
        <w:rPr>
          <w:spacing w:val="0"/>
          <w:kern w:val="0"/>
          <w:sz w:val="24"/>
        </w:rPr>
        <w:t xml:space="preserve"> </w:t>
      </w:r>
      <w:r w:rsidRPr="00673BC0">
        <w:rPr>
          <w:spacing w:val="0"/>
          <w:kern w:val="0"/>
          <w:sz w:val="24"/>
        </w:rPr>
        <w:t>na</w:t>
      </w:r>
      <w:r>
        <w:rPr>
          <w:spacing w:val="0"/>
          <w:kern w:val="0"/>
          <w:sz w:val="24"/>
        </w:rPr>
        <w:t xml:space="preserve"> przedłużenie </w:t>
      </w:r>
      <w:r w:rsidRPr="00673BC0">
        <w:rPr>
          <w:spacing w:val="0"/>
          <w:kern w:val="0"/>
          <w:sz w:val="24"/>
        </w:rPr>
        <w:t>tego</w:t>
      </w:r>
      <w:r>
        <w:rPr>
          <w:spacing w:val="0"/>
          <w:kern w:val="0"/>
          <w:sz w:val="24"/>
        </w:rPr>
        <w:t xml:space="preserve"> </w:t>
      </w:r>
      <w:r w:rsidRPr="00673BC0">
        <w:rPr>
          <w:spacing w:val="0"/>
          <w:kern w:val="0"/>
          <w:sz w:val="24"/>
        </w:rPr>
        <w:t>terminu</w:t>
      </w:r>
      <w:r>
        <w:rPr>
          <w:spacing w:val="0"/>
          <w:kern w:val="0"/>
          <w:sz w:val="24"/>
        </w:rPr>
        <w:t xml:space="preserve"> </w:t>
      </w:r>
      <w:r w:rsidRPr="00673BC0">
        <w:rPr>
          <w:spacing w:val="0"/>
          <w:kern w:val="0"/>
          <w:sz w:val="24"/>
        </w:rPr>
        <w:t>o</w:t>
      </w:r>
      <w:r>
        <w:rPr>
          <w:spacing w:val="0"/>
          <w:kern w:val="0"/>
          <w:sz w:val="24"/>
        </w:rPr>
        <w:t xml:space="preserve"> </w:t>
      </w:r>
      <w:r w:rsidRPr="00673BC0">
        <w:rPr>
          <w:spacing w:val="0"/>
          <w:kern w:val="0"/>
          <w:sz w:val="24"/>
        </w:rPr>
        <w:t>wskazywany</w:t>
      </w:r>
      <w:r>
        <w:rPr>
          <w:spacing w:val="0"/>
          <w:kern w:val="0"/>
          <w:sz w:val="24"/>
        </w:rPr>
        <w:t xml:space="preserve"> </w:t>
      </w:r>
      <w:r w:rsidRPr="00673BC0">
        <w:rPr>
          <w:spacing w:val="0"/>
          <w:kern w:val="0"/>
          <w:sz w:val="24"/>
        </w:rPr>
        <w:t>przez</w:t>
      </w:r>
      <w:r>
        <w:rPr>
          <w:spacing w:val="0"/>
          <w:kern w:val="0"/>
          <w:sz w:val="24"/>
        </w:rPr>
        <w:t xml:space="preserve"> </w:t>
      </w:r>
      <w:r w:rsidRPr="00673BC0">
        <w:rPr>
          <w:spacing w:val="0"/>
          <w:kern w:val="0"/>
          <w:sz w:val="24"/>
        </w:rPr>
        <w:t>niego</w:t>
      </w:r>
      <w:r>
        <w:rPr>
          <w:spacing w:val="0"/>
          <w:kern w:val="0"/>
          <w:sz w:val="24"/>
        </w:rPr>
        <w:t xml:space="preserve"> </w:t>
      </w:r>
      <w:r w:rsidRPr="00673BC0">
        <w:rPr>
          <w:spacing w:val="0"/>
          <w:kern w:val="0"/>
          <w:sz w:val="24"/>
        </w:rPr>
        <w:t>okres,</w:t>
      </w:r>
      <w:r>
        <w:rPr>
          <w:spacing w:val="0"/>
          <w:kern w:val="0"/>
          <w:sz w:val="24"/>
        </w:rPr>
        <w:t xml:space="preserve"> </w:t>
      </w:r>
      <w:r w:rsidRPr="00673BC0">
        <w:rPr>
          <w:spacing w:val="0"/>
          <w:kern w:val="0"/>
          <w:sz w:val="24"/>
        </w:rPr>
        <w:t>nie</w:t>
      </w:r>
      <w:r>
        <w:rPr>
          <w:spacing w:val="0"/>
          <w:kern w:val="0"/>
          <w:sz w:val="24"/>
        </w:rPr>
        <w:t xml:space="preserve"> dłuższy niż </w:t>
      </w:r>
      <w:r w:rsidRPr="00673BC0">
        <w:rPr>
          <w:spacing w:val="0"/>
          <w:kern w:val="0"/>
          <w:sz w:val="24"/>
        </w:rPr>
        <w:t>30</w:t>
      </w:r>
      <w:r>
        <w:rPr>
          <w:spacing w:val="0"/>
          <w:kern w:val="0"/>
          <w:sz w:val="24"/>
        </w:rPr>
        <w:t xml:space="preserve"> </w:t>
      </w:r>
      <w:r w:rsidRPr="00673BC0">
        <w:rPr>
          <w:spacing w:val="0"/>
          <w:kern w:val="0"/>
          <w:sz w:val="24"/>
        </w:rPr>
        <w:t>dni.</w:t>
      </w:r>
    </w:p>
    <w:p w14:paraId="308161F4" w14:textId="7F74BD58" w:rsidR="00673BC0" w:rsidRPr="00DA7A09" w:rsidRDefault="00673BC0" w:rsidP="00AC014C">
      <w:pPr>
        <w:pStyle w:val="Akapitzlist"/>
        <w:numPr>
          <w:ilvl w:val="0"/>
          <w:numId w:val="5"/>
        </w:numPr>
        <w:spacing w:after="120" w:line="240" w:lineRule="auto"/>
        <w:ind w:left="284" w:hanging="284"/>
        <w:contextualSpacing w:val="0"/>
        <w:jc w:val="both"/>
        <w:rPr>
          <w:color w:val="FF0000"/>
          <w:spacing w:val="0"/>
          <w:kern w:val="0"/>
          <w:sz w:val="24"/>
        </w:rPr>
      </w:pPr>
      <w:r w:rsidRPr="00673BC0">
        <w:rPr>
          <w:spacing w:val="0"/>
          <w:kern w:val="0"/>
          <w:sz w:val="24"/>
        </w:rPr>
        <w:t>Przedłużenie</w:t>
      </w:r>
      <w:r>
        <w:rPr>
          <w:spacing w:val="0"/>
          <w:kern w:val="0"/>
          <w:sz w:val="24"/>
        </w:rPr>
        <w:t xml:space="preserve"> </w:t>
      </w:r>
      <w:r w:rsidRPr="00673BC0">
        <w:rPr>
          <w:spacing w:val="0"/>
          <w:kern w:val="0"/>
          <w:sz w:val="24"/>
        </w:rPr>
        <w:t>terminu</w:t>
      </w:r>
      <w:r>
        <w:rPr>
          <w:spacing w:val="0"/>
          <w:kern w:val="0"/>
          <w:sz w:val="24"/>
        </w:rPr>
        <w:t xml:space="preserve"> związania </w:t>
      </w:r>
      <w:r w:rsidRPr="00673BC0">
        <w:rPr>
          <w:spacing w:val="0"/>
          <w:kern w:val="0"/>
          <w:sz w:val="24"/>
        </w:rPr>
        <w:t>ofert</w:t>
      </w:r>
      <w:r>
        <w:rPr>
          <w:spacing w:val="0"/>
          <w:kern w:val="0"/>
          <w:sz w:val="24"/>
        </w:rPr>
        <w:t>ą</w:t>
      </w:r>
      <w:r w:rsidRPr="00673BC0">
        <w:rPr>
          <w:spacing w:val="0"/>
          <w:kern w:val="0"/>
          <w:sz w:val="24"/>
        </w:rPr>
        <w:t>,</w:t>
      </w:r>
      <w:r>
        <w:rPr>
          <w:spacing w:val="0"/>
          <w:kern w:val="0"/>
          <w:sz w:val="24"/>
        </w:rPr>
        <w:t xml:space="preserve"> </w:t>
      </w:r>
      <w:r w:rsidRPr="00673BC0">
        <w:rPr>
          <w:spacing w:val="0"/>
          <w:kern w:val="0"/>
          <w:sz w:val="24"/>
        </w:rPr>
        <w:t>o</w:t>
      </w:r>
      <w:r>
        <w:rPr>
          <w:spacing w:val="0"/>
          <w:kern w:val="0"/>
          <w:sz w:val="24"/>
        </w:rPr>
        <w:t xml:space="preserve"> którym </w:t>
      </w:r>
      <w:r w:rsidRPr="00673BC0">
        <w:rPr>
          <w:spacing w:val="0"/>
          <w:kern w:val="0"/>
          <w:sz w:val="24"/>
        </w:rPr>
        <w:t>mowa</w:t>
      </w:r>
      <w:r>
        <w:rPr>
          <w:spacing w:val="0"/>
          <w:kern w:val="0"/>
          <w:sz w:val="24"/>
        </w:rPr>
        <w:t xml:space="preserve"> </w:t>
      </w:r>
      <w:r w:rsidRPr="00673BC0">
        <w:rPr>
          <w:spacing w:val="0"/>
          <w:kern w:val="0"/>
          <w:sz w:val="24"/>
        </w:rPr>
        <w:t>w</w:t>
      </w:r>
      <w:r>
        <w:rPr>
          <w:spacing w:val="0"/>
          <w:kern w:val="0"/>
          <w:sz w:val="24"/>
        </w:rPr>
        <w:t xml:space="preserve"> </w:t>
      </w:r>
      <w:r w:rsidRPr="00673BC0">
        <w:rPr>
          <w:spacing w:val="0"/>
          <w:kern w:val="0"/>
          <w:sz w:val="24"/>
        </w:rPr>
        <w:t>ust.</w:t>
      </w:r>
      <w:r w:rsidR="00F47D73">
        <w:rPr>
          <w:spacing w:val="0"/>
          <w:kern w:val="0"/>
          <w:sz w:val="24"/>
        </w:rPr>
        <w:t xml:space="preserve"> </w:t>
      </w:r>
      <w:r w:rsidRPr="00673BC0">
        <w:rPr>
          <w:spacing w:val="0"/>
          <w:kern w:val="0"/>
          <w:sz w:val="24"/>
        </w:rPr>
        <w:t>2</w:t>
      </w:r>
      <w:r w:rsidR="00F47D73">
        <w:rPr>
          <w:spacing w:val="0"/>
          <w:kern w:val="0"/>
          <w:sz w:val="24"/>
        </w:rPr>
        <w:t xml:space="preserve"> ustawy pzp</w:t>
      </w:r>
      <w:r w:rsidRPr="00673BC0">
        <w:rPr>
          <w:spacing w:val="0"/>
          <w:kern w:val="0"/>
          <w:sz w:val="24"/>
        </w:rPr>
        <w:t>,</w:t>
      </w:r>
      <w:r>
        <w:rPr>
          <w:spacing w:val="0"/>
          <w:kern w:val="0"/>
          <w:sz w:val="24"/>
        </w:rPr>
        <w:t xml:space="preserve"> </w:t>
      </w:r>
      <w:r w:rsidRPr="00673BC0">
        <w:rPr>
          <w:spacing w:val="0"/>
          <w:kern w:val="0"/>
          <w:sz w:val="24"/>
        </w:rPr>
        <w:t>wymaga</w:t>
      </w:r>
      <w:r>
        <w:rPr>
          <w:spacing w:val="0"/>
          <w:kern w:val="0"/>
          <w:sz w:val="24"/>
        </w:rPr>
        <w:t xml:space="preserve"> złożenia </w:t>
      </w:r>
      <w:r w:rsidRPr="00673BC0">
        <w:rPr>
          <w:spacing w:val="0"/>
          <w:kern w:val="0"/>
          <w:sz w:val="24"/>
        </w:rPr>
        <w:t>przez</w:t>
      </w:r>
      <w:r>
        <w:rPr>
          <w:spacing w:val="0"/>
          <w:kern w:val="0"/>
          <w:sz w:val="24"/>
        </w:rPr>
        <w:t xml:space="preserve"> </w:t>
      </w:r>
      <w:r w:rsidRPr="00673BC0">
        <w:rPr>
          <w:spacing w:val="0"/>
          <w:kern w:val="0"/>
          <w:sz w:val="24"/>
        </w:rPr>
        <w:t>Wykonawcę</w:t>
      </w:r>
      <w:r>
        <w:rPr>
          <w:spacing w:val="0"/>
          <w:kern w:val="0"/>
          <w:sz w:val="24"/>
        </w:rPr>
        <w:t xml:space="preserve"> </w:t>
      </w:r>
      <w:r w:rsidRPr="00673BC0">
        <w:rPr>
          <w:spacing w:val="0"/>
          <w:kern w:val="0"/>
          <w:sz w:val="24"/>
        </w:rPr>
        <w:t>pisemnego</w:t>
      </w:r>
      <w:r>
        <w:rPr>
          <w:spacing w:val="0"/>
          <w:kern w:val="0"/>
          <w:sz w:val="24"/>
        </w:rPr>
        <w:t xml:space="preserve"> oświadczenia </w:t>
      </w:r>
      <w:r w:rsidRPr="00673BC0">
        <w:rPr>
          <w:spacing w:val="0"/>
          <w:kern w:val="0"/>
          <w:sz w:val="24"/>
        </w:rPr>
        <w:t>o</w:t>
      </w:r>
      <w:r>
        <w:rPr>
          <w:spacing w:val="0"/>
          <w:kern w:val="0"/>
          <w:sz w:val="24"/>
        </w:rPr>
        <w:t xml:space="preserve"> wyrażeniu </w:t>
      </w:r>
      <w:r w:rsidRPr="00673BC0">
        <w:rPr>
          <w:spacing w:val="0"/>
          <w:kern w:val="0"/>
          <w:sz w:val="24"/>
        </w:rPr>
        <w:t>zgody</w:t>
      </w:r>
      <w:r>
        <w:rPr>
          <w:spacing w:val="0"/>
          <w:kern w:val="0"/>
          <w:sz w:val="24"/>
        </w:rPr>
        <w:t xml:space="preserve"> </w:t>
      </w:r>
      <w:r w:rsidRPr="00673BC0">
        <w:rPr>
          <w:spacing w:val="0"/>
          <w:kern w:val="0"/>
          <w:sz w:val="24"/>
        </w:rPr>
        <w:t>na</w:t>
      </w:r>
      <w:r>
        <w:rPr>
          <w:spacing w:val="0"/>
          <w:kern w:val="0"/>
          <w:sz w:val="24"/>
        </w:rPr>
        <w:t xml:space="preserve"> przedłużenie </w:t>
      </w:r>
      <w:r w:rsidRPr="00673BC0">
        <w:rPr>
          <w:spacing w:val="0"/>
          <w:kern w:val="0"/>
          <w:sz w:val="24"/>
        </w:rPr>
        <w:t>terminu</w:t>
      </w:r>
      <w:r>
        <w:rPr>
          <w:spacing w:val="0"/>
          <w:kern w:val="0"/>
          <w:sz w:val="24"/>
        </w:rPr>
        <w:t xml:space="preserve"> związania </w:t>
      </w:r>
      <w:r w:rsidRPr="00673BC0">
        <w:rPr>
          <w:spacing w:val="0"/>
          <w:kern w:val="0"/>
          <w:sz w:val="24"/>
        </w:rPr>
        <w:t>ofert</w:t>
      </w:r>
      <w:r>
        <w:rPr>
          <w:spacing w:val="0"/>
          <w:kern w:val="0"/>
          <w:sz w:val="24"/>
        </w:rPr>
        <w:t>ą</w:t>
      </w:r>
      <w:r w:rsidRPr="00673BC0">
        <w:rPr>
          <w:spacing w:val="0"/>
          <w:kern w:val="0"/>
          <w:sz w:val="24"/>
        </w:rPr>
        <w:t>.</w:t>
      </w:r>
    </w:p>
    <w:p w14:paraId="3C90CDC8" w14:textId="77777777" w:rsidR="00DA7A09" w:rsidRPr="00673BC0" w:rsidRDefault="00DA7A09" w:rsidP="00DA7A09">
      <w:pPr>
        <w:pStyle w:val="Akapitzlist"/>
        <w:spacing w:after="120" w:line="240" w:lineRule="auto"/>
        <w:ind w:left="284"/>
        <w:contextualSpacing w:val="0"/>
        <w:jc w:val="both"/>
        <w:rPr>
          <w:color w:val="FF0000"/>
          <w:spacing w:val="0"/>
          <w:kern w:val="0"/>
          <w:sz w:val="24"/>
        </w:rPr>
      </w:pPr>
    </w:p>
    <w:p w14:paraId="2C6A23FB" w14:textId="39079138" w:rsidR="006D6E8C" w:rsidRDefault="00A9496A" w:rsidP="00CD4C41">
      <w:pPr>
        <w:pStyle w:val="Akapitzlist"/>
        <w:numPr>
          <w:ilvl w:val="0"/>
          <w:numId w:val="4"/>
        </w:numPr>
        <w:spacing w:after="120" w:line="240" w:lineRule="auto"/>
        <w:ind w:left="714" w:hanging="357"/>
        <w:contextualSpacing w:val="0"/>
        <w:jc w:val="both"/>
        <w:rPr>
          <w:b/>
          <w:spacing w:val="0"/>
          <w:kern w:val="0"/>
          <w:sz w:val="24"/>
        </w:rPr>
      </w:pPr>
      <w:r w:rsidRPr="0079592E">
        <w:rPr>
          <w:b/>
          <w:spacing w:val="0"/>
          <w:kern w:val="0"/>
          <w:sz w:val="24"/>
        </w:rPr>
        <w:lastRenderedPageBreak/>
        <w:t>OP</w:t>
      </w:r>
      <w:r w:rsidR="0079592E">
        <w:rPr>
          <w:b/>
          <w:spacing w:val="0"/>
          <w:kern w:val="0"/>
          <w:sz w:val="24"/>
        </w:rPr>
        <w:t>IS SPOSOBU PRZYGOTOWANIA OFERTY</w:t>
      </w:r>
    </w:p>
    <w:p w14:paraId="725AE1E4" w14:textId="79890F6F"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Oferta musi być sporządzona w języku polskim, w postaci elektronicznej w formacie danych: .pdf, .doc, .docx,</w:t>
      </w:r>
      <w:r w:rsidR="008A282B">
        <w:rPr>
          <w:spacing w:val="0"/>
          <w:kern w:val="0"/>
          <w:sz w:val="24"/>
        </w:rPr>
        <w:t xml:space="preserve"> </w:t>
      </w:r>
      <w:r w:rsidRPr="0079592E">
        <w:rPr>
          <w:spacing w:val="0"/>
          <w:kern w:val="0"/>
          <w:sz w:val="24"/>
        </w:rPr>
        <w:t>.rtf,</w:t>
      </w:r>
      <w:r w:rsidR="008A282B">
        <w:rPr>
          <w:spacing w:val="0"/>
          <w:kern w:val="0"/>
          <w:sz w:val="24"/>
        </w:rPr>
        <w:t xml:space="preserve"> </w:t>
      </w:r>
      <w:r w:rsidRPr="0079592E">
        <w:rPr>
          <w:spacing w:val="0"/>
          <w:kern w:val="0"/>
          <w:sz w:val="24"/>
        </w:rPr>
        <w:t>.xps, .odti opatrzona kwalifikowanym podpisem elektronicznym, podpisem zaufanym lub podpisem osobistym.</w:t>
      </w:r>
    </w:p>
    <w:p w14:paraId="2C28CFDB" w14:textId="12C8583F"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Wykonawca w celu poprawnego zaszyfrowania oferty powinien mieć zainstalowany na komputerze.</w:t>
      </w:r>
      <w:r w:rsidR="00A0314F">
        <w:rPr>
          <w:spacing w:val="0"/>
          <w:kern w:val="0"/>
          <w:sz w:val="24"/>
        </w:rPr>
        <w:t xml:space="preserve"> </w:t>
      </w:r>
      <w:r w:rsidRPr="00A0314F">
        <w:rPr>
          <w:spacing w:val="0"/>
          <w:kern w:val="0"/>
          <w:sz w:val="24"/>
        </w:rPr>
        <w:t xml:space="preserve">NET Framework 4.5. Aplikacja działa na platformie Windows (Vista 8, 10) Aplikacja nie jest dostępna dla systemu Linux i MAC OS. </w:t>
      </w:r>
    </w:p>
    <w:p w14:paraId="6E5D6A67" w14:textId="1C2CFA57"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 xml:space="preserve">Sposób </w:t>
      </w:r>
      <w:r w:rsidR="008A282B">
        <w:rPr>
          <w:spacing w:val="0"/>
          <w:kern w:val="0"/>
          <w:sz w:val="24"/>
        </w:rPr>
        <w:t xml:space="preserve">złożenia oferty, w tym </w:t>
      </w:r>
      <w:r w:rsidRPr="0079592E">
        <w:rPr>
          <w:spacing w:val="0"/>
          <w:kern w:val="0"/>
          <w:sz w:val="24"/>
        </w:rPr>
        <w:t xml:space="preserve">zaszyfrowania oferty opisany został w Instrukcji użytkownika </w:t>
      </w:r>
      <w:r>
        <w:rPr>
          <w:spacing w:val="0"/>
          <w:kern w:val="0"/>
          <w:sz w:val="24"/>
        </w:rPr>
        <w:t>dostępnej na miniPortalu.</w:t>
      </w:r>
    </w:p>
    <w:p w14:paraId="5A3074BA" w14:textId="77777777"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Do przygotowania oferty konieczne jest posiadanie przez osobę upoważnioną do reprezentowania Wykonawcy kwalifikowanego podpisu elektronicznego, podpisu oso</w:t>
      </w:r>
      <w:r>
        <w:rPr>
          <w:spacing w:val="0"/>
          <w:kern w:val="0"/>
          <w:sz w:val="24"/>
        </w:rPr>
        <w:t>bistego lub podpisu zaufanego.</w:t>
      </w:r>
    </w:p>
    <w:p w14:paraId="1A836019" w14:textId="3F7354E4"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Jeżeli na ofertę składa się kilka dokumentów, Wykonawca powinien stworzyć folder, do którego przeniesie wszystkie dokumenty oferty, podpisane kwalifikowanym podpisem elektronicznym, podpisem z</w:t>
      </w:r>
      <w:r w:rsidR="00170BDE">
        <w:rPr>
          <w:spacing w:val="0"/>
          <w:kern w:val="0"/>
          <w:sz w:val="24"/>
        </w:rPr>
        <w:t>aufanym lub podpisem osobistym</w:t>
      </w:r>
      <w:r w:rsidR="0016052F">
        <w:rPr>
          <w:spacing w:val="0"/>
          <w:kern w:val="0"/>
          <w:sz w:val="24"/>
        </w:rPr>
        <w:t xml:space="preserve">. </w:t>
      </w:r>
      <w:r w:rsidRPr="0079592E">
        <w:rPr>
          <w:spacing w:val="0"/>
          <w:kern w:val="0"/>
          <w:sz w:val="24"/>
        </w:rPr>
        <w:t xml:space="preserve">Następnie z tego folderu Wykonawca zrobi folder .zip (bez nadawania mu haseł i bez szyfrowania). W kolejnym kroku za pośrednictwem </w:t>
      </w:r>
      <w:r w:rsidR="005F3C67">
        <w:rPr>
          <w:spacing w:val="0"/>
          <w:kern w:val="0"/>
          <w:sz w:val="24"/>
        </w:rPr>
        <w:t>a</w:t>
      </w:r>
      <w:r w:rsidRPr="0079592E">
        <w:rPr>
          <w:spacing w:val="0"/>
          <w:kern w:val="0"/>
          <w:sz w:val="24"/>
        </w:rPr>
        <w:t>plikacji do szyfrowania Wykonawca zaszyfruje folder zawierający dokumenty składające się na ofertę.</w:t>
      </w:r>
    </w:p>
    <w:p w14:paraId="32EA6BBC" w14:textId="49FC03E9"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 xml:space="preserve">Wszelkie informacje stanowiące tajemnicę przedsiębiorstwa w rozumieniu ustawy z dnia 16 kwietnia 1993 r. o zwalczaniu nieuczciwej konkurencji </w:t>
      </w:r>
      <w:r w:rsidRPr="00B032FB">
        <w:rPr>
          <w:color w:val="0D0D0D" w:themeColor="text1" w:themeTint="F2"/>
          <w:spacing w:val="0"/>
          <w:kern w:val="0"/>
          <w:sz w:val="24"/>
        </w:rPr>
        <w:t>(Dz. U. z 20</w:t>
      </w:r>
      <w:r w:rsidR="008F0666" w:rsidRPr="00B032FB">
        <w:rPr>
          <w:color w:val="0D0D0D" w:themeColor="text1" w:themeTint="F2"/>
          <w:spacing w:val="0"/>
          <w:kern w:val="0"/>
          <w:sz w:val="24"/>
        </w:rPr>
        <w:t>20 r. poz. 1913</w:t>
      </w:r>
      <w:r w:rsidRPr="00B032FB">
        <w:rPr>
          <w:color w:val="0D0D0D" w:themeColor="text1" w:themeTint="F2"/>
          <w:spacing w:val="0"/>
          <w:kern w:val="0"/>
          <w:sz w:val="24"/>
        </w:rPr>
        <w:t xml:space="preserve">), </w:t>
      </w:r>
      <w:r w:rsidRPr="0079592E">
        <w:rPr>
          <w:spacing w:val="0"/>
          <w:kern w:val="0"/>
          <w:sz w:val="24"/>
        </w:rPr>
        <w:t>które Wykonawca zastrzeże jako tajemnicę przedsiębiorstwa, powinny zostać złożone w osobnym pliku wraz z jednoczesnym zaznaczeniem polecenia „Załącznik stanowiący tajemnicę przedsiębiorstwa” a następnie wraz</w:t>
      </w:r>
      <w:r>
        <w:rPr>
          <w:spacing w:val="0"/>
          <w:kern w:val="0"/>
          <w:sz w:val="24"/>
        </w:rPr>
        <w:t xml:space="preserve"> </w:t>
      </w:r>
      <w:r w:rsidRPr="0079592E">
        <w:rPr>
          <w:spacing w:val="0"/>
          <w:kern w:val="0"/>
          <w:sz w:val="24"/>
        </w:rPr>
        <w:t>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w:t>
      </w:r>
      <w:r>
        <w:rPr>
          <w:spacing w:val="0"/>
          <w:kern w:val="0"/>
          <w:sz w:val="24"/>
        </w:rPr>
        <w:t xml:space="preserve">ami </w:t>
      </w:r>
      <w:r w:rsidR="00B00AB4">
        <w:rPr>
          <w:spacing w:val="0"/>
          <w:kern w:val="0"/>
          <w:sz w:val="24"/>
        </w:rPr>
        <w:br/>
      </w:r>
      <w:r>
        <w:rPr>
          <w:spacing w:val="0"/>
          <w:kern w:val="0"/>
          <w:sz w:val="24"/>
        </w:rPr>
        <w:t xml:space="preserve">art. 18 ust. 3 </w:t>
      </w:r>
      <w:r w:rsidR="004831EF">
        <w:rPr>
          <w:spacing w:val="0"/>
          <w:kern w:val="0"/>
          <w:sz w:val="24"/>
        </w:rPr>
        <w:t xml:space="preserve">ustawy </w:t>
      </w:r>
      <w:r>
        <w:rPr>
          <w:spacing w:val="0"/>
          <w:kern w:val="0"/>
          <w:sz w:val="24"/>
        </w:rPr>
        <w:t xml:space="preserve">pzp. </w:t>
      </w:r>
    </w:p>
    <w:p w14:paraId="4AFB0DC2" w14:textId="37A272EF" w:rsidR="008F0666" w:rsidRPr="00F16D71" w:rsidRDefault="0079592E" w:rsidP="00AC014C">
      <w:pPr>
        <w:pStyle w:val="Akapitzlist"/>
        <w:numPr>
          <w:ilvl w:val="0"/>
          <w:numId w:val="6"/>
        </w:numPr>
        <w:spacing w:after="0" w:line="240" w:lineRule="auto"/>
        <w:ind w:left="284" w:hanging="284"/>
        <w:contextualSpacing w:val="0"/>
        <w:jc w:val="both"/>
        <w:rPr>
          <w:spacing w:val="0"/>
          <w:kern w:val="0"/>
          <w:sz w:val="24"/>
        </w:rPr>
      </w:pPr>
      <w:r w:rsidRPr="00FD6336">
        <w:rPr>
          <w:b/>
          <w:spacing w:val="0"/>
          <w:kern w:val="0"/>
          <w:sz w:val="24"/>
        </w:rPr>
        <w:t>Do oferty należy dołączyć oświadczenie o niepodleganiu wykluczeniu</w:t>
      </w:r>
      <w:r w:rsidRPr="00F16D71">
        <w:rPr>
          <w:spacing w:val="0"/>
          <w:kern w:val="0"/>
          <w:sz w:val="24"/>
        </w:rPr>
        <w:t xml:space="preserve"> </w:t>
      </w:r>
      <w:r w:rsidR="000611A3">
        <w:rPr>
          <w:spacing w:val="0"/>
          <w:kern w:val="0"/>
          <w:sz w:val="24"/>
        </w:rPr>
        <w:t xml:space="preserve">i spełnianiu warunków udziału w postępowaniu </w:t>
      </w:r>
      <w:r w:rsidR="00F16D71" w:rsidRPr="00F16D71">
        <w:rPr>
          <w:kern w:val="0"/>
          <w:sz w:val="24"/>
          <w:lang w:eastAsia="en-US"/>
        </w:rPr>
        <w:t xml:space="preserve">w </w:t>
      </w:r>
      <w:r w:rsidR="00AE42BE">
        <w:rPr>
          <w:kern w:val="0"/>
          <w:sz w:val="24"/>
          <w:lang w:eastAsia="en-US"/>
        </w:rPr>
        <w:t xml:space="preserve">formie elektronicznej lub w </w:t>
      </w:r>
      <w:r w:rsidR="00F16D71" w:rsidRPr="00F16D71">
        <w:rPr>
          <w:kern w:val="0"/>
          <w:sz w:val="24"/>
          <w:lang w:eastAsia="en-US"/>
        </w:rPr>
        <w:t>postaci elektronicznej opatrzonej</w:t>
      </w:r>
      <w:r w:rsidR="004831EF">
        <w:rPr>
          <w:spacing w:val="0"/>
          <w:kern w:val="0"/>
          <w:sz w:val="24"/>
        </w:rPr>
        <w:t xml:space="preserve"> </w:t>
      </w:r>
      <w:r w:rsidR="0016052F">
        <w:rPr>
          <w:spacing w:val="0"/>
          <w:kern w:val="0"/>
          <w:sz w:val="24"/>
        </w:rPr>
        <w:t xml:space="preserve">podpisem </w:t>
      </w:r>
      <w:r w:rsidR="00F16D71" w:rsidRPr="00F16D71">
        <w:rPr>
          <w:kern w:val="0"/>
          <w:sz w:val="24"/>
          <w:lang w:eastAsia="en-US"/>
        </w:rPr>
        <w:t xml:space="preserve">zaufanym lub podpisem osobistym, </w:t>
      </w:r>
      <w:r w:rsidRPr="00F16D71">
        <w:rPr>
          <w:spacing w:val="0"/>
          <w:kern w:val="0"/>
          <w:sz w:val="24"/>
        </w:rPr>
        <w:t>a następnie wraz z plikami stanowiącymi ofertę skompresować do jednego pliku archiwum (ZIP).</w:t>
      </w:r>
    </w:p>
    <w:p w14:paraId="2A45BD32" w14:textId="535D2EDA"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 xml:space="preserve">Do </w:t>
      </w:r>
      <w:r w:rsidRPr="00581C85">
        <w:rPr>
          <w:spacing w:val="0"/>
          <w:kern w:val="0"/>
          <w:sz w:val="24"/>
        </w:rPr>
        <w:t xml:space="preserve">przygotowania oferty zaleca się wykorzystanie </w:t>
      </w:r>
      <w:r w:rsidRPr="00581C85">
        <w:rPr>
          <w:b/>
          <w:spacing w:val="0"/>
          <w:kern w:val="0"/>
          <w:sz w:val="24"/>
        </w:rPr>
        <w:t xml:space="preserve">Formularza Oferty, którego wzór stanowi Załącznik nr </w:t>
      </w:r>
      <w:r w:rsidR="00581C85" w:rsidRPr="00581C85">
        <w:rPr>
          <w:b/>
          <w:spacing w:val="0"/>
          <w:kern w:val="0"/>
          <w:sz w:val="24"/>
        </w:rPr>
        <w:t>2</w:t>
      </w:r>
      <w:r w:rsidRPr="00581C85">
        <w:rPr>
          <w:b/>
          <w:spacing w:val="0"/>
          <w:kern w:val="0"/>
          <w:sz w:val="24"/>
        </w:rPr>
        <w:t xml:space="preserve"> do SWZ.</w:t>
      </w:r>
      <w:r w:rsidRPr="0079592E">
        <w:rPr>
          <w:spacing w:val="0"/>
          <w:kern w:val="0"/>
          <w:sz w:val="24"/>
        </w:rPr>
        <w:t xml:space="preserve"> W przypadku, gdy Wykonawca nie korzysta </w:t>
      </w:r>
      <w:r w:rsidR="00AC014C">
        <w:rPr>
          <w:spacing w:val="0"/>
          <w:kern w:val="0"/>
          <w:sz w:val="24"/>
        </w:rPr>
        <w:br/>
      </w:r>
      <w:r w:rsidRPr="0079592E">
        <w:rPr>
          <w:spacing w:val="0"/>
          <w:kern w:val="0"/>
          <w:sz w:val="24"/>
        </w:rPr>
        <w:t>z przygotowanego przez Zamawiającego wzoru, w treści oferty należy zamieścić wszystkie informacje wymagane w Formularzu Ofertowym.</w:t>
      </w:r>
    </w:p>
    <w:p w14:paraId="6533F240" w14:textId="77777777" w:rsidR="0079592E" w:rsidRDefault="0079592E" w:rsidP="00AC014C">
      <w:pPr>
        <w:pStyle w:val="Akapitzlist"/>
        <w:numPr>
          <w:ilvl w:val="0"/>
          <w:numId w:val="6"/>
        </w:numPr>
        <w:spacing w:after="0" w:line="240" w:lineRule="auto"/>
        <w:ind w:left="284" w:hanging="284"/>
        <w:contextualSpacing w:val="0"/>
        <w:jc w:val="both"/>
        <w:rPr>
          <w:spacing w:val="0"/>
          <w:kern w:val="0"/>
          <w:sz w:val="24"/>
        </w:rPr>
      </w:pPr>
      <w:r w:rsidRPr="0079592E">
        <w:rPr>
          <w:spacing w:val="0"/>
          <w:kern w:val="0"/>
          <w:sz w:val="24"/>
        </w:rPr>
        <w:t xml:space="preserve">Do oferty należy dołączyć: </w:t>
      </w:r>
    </w:p>
    <w:p w14:paraId="1E3170E9" w14:textId="5F4B840A" w:rsidR="0079592E" w:rsidRDefault="0079592E" w:rsidP="00CD4C41">
      <w:pPr>
        <w:pStyle w:val="Akapitzlist"/>
        <w:numPr>
          <w:ilvl w:val="1"/>
          <w:numId w:val="6"/>
        </w:numPr>
        <w:spacing w:after="0" w:line="240" w:lineRule="auto"/>
        <w:contextualSpacing w:val="0"/>
        <w:jc w:val="both"/>
        <w:rPr>
          <w:spacing w:val="0"/>
          <w:kern w:val="0"/>
          <w:sz w:val="24"/>
        </w:rPr>
      </w:pPr>
      <w:r w:rsidRPr="0079592E">
        <w:rPr>
          <w:spacing w:val="0"/>
          <w:kern w:val="0"/>
          <w:sz w:val="24"/>
        </w:rPr>
        <w:t>Pełnomocnictwo upoważniające do złożenia oferty, o ile ofertę składa pełnomocnik;</w:t>
      </w:r>
    </w:p>
    <w:p w14:paraId="4A1B51D5" w14:textId="71090EC7" w:rsidR="0079592E" w:rsidRDefault="0079592E" w:rsidP="00CD4C41">
      <w:pPr>
        <w:pStyle w:val="Akapitzlist"/>
        <w:numPr>
          <w:ilvl w:val="1"/>
          <w:numId w:val="6"/>
        </w:numPr>
        <w:spacing w:after="0" w:line="240" w:lineRule="auto"/>
        <w:contextualSpacing w:val="0"/>
        <w:jc w:val="both"/>
        <w:rPr>
          <w:spacing w:val="0"/>
          <w:kern w:val="0"/>
          <w:sz w:val="24"/>
        </w:rPr>
      </w:pPr>
      <w:r w:rsidRPr="0079592E">
        <w:rPr>
          <w:spacing w:val="0"/>
          <w:kern w:val="0"/>
          <w:sz w:val="24"/>
        </w:rPr>
        <w:t>Pełnomocnictwo dla pełnomocnika do reprezentowania w postępowaniu Wykonawców wspólnie ubiegających się o udzielenie zamówienia -</w:t>
      </w:r>
      <w:r w:rsidR="003157D6">
        <w:rPr>
          <w:spacing w:val="0"/>
          <w:kern w:val="0"/>
          <w:sz w:val="24"/>
        </w:rPr>
        <w:t xml:space="preserve"> </w:t>
      </w:r>
      <w:r w:rsidRPr="0079592E">
        <w:rPr>
          <w:spacing w:val="0"/>
          <w:kern w:val="0"/>
          <w:sz w:val="24"/>
        </w:rPr>
        <w:t>dotyczy ofert składanych przez Wykonawców wspólnie ubiegających s</w:t>
      </w:r>
      <w:r>
        <w:rPr>
          <w:spacing w:val="0"/>
          <w:kern w:val="0"/>
          <w:sz w:val="24"/>
        </w:rPr>
        <w:t>ię o udzielenie zamówienia;</w:t>
      </w:r>
    </w:p>
    <w:p w14:paraId="13F2C0E2" w14:textId="47EFD3A6" w:rsidR="0079592E" w:rsidRDefault="0079592E" w:rsidP="00CD4C41">
      <w:pPr>
        <w:pStyle w:val="Akapitzlist"/>
        <w:numPr>
          <w:ilvl w:val="1"/>
          <w:numId w:val="6"/>
        </w:numPr>
        <w:spacing w:after="0" w:line="240" w:lineRule="auto"/>
        <w:contextualSpacing w:val="0"/>
        <w:jc w:val="both"/>
        <w:rPr>
          <w:b/>
          <w:spacing w:val="0"/>
          <w:kern w:val="0"/>
          <w:sz w:val="24"/>
        </w:rPr>
      </w:pPr>
      <w:r w:rsidRPr="0079592E">
        <w:rPr>
          <w:spacing w:val="0"/>
          <w:kern w:val="0"/>
          <w:sz w:val="24"/>
        </w:rPr>
        <w:t>Oświadczenie</w:t>
      </w:r>
      <w:r>
        <w:rPr>
          <w:spacing w:val="0"/>
          <w:kern w:val="0"/>
          <w:sz w:val="24"/>
        </w:rPr>
        <w:t xml:space="preserve"> </w:t>
      </w:r>
      <w:r w:rsidRPr="0079592E">
        <w:rPr>
          <w:spacing w:val="0"/>
          <w:kern w:val="0"/>
          <w:sz w:val="24"/>
        </w:rPr>
        <w:t>Wykonawcy</w:t>
      </w:r>
      <w:r>
        <w:rPr>
          <w:spacing w:val="0"/>
          <w:kern w:val="0"/>
          <w:sz w:val="24"/>
        </w:rPr>
        <w:t xml:space="preserve"> </w:t>
      </w:r>
      <w:r w:rsidRPr="0079592E">
        <w:rPr>
          <w:spacing w:val="0"/>
          <w:kern w:val="0"/>
          <w:sz w:val="24"/>
        </w:rPr>
        <w:t>o</w:t>
      </w:r>
      <w:r>
        <w:rPr>
          <w:spacing w:val="0"/>
          <w:kern w:val="0"/>
          <w:sz w:val="24"/>
        </w:rPr>
        <w:t xml:space="preserve"> </w:t>
      </w:r>
      <w:r w:rsidRPr="0079592E">
        <w:rPr>
          <w:spacing w:val="0"/>
          <w:kern w:val="0"/>
          <w:sz w:val="24"/>
        </w:rPr>
        <w:t>niepodleganiu</w:t>
      </w:r>
      <w:r>
        <w:rPr>
          <w:spacing w:val="0"/>
          <w:kern w:val="0"/>
          <w:sz w:val="24"/>
        </w:rPr>
        <w:t xml:space="preserve"> </w:t>
      </w:r>
      <w:r w:rsidRPr="0079592E">
        <w:rPr>
          <w:spacing w:val="0"/>
          <w:kern w:val="0"/>
          <w:sz w:val="24"/>
        </w:rPr>
        <w:t>wykluczeniu</w:t>
      </w:r>
      <w:r>
        <w:rPr>
          <w:spacing w:val="0"/>
          <w:kern w:val="0"/>
          <w:sz w:val="24"/>
        </w:rPr>
        <w:t xml:space="preserve"> </w:t>
      </w:r>
      <w:r w:rsidRPr="0079592E">
        <w:rPr>
          <w:spacing w:val="0"/>
          <w:kern w:val="0"/>
          <w:sz w:val="24"/>
        </w:rPr>
        <w:t>z</w:t>
      </w:r>
      <w:r>
        <w:rPr>
          <w:spacing w:val="0"/>
          <w:kern w:val="0"/>
          <w:sz w:val="24"/>
        </w:rPr>
        <w:t xml:space="preserve"> </w:t>
      </w:r>
      <w:r w:rsidRPr="0079592E">
        <w:rPr>
          <w:spacing w:val="0"/>
          <w:kern w:val="0"/>
          <w:sz w:val="24"/>
        </w:rPr>
        <w:t>postępowania-wzór</w:t>
      </w:r>
      <w:r>
        <w:rPr>
          <w:spacing w:val="0"/>
          <w:kern w:val="0"/>
          <w:sz w:val="24"/>
        </w:rPr>
        <w:t xml:space="preserve"> </w:t>
      </w:r>
      <w:r w:rsidRPr="0079592E">
        <w:rPr>
          <w:spacing w:val="0"/>
          <w:kern w:val="0"/>
          <w:sz w:val="24"/>
        </w:rPr>
        <w:t>oświadczenia</w:t>
      </w:r>
      <w:r>
        <w:rPr>
          <w:spacing w:val="0"/>
          <w:kern w:val="0"/>
          <w:sz w:val="24"/>
        </w:rPr>
        <w:t xml:space="preserve"> </w:t>
      </w:r>
      <w:r w:rsidRPr="0079592E">
        <w:rPr>
          <w:spacing w:val="0"/>
          <w:kern w:val="0"/>
          <w:sz w:val="24"/>
        </w:rPr>
        <w:t>o</w:t>
      </w:r>
      <w:r>
        <w:rPr>
          <w:spacing w:val="0"/>
          <w:kern w:val="0"/>
          <w:sz w:val="24"/>
        </w:rPr>
        <w:t xml:space="preserve"> </w:t>
      </w:r>
      <w:r w:rsidRPr="0079592E">
        <w:rPr>
          <w:spacing w:val="0"/>
          <w:kern w:val="0"/>
          <w:sz w:val="24"/>
        </w:rPr>
        <w:t>niepodleganiu</w:t>
      </w:r>
      <w:r>
        <w:rPr>
          <w:spacing w:val="0"/>
          <w:kern w:val="0"/>
          <w:sz w:val="24"/>
        </w:rPr>
        <w:t xml:space="preserve"> </w:t>
      </w:r>
      <w:r w:rsidRPr="0079592E">
        <w:rPr>
          <w:spacing w:val="0"/>
          <w:kern w:val="0"/>
          <w:sz w:val="24"/>
        </w:rPr>
        <w:t>wykluczeniu</w:t>
      </w:r>
      <w:r>
        <w:rPr>
          <w:spacing w:val="0"/>
          <w:kern w:val="0"/>
          <w:sz w:val="24"/>
        </w:rPr>
        <w:t xml:space="preserve"> </w:t>
      </w:r>
      <w:r w:rsidRPr="0079592E">
        <w:rPr>
          <w:spacing w:val="0"/>
          <w:kern w:val="0"/>
          <w:sz w:val="24"/>
        </w:rPr>
        <w:t>stanowi</w:t>
      </w:r>
      <w:r>
        <w:rPr>
          <w:spacing w:val="0"/>
          <w:kern w:val="0"/>
          <w:sz w:val="24"/>
        </w:rPr>
        <w:t xml:space="preserve"> </w:t>
      </w:r>
      <w:r w:rsidRPr="00ED1A1C">
        <w:rPr>
          <w:b/>
          <w:spacing w:val="0"/>
          <w:kern w:val="0"/>
          <w:sz w:val="24"/>
        </w:rPr>
        <w:t>Załącznik nr 3 do SWZ.</w:t>
      </w:r>
      <w:r>
        <w:rPr>
          <w:spacing w:val="0"/>
          <w:kern w:val="0"/>
          <w:sz w:val="24"/>
        </w:rPr>
        <w:t xml:space="preserve"> </w:t>
      </w:r>
    </w:p>
    <w:p w14:paraId="239E3929" w14:textId="64550AAD" w:rsidR="008A282B" w:rsidRDefault="002F4982" w:rsidP="00CD4C41">
      <w:pPr>
        <w:pStyle w:val="Akapitzlist"/>
        <w:numPr>
          <w:ilvl w:val="1"/>
          <w:numId w:val="6"/>
        </w:numPr>
        <w:spacing w:after="0" w:line="240" w:lineRule="auto"/>
        <w:contextualSpacing w:val="0"/>
        <w:jc w:val="both"/>
        <w:rPr>
          <w:b/>
          <w:spacing w:val="0"/>
          <w:kern w:val="0"/>
          <w:sz w:val="24"/>
        </w:rPr>
      </w:pPr>
      <w:r w:rsidRPr="002F4982">
        <w:rPr>
          <w:bCs/>
          <w:spacing w:val="0"/>
          <w:kern w:val="0"/>
          <w:sz w:val="24"/>
        </w:rPr>
        <w:t>Oświadczenie Wykonawcy o spełnianiu warunków udziału w postepowaniu –</w:t>
      </w:r>
      <w:r>
        <w:rPr>
          <w:b/>
          <w:spacing w:val="0"/>
          <w:kern w:val="0"/>
          <w:sz w:val="24"/>
        </w:rPr>
        <w:t xml:space="preserve"> </w:t>
      </w:r>
      <w:r w:rsidRPr="004831C6">
        <w:rPr>
          <w:bCs/>
          <w:spacing w:val="0"/>
          <w:kern w:val="0"/>
          <w:sz w:val="24"/>
        </w:rPr>
        <w:t xml:space="preserve">wzór oświadczenia stanowi </w:t>
      </w:r>
      <w:r>
        <w:rPr>
          <w:b/>
          <w:spacing w:val="0"/>
          <w:kern w:val="0"/>
          <w:sz w:val="24"/>
        </w:rPr>
        <w:t xml:space="preserve">załącznik nr 4 </w:t>
      </w:r>
      <w:r w:rsidR="004831EF">
        <w:rPr>
          <w:b/>
          <w:spacing w:val="0"/>
          <w:kern w:val="0"/>
          <w:sz w:val="24"/>
        </w:rPr>
        <w:t>do SWZ.</w:t>
      </w:r>
    </w:p>
    <w:p w14:paraId="6EB475E8" w14:textId="2940074D" w:rsidR="002F4982" w:rsidRDefault="002F4982" w:rsidP="002F4982">
      <w:pPr>
        <w:spacing w:after="0" w:line="240" w:lineRule="auto"/>
        <w:ind w:left="360"/>
        <w:jc w:val="both"/>
        <w:rPr>
          <w:b/>
          <w:spacing w:val="0"/>
          <w:kern w:val="0"/>
          <w:sz w:val="24"/>
        </w:rPr>
      </w:pPr>
      <w:r w:rsidRPr="002F4982">
        <w:rPr>
          <w:b/>
          <w:spacing w:val="0"/>
          <w:kern w:val="0"/>
          <w:sz w:val="24"/>
        </w:rPr>
        <w:lastRenderedPageBreak/>
        <w:t>W przypadku wspólnego ubiegania się o zamówienie przez Wykonawców, oświadczeni</w:t>
      </w:r>
      <w:r>
        <w:rPr>
          <w:b/>
          <w:spacing w:val="0"/>
          <w:kern w:val="0"/>
          <w:sz w:val="24"/>
        </w:rPr>
        <w:t>a</w:t>
      </w:r>
      <w:r w:rsidRPr="002F4982">
        <w:rPr>
          <w:b/>
          <w:spacing w:val="0"/>
          <w:kern w:val="0"/>
          <w:sz w:val="24"/>
        </w:rPr>
        <w:t xml:space="preserve"> o </w:t>
      </w:r>
      <w:r>
        <w:rPr>
          <w:b/>
          <w:spacing w:val="0"/>
          <w:kern w:val="0"/>
          <w:sz w:val="24"/>
        </w:rPr>
        <w:t xml:space="preserve">których mowa wyżej </w:t>
      </w:r>
      <w:r w:rsidRPr="002F4982">
        <w:rPr>
          <w:b/>
          <w:spacing w:val="0"/>
          <w:kern w:val="0"/>
          <w:sz w:val="24"/>
        </w:rPr>
        <w:t>składa każdy z Wykonawców.</w:t>
      </w:r>
    </w:p>
    <w:p w14:paraId="1864ED04" w14:textId="251B7C4A" w:rsidR="00581C85" w:rsidRDefault="00581C85" w:rsidP="002F4982">
      <w:pPr>
        <w:spacing w:after="0" w:line="240" w:lineRule="auto"/>
        <w:ind w:left="360"/>
        <w:jc w:val="both"/>
        <w:rPr>
          <w:b/>
          <w:spacing w:val="0"/>
          <w:kern w:val="0"/>
          <w:sz w:val="24"/>
        </w:rPr>
      </w:pPr>
      <w:r>
        <w:rPr>
          <w:b/>
          <w:spacing w:val="0"/>
          <w:kern w:val="0"/>
          <w:sz w:val="24"/>
        </w:rPr>
        <w:t>W przypadku polegania na zdolnościach lub sytuacji podmiotów udostępniających zasoby Wykonawca dołącza również oświadczenie podmiotu udostępniającego zasoby, potwierdzające br</w:t>
      </w:r>
      <w:r w:rsidR="007C5064">
        <w:rPr>
          <w:b/>
          <w:spacing w:val="0"/>
          <w:kern w:val="0"/>
          <w:sz w:val="24"/>
        </w:rPr>
        <w:t>a</w:t>
      </w:r>
      <w:r>
        <w:rPr>
          <w:b/>
          <w:spacing w:val="0"/>
          <w:kern w:val="0"/>
          <w:sz w:val="24"/>
        </w:rPr>
        <w:t>k podstaw wykluczenia tego podmiotu oraz odpowiednio spełnianie warunków udziału w postępowaniu w zakresie, w jakim Wykonawca powołuje się na jego zasoby</w:t>
      </w:r>
    </w:p>
    <w:p w14:paraId="3C2C234D" w14:textId="0378CB0A" w:rsidR="002F4982" w:rsidRDefault="002F4982" w:rsidP="00CD4C41">
      <w:pPr>
        <w:pStyle w:val="Akapitzlist"/>
        <w:numPr>
          <w:ilvl w:val="1"/>
          <w:numId w:val="6"/>
        </w:numPr>
        <w:spacing w:after="0" w:line="240" w:lineRule="auto"/>
        <w:jc w:val="both"/>
        <w:rPr>
          <w:b/>
          <w:spacing w:val="0"/>
          <w:kern w:val="0"/>
          <w:sz w:val="24"/>
        </w:rPr>
      </w:pPr>
      <w:r w:rsidRPr="002F4982">
        <w:rPr>
          <w:bCs/>
          <w:spacing w:val="0"/>
          <w:kern w:val="0"/>
          <w:sz w:val="24"/>
        </w:rPr>
        <w:t>Parafowan</w:t>
      </w:r>
      <w:r w:rsidR="00AF2EE5">
        <w:rPr>
          <w:bCs/>
          <w:spacing w:val="0"/>
          <w:kern w:val="0"/>
          <w:sz w:val="24"/>
        </w:rPr>
        <w:t>y</w:t>
      </w:r>
      <w:r w:rsidR="006C139B">
        <w:rPr>
          <w:bCs/>
          <w:spacing w:val="0"/>
          <w:kern w:val="0"/>
          <w:sz w:val="24"/>
        </w:rPr>
        <w:t xml:space="preserve"> wz</w:t>
      </w:r>
      <w:r w:rsidR="00AF2EE5">
        <w:rPr>
          <w:bCs/>
          <w:spacing w:val="0"/>
          <w:kern w:val="0"/>
          <w:sz w:val="24"/>
        </w:rPr>
        <w:t>ór</w:t>
      </w:r>
      <w:r w:rsidR="006C139B">
        <w:rPr>
          <w:bCs/>
          <w:spacing w:val="0"/>
          <w:kern w:val="0"/>
          <w:sz w:val="24"/>
        </w:rPr>
        <w:t xml:space="preserve"> projektowanego</w:t>
      </w:r>
      <w:r w:rsidR="006C139B" w:rsidRPr="006C139B">
        <w:rPr>
          <w:bCs/>
          <w:spacing w:val="0"/>
          <w:kern w:val="0"/>
          <w:sz w:val="24"/>
        </w:rPr>
        <w:t xml:space="preserve"> </w:t>
      </w:r>
      <w:r w:rsidR="006C139B">
        <w:rPr>
          <w:bCs/>
          <w:spacing w:val="0"/>
          <w:kern w:val="0"/>
          <w:sz w:val="24"/>
        </w:rPr>
        <w:t>postanowienia</w:t>
      </w:r>
      <w:r w:rsidR="006C139B" w:rsidRPr="006C139B">
        <w:rPr>
          <w:bCs/>
          <w:spacing w:val="0"/>
          <w:kern w:val="0"/>
          <w:sz w:val="24"/>
        </w:rPr>
        <w:t xml:space="preserve"> </w:t>
      </w:r>
      <w:r w:rsidR="006C139B">
        <w:rPr>
          <w:bCs/>
          <w:spacing w:val="0"/>
          <w:kern w:val="0"/>
          <w:sz w:val="24"/>
        </w:rPr>
        <w:t>umowy</w:t>
      </w:r>
      <w:r w:rsidR="006C139B" w:rsidRPr="006C139B">
        <w:rPr>
          <w:bCs/>
          <w:spacing w:val="0"/>
          <w:kern w:val="0"/>
          <w:sz w:val="24"/>
        </w:rPr>
        <w:t xml:space="preserve"> </w:t>
      </w:r>
      <w:r w:rsidR="006C139B">
        <w:rPr>
          <w:bCs/>
          <w:spacing w:val="0"/>
          <w:kern w:val="0"/>
          <w:sz w:val="24"/>
        </w:rPr>
        <w:t xml:space="preserve">w sprawie zamówienia publicznego </w:t>
      </w:r>
      <w:r>
        <w:rPr>
          <w:b/>
          <w:spacing w:val="0"/>
          <w:kern w:val="0"/>
          <w:sz w:val="24"/>
        </w:rPr>
        <w:t xml:space="preserve"> - stanowiący Załącznik nr 1 do SWZ</w:t>
      </w:r>
    </w:p>
    <w:p w14:paraId="7C78A33D" w14:textId="164AC283" w:rsidR="00AF2EE5" w:rsidRPr="00AF2EE5" w:rsidRDefault="00AF2EE5" w:rsidP="00CD4C41">
      <w:pPr>
        <w:pStyle w:val="Akapitzlist"/>
        <w:numPr>
          <w:ilvl w:val="1"/>
          <w:numId w:val="6"/>
        </w:numPr>
        <w:spacing w:after="0" w:line="240" w:lineRule="auto"/>
        <w:jc w:val="both"/>
        <w:rPr>
          <w:bCs/>
          <w:spacing w:val="0"/>
          <w:kern w:val="0"/>
          <w:sz w:val="24"/>
        </w:rPr>
      </w:pPr>
      <w:bookmarkStart w:id="1" w:name="_GoBack"/>
      <w:bookmarkEnd w:id="1"/>
      <w:r w:rsidRPr="00AF2EE5">
        <w:rPr>
          <w:bCs/>
          <w:spacing w:val="0"/>
          <w:kern w:val="0"/>
          <w:sz w:val="24"/>
        </w:rPr>
        <w:t>Potwierdzenie wniesienia wadium.</w:t>
      </w:r>
    </w:p>
    <w:p w14:paraId="075FC6A9" w14:textId="77777777" w:rsidR="002F4982" w:rsidRPr="002F4982" w:rsidRDefault="002F4982" w:rsidP="002F4982">
      <w:pPr>
        <w:spacing w:after="0" w:line="240" w:lineRule="auto"/>
        <w:jc w:val="both"/>
        <w:rPr>
          <w:b/>
          <w:spacing w:val="0"/>
          <w:kern w:val="0"/>
          <w:sz w:val="24"/>
        </w:rPr>
      </w:pPr>
    </w:p>
    <w:p w14:paraId="6BE45A7C" w14:textId="59694282" w:rsidR="0079592E" w:rsidRDefault="0079592E" w:rsidP="00AC014C">
      <w:pPr>
        <w:pStyle w:val="Akapitzlist"/>
        <w:numPr>
          <w:ilvl w:val="0"/>
          <w:numId w:val="7"/>
        </w:numPr>
        <w:tabs>
          <w:tab w:val="left" w:pos="426"/>
        </w:tabs>
        <w:spacing w:after="0" w:line="240" w:lineRule="auto"/>
        <w:ind w:left="284" w:hanging="284"/>
        <w:jc w:val="both"/>
        <w:rPr>
          <w:spacing w:val="0"/>
          <w:kern w:val="0"/>
          <w:sz w:val="24"/>
        </w:rPr>
      </w:pPr>
      <w:r w:rsidRPr="0079592E">
        <w:rPr>
          <w:spacing w:val="0"/>
          <w:kern w:val="0"/>
          <w:sz w:val="24"/>
        </w:rPr>
        <w:t>Oferta</w:t>
      </w:r>
      <w:r>
        <w:rPr>
          <w:spacing w:val="0"/>
          <w:kern w:val="0"/>
          <w:sz w:val="24"/>
        </w:rPr>
        <w:t xml:space="preserve"> </w:t>
      </w:r>
      <w:r w:rsidR="008A54E1">
        <w:rPr>
          <w:spacing w:val="0"/>
          <w:kern w:val="0"/>
          <w:sz w:val="24"/>
        </w:rPr>
        <w:t xml:space="preserve">wraz z </w:t>
      </w:r>
      <w:r w:rsidRPr="0079592E">
        <w:rPr>
          <w:spacing w:val="0"/>
          <w:kern w:val="0"/>
          <w:sz w:val="24"/>
        </w:rPr>
        <w:t>oświadcze</w:t>
      </w:r>
      <w:r w:rsidR="008A54E1">
        <w:rPr>
          <w:spacing w:val="0"/>
          <w:kern w:val="0"/>
          <w:sz w:val="24"/>
        </w:rPr>
        <w:t>niami o których mowa w rozdziale X</w:t>
      </w:r>
      <w:r w:rsidR="0074434E">
        <w:rPr>
          <w:spacing w:val="0"/>
          <w:kern w:val="0"/>
          <w:sz w:val="24"/>
        </w:rPr>
        <w:t>I</w:t>
      </w:r>
      <w:r w:rsidR="00AF2EE5">
        <w:rPr>
          <w:spacing w:val="0"/>
          <w:kern w:val="0"/>
          <w:sz w:val="24"/>
        </w:rPr>
        <w:t>V</w:t>
      </w:r>
      <w:r w:rsidR="008A54E1">
        <w:rPr>
          <w:spacing w:val="0"/>
          <w:kern w:val="0"/>
          <w:sz w:val="24"/>
        </w:rPr>
        <w:t xml:space="preserve"> pkt. 9.</w:t>
      </w:r>
      <w:r w:rsidR="00AB2B19">
        <w:rPr>
          <w:spacing w:val="0"/>
          <w:kern w:val="0"/>
          <w:sz w:val="24"/>
        </w:rPr>
        <w:t>4</w:t>
      </w:r>
      <w:r w:rsidR="008A54E1">
        <w:rPr>
          <w:spacing w:val="0"/>
          <w:kern w:val="0"/>
          <w:sz w:val="24"/>
        </w:rPr>
        <w:t xml:space="preserve"> i 9.</w:t>
      </w:r>
      <w:r w:rsidR="00AB2B19">
        <w:rPr>
          <w:spacing w:val="0"/>
          <w:kern w:val="0"/>
          <w:sz w:val="24"/>
        </w:rPr>
        <w:t>5</w:t>
      </w:r>
      <w:r w:rsidR="008A54E1">
        <w:rPr>
          <w:spacing w:val="0"/>
          <w:kern w:val="0"/>
          <w:sz w:val="24"/>
        </w:rPr>
        <w:br/>
        <w:t xml:space="preserve"> </w:t>
      </w:r>
      <w:r w:rsidRPr="0079592E">
        <w:rPr>
          <w:spacing w:val="0"/>
          <w:kern w:val="0"/>
          <w:sz w:val="24"/>
        </w:rPr>
        <w:t>muszą</w:t>
      </w:r>
      <w:r>
        <w:rPr>
          <w:spacing w:val="0"/>
          <w:kern w:val="0"/>
          <w:sz w:val="24"/>
        </w:rPr>
        <w:t xml:space="preserve"> </w:t>
      </w:r>
      <w:r w:rsidRPr="0079592E">
        <w:rPr>
          <w:spacing w:val="0"/>
          <w:kern w:val="0"/>
          <w:sz w:val="24"/>
        </w:rPr>
        <w:t>być</w:t>
      </w:r>
      <w:r>
        <w:rPr>
          <w:spacing w:val="0"/>
          <w:kern w:val="0"/>
          <w:sz w:val="24"/>
        </w:rPr>
        <w:t xml:space="preserve"> </w:t>
      </w:r>
      <w:r w:rsidRPr="0079592E">
        <w:rPr>
          <w:spacing w:val="0"/>
          <w:kern w:val="0"/>
          <w:sz w:val="24"/>
        </w:rPr>
        <w:t>złożone</w:t>
      </w:r>
      <w:r>
        <w:rPr>
          <w:spacing w:val="0"/>
          <w:kern w:val="0"/>
          <w:sz w:val="24"/>
        </w:rPr>
        <w:t xml:space="preserve"> </w:t>
      </w:r>
      <w:r w:rsidRPr="0079592E">
        <w:rPr>
          <w:spacing w:val="0"/>
          <w:kern w:val="0"/>
          <w:sz w:val="24"/>
        </w:rPr>
        <w:t>w</w:t>
      </w:r>
      <w:r>
        <w:rPr>
          <w:spacing w:val="0"/>
          <w:kern w:val="0"/>
          <w:sz w:val="24"/>
        </w:rPr>
        <w:t xml:space="preserve"> oryginale.</w:t>
      </w:r>
    </w:p>
    <w:p w14:paraId="3A66BE27" w14:textId="2EA5B9DD" w:rsidR="002F4982" w:rsidRDefault="0079592E" w:rsidP="00CD4C41">
      <w:pPr>
        <w:pStyle w:val="Akapitzlist"/>
        <w:numPr>
          <w:ilvl w:val="0"/>
          <w:numId w:val="7"/>
        </w:numPr>
        <w:spacing w:after="120" w:line="240" w:lineRule="auto"/>
        <w:ind w:left="357" w:hanging="357"/>
        <w:contextualSpacing w:val="0"/>
        <w:jc w:val="both"/>
        <w:rPr>
          <w:spacing w:val="0"/>
          <w:kern w:val="0"/>
          <w:sz w:val="24"/>
        </w:rPr>
      </w:pPr>
      <w:r w:rsidRPr="0079592E">
        <w:rPr>
          <w:spacing w:val="0"/>
          <w:kern w:val="0"/>
          <w:sz w:val="24"/>
        </w:rPr>
        <w:t>Zamawiający</w:t>
      </w:r>
      <w:r>
        <w:rPr>
          <w:spacing w:val="0"/>
          <w:kern w:val="0"/>
          <w:sz w:val="24"/>
        </w:rPr>
        <w:t xml:space="preserve"> </w:t>
      </w:r>
      <w:r w:rsidRPr="0079592E">
        <w:rPr>
          <w:spacing w:val="0"/>
          <w:kern w:val="0"/>
          <w:sz w:val="24"/>
        </w:rPr>
        <w:t>zaleca</w:t>
      </w:r>
      <w:r>
        <w:rPr>
          <w:spacing w:val="0"/>
          <w:kern w:val="0"/>
          <w:sz w:val="24"/>
        </w:rPr>
        <w:t xml:space="preserve"> </w:t>
      </w:r>
      <w:r w:rsidRPr="0079592E">
        <w:rPr>
          <w:spacing w:val="0"/>
          <w:kern w:val="0"/>
          <w:sz w:val="24"/>
        </w:rPr>
        <w:t>ponumerowanie</w:t>
      </w:r>
      <w:r>
        <w:rPr>
          <w:spacing w:val="0"/>
          <w:kern w:val="0"/>
          <w:sz w:val="24"/>
        </w:rPr>
        <w:t xml:space="preserve"> </w:t>
      </w:r>
      <w:r w:rsidRPr="0079592E">
        <w:rPr>
          <w:spacing w:val="0"/>
          <w:kern w:val="0"/>
          <w:sz w:val="24"/>
        </w:rPr>
        <w:t>stron</w:t>
      </w:r>
      <w:r>
        <w:rPr>
          <w:spacing w:val="0"/>
          <w:kern w:val="0"/>
          <w:sz w:val="24"/>
        </w:rPr>
        <w:t xml:space="preserve"> </w:t>
      </w:r>
      <w:r w:rsidRPr="0079592E">
        <w:rPr>
          <w:spacing w:val="0"/>
          <w:kern w:val="0"/>
          <w:sz w:val="24"/>
        </w:rPr>
        <w:t>oferty.</w:t>
      </w:r>
    </w:p>
    <w:p w14:paraId="26D82A47" w14:textId="57FD39EC" w:rsidR="002F4982" w:rsidRDefault="002F4982" w:rsidP="00CD4C41">
      <w:pPr>
        <w:pStyle w:val="Akapitzlist"/>
        <w:numPr>
          <w:ilvl w:val="0"/>
          <w:numId w:val="7"/>
        </w:numPr>
        <w:spacing w:after="120" w:line="240" w:lineRule="auto"/>
        <w:ind w:left="357" w:hanging="357"/>
        <w:contextualSpacing w:val="0"/>
        <w:jc w:val="both"/>
        <w:rPr>
          <w:spacing w:val="0"/>
          <w:kern w:val="0"/>
          <w:sz w:val="24"/>
        </w:rPr>
      </w:pPr>
      <w:r>
        <w:rPr>
          <w:spacing w:val="0"/>
          <w:kern w:val="0"/>
          <w:sz w:val="24"/>
        </w:rPr>
        <w:t xml:space="preserve">Pełnomocnictwo </w:t>
      </w:r>
      <w:r w:rsidR="009F0BA6">
        <w:rPr>
          <w:spacing w:val="0"/>
          <w:kern w:val="0"/>
          <w:sz w:val="24"/>
        </w:rPr>
        <w:t xml:space="preserve">ustanowione do reprezentowania Wykonawcy, </w:t>
      </w:r>
      <w:r>
        <w:rPr>
          <w:spacing w:val="0"/>
          <w:kern w:val="0"/>
          <w:sz w:val="24"/>
        </w:rPr>
        <w:t>do złożenia ofert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w:t>
      </w:r>
      <w:r w:rsidR="00874531">
        <w:rPr>
          <w:spacing w:val="0"/>
          <w:kern w:val="0"/>
          <w:sz w:val="24"/>
        </w:rPr>
        <w:t>o</w:t>
      </w:r>
      <w:r>
        <w:rPr>
          <w:spacing w:val="0"/>
          <w:kern w:val="0"/>
          <w:sz w:val="24"/>
        </w:rPr>
        <w:t>rz</w:t>
      </w:r>
      <w:r w:rsidR="00874531">
        <w:rPr>
          <w:spacing w:val="0"/>
          <w:kern w:val="0"/>
          <w:sz w:val="24"/>
        </w:rPr>
        <w:t>ą</w:t>
      </w:r>
      <w:r>
        <w:rPr>
          <w:spacing w:val="0"/>
          <w:kern w:val="0"/>
          <w:sz w:val="24"/>
        </w:rPr>
        <w:t xml:space="preserve">dzonego stosownie do art. 97 </w:t>
      </w:r>
      <w:r w:rsidR="00874531">
        <w:rPr>
          <w:spacing w:val="0"/>
          <w:kern w:val="0"/>
          <w:sz w:val="24"/>
        </w:rPr>
        <w:t>§2  ustawy z dnia 14 luty 1991 r. – Prawo o notariacie, które to poświadczenie notariusz opatruje kwalifikowanym podpisem elektronicznym, bądź te</w:t>
      </w:r>
      <w:r w:rsidR="00ED394C">
        <w:rPr>
          <w:spacing w:val="0"/>
          <w:kern w:val="0"/>
          <w:sz w:val="24"/>
        </w:rPr>
        <w:t>ż</w:t>
      </w:r>
      <w:r w:rsidR="00874531">
        <w:rPr>
          <w:spacing w:val="0"/>
          <w:kern w:val="0"/>
          <w:sz w:val="24"/>
        </w:rPr>
        <w:t xml:space="preserve"> poprzez opatrzenie skanu pełnomocnictwa sporządzonego uprzednio w formie pisemnej kwalifikowanym podpisem, podpisem zaufanym lub podpisem osobistym mocodawcy. Elektroniczna kopia pełnomocnictwa nie może być uwierzytelniona przez upełnomocnionego</w:t>
      </w:r>
      <w:r w:rsidR="0074434E">
        <w:rPr>
          <w:spacing w:val="0"/>
          <w:kern w:val="0"/>
          <w:sz w:val="24"/>
        </w:rPr>
        <w:t>.</w:t>
      </w:r>
    </w:p>
    <w:p w14:paraId="3290D7AC" w14:textId="62D988CA" w:rsidR="009F0BA6" w:rsidRDefault="00ED394C" w:rsidP="00CD4C41">
      <w:pPr>
        <w:pStyle w:val="Akapitzlist"/>
        <w:numPr>
          <w:ilvl w:val="0"/>
          <w:numId w:val="7"/>
        </w:numPr>
        <w:spacing w:after="120" w:line="240" w:lineRule="auto"/>
        <w:ind w:left="357" w:hanging="357"/>
        <w:contextualSpacing w:val="0"/>
        <w:jc w:val="both"/>
        <w:rPr>
          <w:spacing w:val="0"/>
          <w:kern w:val="0"/>
          <w:sz w:val="24"/>
        </w:rPr>
      </w:pPr>
      <w:r>
        <w:rPr>
          <w:spacing w:val="0"/>
          <w:kern w:val="0"/>
          <w:sz w:val="24"/>
        </w:rPr>
        <w:t>O</w:t>
      </w:r>
      <w:r w:rsidR="009F0BA6">
        <w:rPr>
          <w:spacing w:val="0"/>
          <w:kern w:val="0"/>
          <w:sz w:val="24"/>
        </w:rPr>
        <w:t>świadczenia lub dokumenty, w tym dokumenty potwierdzające umocowanie do reprezentowania, sporządzone w języku obcym przekazuje się wraz z tłumaczeniem na język polski.</w:t>
      </w:r>
    </w:p>
    <w:p w14:paraId="7E9CE163" w14:textId="77777777" w:rsidR="001E702C" w:rsidRPr="002F4982" w:rsidRDefault="001E702C" w:rsidP="001E702C">
      <w:pPr>
        <w:pStyle w:val="Akapitzlist"/>
        <w:spacing w:after="120" w:line="240" w:lineRule="auto"/>
        <w:ind w:left="357"/>
        <w:contextualSpacing w:val="0"/>
        <w:jc w:val="both"/>
        <w:rPr>
          <w:spacing w:val="0"/>
          <w:kern w:val="0"/>
          <w:sz w:val="24"/>
        </w:rPr>
      </w:pPr>
    </w:p>
    <w:p w14:paraId="5533F26F" w14:textId="3349C48B" w:rsidR="006D6E8C" w:rsidRDefault="00A9496A" w:rsidP="00CD4C41">
      <w:pPr>
        <w:pStyle w:val="Akapitzlist"/>
        <w:numPr>
          <w:ilvl w:val="0"/>
          <w:numId w:val="4"/>
        </w:numPr>
        <w:spacing w:after="120" w:line="240" w:lineRule="auto"/>
        <w:ind w:left="714" w:hanging="357"/>
        <w:contextualSpacing w:val="0"/>
        <w:jc w:val="both"/>
        <w:rPr>
          <w:b/>
          <w:spacing w:val="0"/>
          <w:kern w:val="0"/>
          <w:sz w:val="24"/>
        </w:rPr>
      </w:pPr>
      <w:r w:rsidRPr="003157D6">
        <w:rPr>
          <w:b/>
          <w:spacing w:val="0"/>
          <w:kern w:val="0"/>
          <w:sz w:val="24"/>
        </w:rPr>
        <w:t>SPO</w:t>
      </w:r>
      <w:r w:rsidR="003157D6">
        <w:rPr>
          <w:b/>
          <w:spacing w:val="0"/>
          <w:kern w:val="0"/>
          <w:sz w:val="24"/>
        </w:rPr>
        <w:t>SÓB ORAZ TERMIN SKŁADANIA OFERT</w:t>
      </w:r>
    </w:p>
    <w:p w14:paraId="500A5DF1" w14:textId="5E94ADE3" w:rsidR="00F57519" w:rsidRPr="009936B6" w:rsidRDefault="00F57519" w:rsidP="00CD4C41">
      <w:pPr>
        <w:pStyle w:val="Akapitzlist"/>
        <w:numPr>
          <w:ilvl w:val="0"/>
          <w:numId w:val="8"/>
        </w:numPr>
        <w:spacing w:after="120" w:line="240" w:lineRule="auto"/>
        <w:ind w:left="357" w:hanging="357"/>
        <w:jc w:val="both"/>
        <w:rPr>
          <w:b/>
          <w:spacing w:val="0"/>
          <w:kern w:val="0"/>
          <w:sz w:val="24"/>
          <w:u w:val="single"/>
        </w:rPr>
      </w:pPr>
      <w:r w:rsidRPr="00F57519">
        <w:rPr>
          <w:spacing w:val="0"/>
          <w:kern w:val="0"/>
          <w:sz w:val="24"/>
        </w:rPr>
        <w:t xml:space="preserve">Ofertę wraz z wymaganymi załącznikami należy złożyć w terminie </w:t>
      </w:r>
      <w:r w:rsidR="00684E64">
        <w:rPr>
          <w:spacing w:val="0"/>
          <w:kern w:val="0"/>
          <w:sz w:val="24"/>
        </w:rPr>
        <w:br/>
      </w:r>
      <w:r w:rsidRPr="009936B6">
        <w:rPr>
          <w:spacing w:val="0"/>
          <w:kern w:val="0"/>
          <w:sz w:val="24"/>
          <w:u w:val="single"/>
        </w:rPr>
        <w:t xml:space="preserve">do dnia </w:t>
      </w:r>
      <w:r w:rsidR="00A13CFA" w:rsidRPr="00F61A4D">
        <w:rPr>
          <w:b/>
          <w:spacing w:val="0"/>
          <w:kern w:val="0"/>
          <w:sz w:val="24"/>
          <w:u w:val="single"/>
        </w:rPr>
        <w:t>2</w:t>
      </w:r>
      <w:r w:rsidR="000D4D5D">
        <w:rPr>
          <w:b/>
          <w:spacing w:val="0"/>
          <w:kern w:val="0"/>
          <w:sz w:val="24"/>
          <w:u w:val="single"/>
        </w:rPr>
        <w:t>6</w:t>
      </w:r>
      <w:r w:rsidR="00A13CFA" w:rsidRPr="00F61A4D">
        <w:rPr>
          <w:b/>
          <w:spacing w:val="0"/>
          <w:kern w:val="0"/>
          <w:sz w:val="24"/>
          <w:u w:val="single"/>
        </w:rPr>
        <w:t xml:space="preserve"> sierpnia</w:t>
      </w:r>
      <w:r w:rsidR="009936B6" w:rsidRPr="00F61A4D">
        <w:rPr>
          <w:b/>
          <w:spacing w:val="0"/>
          <w:kern w:val="0"/>
          <w:sz w:val="24"/>
          <w:u w:val="single"/>
        </w:rPr>
        <w:t xml:space="preserve"> 2021 r.</w:t>
      </w:r>
      <w:r w:rsidRPr="00F61A4D">
        <w:rPr>
          <w:b/>
          <w:spacing w:val="0"/>
          <w:kern w:val="0"/>
          <w:sz w:val="24"/>
          <w:u w:val="single"/>
        </w:rPr>
        <w:t xml:space="preserve">, do godz. </w:t>
      </w:r>
      <w:r w:rsidR="009936B6" w:rsidRPr="00F61A4D">
        <w:rPr>
          <w:b/>
          <w:spacing w:val="0"/>
          <w:kern w:val="0"/>
          <w:sz w:val="24"/>
          <w:u w:val="single"/>
        </w:rPr>
        <w:t>1</w:t>
      </w:r>
      <w:r w:rsidR="00874531" w:rsidRPr="00F61A4D">
        <w:rPr>
          <w:b/>
          <w:spacing w:val="0"/>
          <w:kern w:val="0"/>
          <w:sz w:val="24"/>
          <w:u w:val="single"/>
        </w:rPr>
        <w:t>1</w:t>
      </w:r>
      <w:r w:rsidR="009936B6" w:rsidRPr="00F61A4D">
        <w:rPr>
          <w:b/>
          <w:spacing w:val="0"/>
          <w:kern w:val="0"/>
          <w:sz w:val="24"/>
          <w:u w:val="single"/>
        </w:rPr>
        <w:t>:00.</w:t>
      </w:r>
      <w:r w:rsidRPr="009936B6">
        <w:rPr>
          <w:b/>
          <w:spacing w:val="0"/>
          <w:kern w:val="0"/>
          <w:sz w:val="24"/>
          <w:u w:val="single"/>
        </w:rPr>
        <w:t xml:space="preserve"> </w:t>
      </w:r>
    </w:p>
    <w:p w14:paraId="2961D8F4" w14:textId="18928A06" w:rsidR="003157D6" w:rsidRPr="008713FF" w:rsidRDefault="003157D6" w:rsidP="00CD4C41">
      <w:pPr>
        <w:pStyle w:val="Akapitzlist"/>
        <w:numPr>
          <w:ilvl w:val="0"/>
          <w:numId w:val="8"/>
        </w:numPr>
        <w:spacing w:after="120" w:line="240" w:lineRule="auto"/>
        <w:ind w:left="357" w:hanging="357"/>
        <w:jc w:val="both"/>
        <w:rPr>
          <w:spacing w:val="0"/>
          <w:kern w:val="0"/>
          <w:sz w:val="24"/>
        </w:rPr>
      </w:pPr>
      <w:r w:rsidRPr="008713FF">
        <w:rPr>
          <w:b/>
          <w:spacing w:val="0"/>
          <w:kern w:val="0"/>
          <w:sz w:val="24"/>
        </w:rPr>
        <w:t>Wykonawca składa ofertę za pośrednictwem Formularza do złożenia</w:t>
      </w:r>
      <w:r w:rsidR="00AB2B19">
        <w:rPr>
          <w:b/>
          <w:spacing w:val="0"/>
          <w:kern w:val="0"/>
          <w:sz w:val="24"/>
        </w:rPr>
        <w:t xml:space="preserve">, zmiany </w:t>
      </w:r>
      <w:r w:rsidRPr="008713FF">
        <w:rPr>
          <w:b/>
          <w:spacing w:val="0"/>
          <w:kern w:val="0"/>
          <w:sz w:val="24"/>
        </w:rPr>
        <w:t>lub wycof</w:t>
      </w:r>
      <w:r w:rsidR="007A07D3">
        <w:rPr>
          <w:b/>
          <w:spacing w:val="0"/>
          <w:kern w:val="0"/>
          <w:sz w:val="24"/>
        </w:rPr>
        <w:t xml:space="preserve">ania oferty </w:t>
      </w:r>
      <w:r w:rsidR="00AB2B19">
        <w:rPr>
          <w:b/>
          <w:spacing w:val="0"/>
          <w:kern w:val="0"/>
          <w:sz w:val="24"/>
        </w:rPr>
        <w:t xml:space="preserve">lub wniosku </w:t>
      </w:r>
      <w:r w:rsidR="007A07D3">
        <w:rPr>
          <w:b/>
          <w:spacing w:val="0"/>
          <w:kern w:val="0"/>
          <w:sz w:val="24"/>
        </w:rPr>
        <w:t xml:space="preserve">dostępnego na ePUAP </w:t>
      </w:r>
      <w:r w:rsidRPr="008713FF">
        <w:rPr>
          <w:b/>
          <w:spacing w:val="0"/>
          <w:kern w:val="0"/>
          <w:sz w:val="24"/>
        </w:rPr>
        <w:t>i udostęp</w:t>
      </w:r>
      <w:r w:rsidR="008713FF" w:rsidRPr="008713FF">
        <w:rPr>
          <w:b/>
          <w:spacing w:val="0"/>
          <w:kern w:val="0"/>
          <w:sz w:val="24"/>
        </w:rPr>
        <w:t>nionego również na miniPortalu.</w:t>
      </w:r>
      <w:r w:rsidR="008713FF">
        <w:rPr>
          <w:spacing w:val="0"/>
          <w:kern w:val="0"/>
          <w:sz w:val="24"/>
        </w:rPr>
        <w:t xml:space="preserve"> </w:t>
      </w:r>
      <w:r w:rsidRPr="008713FF">
        <w:rPr>
          <w:spacing w:val="0"/>
          <w:kern w:val="0"/>
          <w:sz w:val="24"/>
        </w:rPr>
        <w:t>Sposób złożenia oferty opisany został w Instrukcji użytkownika dostępnej na miniPortalu</w:t>
      </w:r>
      <w:r w:rsidR="00290713">
        <w:rPr>
          <w:spacing w:val="0"/>
          <w:kern w:val="0"/>
          <w:sz w:val="24"/>
        </w:rPr>
        <w:t xml:space="preserve"> pod adresem: http://miniportal.uzp.gov.pl</w:t>
      </w:r>
    </w:p>
    <w:p w14:paraId="34EB7E14" w14:textId="3C33BFBA" w:rsidR="00F57519" w:rsidRDefault="00F57519" w:rsidP="00CD4C41">
      <w:pPr>
        <w:pStyle w:val="Akapitzlist"/>
        <w:numPr>
          <w:ilvl w:val="0"/>
          <w:numId w:val="8"/>
        </w:numPr>
        <w:spacing w:after="120" w:line="240" w:lineRule="auto"/>
        <w:ind w:left="357" w:hanging="357"/>
        <w:jc w:val="both"/>
        <w:rPr>
          <w:spacing w:val="0"/>
          <w:kern w:val="0"/>
          <w:sz w:val="24"/>
        </w:rPr>
      </w:pPr>
      <w:r w:rsidRPr="00F57519">
        <w:rPr>
          <w:kern w:val="0"/>
          <w:sz w:val="24"/>
          <w:lang w:eastAsia="en-US"/>
        </w:rPr>
        <w:t xml:space="preserve">Ofertę składa się, pod rygorem nieważności, w formie elektronicznej lub w postaci elektronicznej opatrzonej podpisem </w:t>
      </w:r>
      <w:r w:rsidR="00AB2B19">
        <w:rPr>
          <w:kern w:val="0"/>
          <w:sz w:val="24"/>
          <w:lang w:eastAsia="en-US"/>
        </w:rPr>
        <w:t xml:space="preserve">kwalifikowanym, podpisem </w:t>
      </w:r>
      <w:r w:rsidRPr="00F57519">
        <w:rPr>
          <w:kern w:val="0"/>
          <w:sz w:val="24"/>
          <w:lang w:eastAsia="en-US"/>
        </w:rPr>
        <w:t>zaufanym lub podpisem osobistym</w:t>
      </w:r>
      <w:r>
        <w:rPr>
          <w:kern w:val="0"/>
          <w:sz w:val="24"/>
          <w:lang w:eastAsia="en-US"/>
        </w:rPr>
        <w:t>.</w:t>
      </w:r>
    </w:p>
    <w:p w14:paraId="710E91B8" w14:textId="77777777" w:rsidR="003157D6" w:rsidRDefault="003157D6" w:rsidP="00CD4C41">
      <w:pPr>
        <w:pStyle w:val="Akapitzlist"/>
        <w:numPr>
          <w:ilvl w:val="0"/>
          <w:numId w:val="8"/>
        </w:numPr>
        <w:spacing w:after="120" w:line="240" w:lineRule="auto"/>
        <w:ind w:left="357" w:hanging="357"/>
        <w:jc w:val="both"/>
        <w:rPr>
          <w:spacing w:val="0"/>
          <w:kern w:val="0"/>
          <w:sz w:val="24"/>
        </w:rPr>
      </w:pPr>
      <w:r w:rsidRPr="003157D6">
        <w:rPr>
          <w:spacing w:val="0"/>
          <w:kern w:val="0"/>
          <w:sz w:val="24"/>
        </w:rPr>
        <w:t>Wykonawca m</w:t>
      </w:r>
      <w:r>
        <w:rPr>
          <w:spacing w:val="0"/>
          <w:kern w:val="0"/>
          <w:sz w:val="24"/>
        </w:rPr>
        <w:t>oże złożyć tylko jedną ofertę.</w:t>
      </w:r>
    </w:p>
    <w:p w14:paraId="4A580B1C" w14:textId="77777777" w:rsidR="00F57519" w:rsidRDefault="003157D6" w:rsidP="00CD4C41">
      <w:pPr>
        <w:pStyle w:val="Akapitzlist"/>
        <w:numPr>
          <w:ilvl w:val="0"/>
          <w:numId w:val="8"/>
        </w:numPr>
        <w:spacing w:after="120" w:line="240" w:lineRule="auto"/>
        <w:ind w:left="357" w:hanging="357"/>
        <w:jc w:val="both"/>
        <w:rPr>
          <w:spacing w:val="0"/>
          <w:kern w:val="0"/>
          <w:sz w:val="24"/>
        </w:rPr>
      </w:pPr>
      <w:r w:rsidRPr="003157D6">
        <w:rPr>
          <w:spacing w:val="0"/>
          <w:kern w:val="0"/>
          <w:sz w:val="24"/>
        </w:rPr>
        <w:t>Zamawiający odrzuci ofertę złożoną po terminie składania ofert</w:t>
      </w:r>
      <w:r>
        <w:rPr>
          <w:spacing w:val="0"/>
          <w:kern w:val="0"/>
          <w:sz w:val="24"/>
        </w:rPr>
        <w:t>.</w:t>
      </w:r>
    </w:p>
    <w:p w14:paraId="6B84A70E" w14:textId="77777777" w:rsidR="00F57519" w:rsidRPr="00F57519" w:rsidRDefault="00F16D71" w:rsidP="00CD4C41">
      <w:pPr>
        <w:pStyle w:val="Akapitzlist"/>
        <w:numPr>
          <w:ilvl w:val="0"/>
          <w:numId w:val="8"/>
        </w:numPr>
        <w:spacing w:after="120" w:line="240" w:lineRule="auto"/>
        <w:ind w:left="357" w:hanging="357"/>
        <w:jc w:val="both"/>
        <w:rPr>
          <w:spacing w:val="0"/>
          <w:kern w:val="0"/>
          <w:sz w:val="24"/>
        </w:rPr>
      </w:pPr>
      <w:r w:rsidRPr="00F57519">
        <w:rPr>
          <w:kern w:val="0"/>
          <w:sz w:val="24"/>
          <w:lang w:eastAsia="en-US"/>
        </w:rPr>
        <w:t>Ofertę należy sporządzić w języku polskim.</w:t>
      </w:r>
    </w:p>
    <w:p w14:paraId="56F59F23" w14:textId="77777777" w:rsidR="003157D6" w:rsidRDefault="003157D6" w:rsidP="00CD4C41">
      <w:pPr>
        <w:pStyle w:val="Akapitzlist"/>
        <w:numPr>
          <w:ilvl w:val="0"/>
          <w:numId w:val="8"/>
        </w:numPr>
        <w:spacing w:after="120" w:line="240" w:lineRule="auto"/>
        <w:ind w:left="357" w:hanging="357"/>
        <w:jc w:val="both"/>
        <w:rPr>
          <w:spacing w:val="0"/>
          <w:kern w:val="0"/>
          <w:sz w:val="24"/>
        </w:rPr>
      </w:pPr>
      <w:r w:rsidRPr="003157D6">
        <w:rPr>
          <w:spacing w:val="0"/>
          <w:kern w:val="0"/>
          <w:sz w:val="24"/>
        </w:rPr>
        <w:t>Wykonawca po przesłaniu oferty za pomocą Formularza do złożenia lub wycofania oferty na „ekranie sukcesu” otrzyma numer oferty generowany przez ePUAP. Ten numer należy zapisać i zachować. Będzie on potrzebny w razie e</w:t>
      </w:r>
      <w:r>
        <w:rPr>
          <w:spacing w:val="0"/>
          <w:kern w:val="0"/>
          <w:sz w:val="24"/>
        </w:rPr>
        <w:t>wentualnego wycofania oferty.</w:t>
      </w:r>
    </w:p>
    <w:p w14:paraId="0A1C9053" w14:textId="77777777" w:rsidR="003157D6" w:rsidRDefault="003157D6" w:rsidP="00CD4C41">
      <w:pPr>
        <w:pStyle w:val="Akapitzlist"/>
        <w:numPr>
          <w:ilvl w:val="0"/>
          <w:numId w:val="8"/>
        </w:numPr>
        <w:spacing w:after="120" w:line="240" w:lineRule="auto"/>
        <w:ind w:left="357" w:hanging="357"/>
        <w:jc w:val="both"/>
        <w:rPr>
          <w:spacing w:val="0"/>
          <w:kern w:val="0"/>
          <w:sz w:val="24"/>
        </w:rPr>
      </w:pPr>
      <w:r w:rsidRPr="003157D6">
        <w:rPr>
          <w:spacing w:val="0"/>
          <w:kern w:val="0"/>
          <w:sz w:val="24"/>
        </w:rPr>
        <w:t xml:space="preserve">Wykonawca przed upływem terminu do składania ofert może wycofać ofertę za pośrednictwem Formularza do wycofania oferty dostępnego na ePUAP i udostępnionego </w:t>
      </w:r>
      <w:r w:rsidRPr="003157D6">
        <w:rPr>
          <w:spacing w:val="0"/>
          <w:kern w:val="0"/>
          <w:sz w:val="24"/>
        </w:rPr>
        <w:lastRenderedPageBreak/>
        <w:t>również na miniPortalu. Sposób wycofania oferty został opisany w Instrukcji użytkow</w:t>
      </w:r>
      <w:r>
        <w:rPr>
          <w:spacing w:val="0"/>
          <w:kern w:val="0"/>
          <w:sz w:val="24"/>
        </w:rPr>
        <w:t>nika dostępnej na miniPortalu.</w:t>
      </w:r>
    </w:p>
    <w:p w14:paraId="32126A01" w14:textId="654E9792" w:rsidR="003157D6" w:rsidRPr="003157D6" w:rsidRDefault="003157D6" w:rsidP="00CD4C41">
      <w:pPr>
        <w:pStyle w:val="Akapitzlist"/>
        <w:numPr>
          <w:ilvl w:val="0"/>
          <w:numId w:val="8"/>
        </w:numPr>
        <w:spacing w:after="120" w:line="240" w:lineRule="auto"/>
        <w:ind w:left="357" w:hanging="357"/>
        <w:contextualSpacing w:val="0"/>
        <w:jc w:val="both"/>
        <w:rPr>
          <w:spacing w:val="0"/>
          <w:kern w:val="0"/>
          <w:sz w:val="24"/>
        </w:rPr>
      </w:pPr>
      <w:r w:rsidRPr="003157D6">
        <w:rPr>
          <w:spacing w:val="0"/>
          <w:kern w:val="0"/>
          <w:sz w:val="24"/>
        </w:rPr>
        <w:t xml:space="preserve">Wykonawca po upływie terminu do składania ofert nie może </w:t>
      </w:r>
      <w:r w:rsidR="00290713">
        <w:rPr>
          <w:spacing w:val="0"/>
          <w:kern w:val="0"/>
          <w:sz w:val="24"/>
        </w:rPr>
        <w:t xml:space="preserve">skutecznie dokonać zmiany ani </w:t>
      </w:r>
      <w:r w:rsidRPr="003157D6">
        <w:rPr>
          <w:spacing w:val="0"/>
          <w:kern w:val="0"/>
          <w:sz w:val="24"/>
        </w:rPr>
        <w:t>wycofać złożonej oferty.</w:t>
      </w:r>
    </w:p>
    <w:p w14:paraId="46BAFBC4" w14:textId="77777777" w:rsidR="00F61A4D" w:rsidRDefault="003157D6" w:rsidP="00F61A4D">
      <w:pPr>
        <w:pStyle w:val="Akapitzlist"/>
        <w:numPr>
          <w:ilvl w:val="0"/>
          <w:numId w:val="4"/>
        </w:numPr>
        <w:spacing w:after="120" w:line="240" w:lineRule="auto"/>
        <w:ind w:left="714" w:hanging="357"/>
        <w:contextualSpacing w:val="0"/>
        <w:jc w:val="both"/>
        <w:rPr>
          <w:b/>
          <w:spacing w:val="0"/>
          <w:kern w:val="0"/>
          <w:sz w:val="24"/>
        </w:rPr>
      </w:pPr>
      <w:r>
        <w:rPr>
          <w:b/>
          <w:spacing w:val="0"/>
          <w:kern w:val="0"/>
          <w:sz w:val="24"/>
        </w:rPr>
        <w:t>TERMIN OTWARCIA OFERT</w:t>
      </w:r>
    </w:p>
    <w:p w14:paraId="66E41A98" w14:textId="0C5C5C6C" w:rsidR="003157D6" w:rsidRPr="00F61A4D" w:rsidRDefault="00F61A4D" w:rsidP="00F61A4D">
      <w:pPr>
        <w:pStyle w:val="Akapitzlist"/>
        <w:numPr>
          <w:ilvl w:val="0"/>
          <w:numId w:val="9"/>
        </w:numPr>
        <w:spacing w:after="120" w:line="240" w:lineRule="auto"/>
        <w:ind w:left="284" w:hanging="284"/>
        <w:contextualSpacing w:val="0"/>
        <w:jc w:val="both"/>
        <w:rPr>
          <w:b/>
          <w:spacing w:val="0"/>
          <w:kern w:val="0"/>
          <w:sz w:val="24"/>
        </w:rPr>
      </w:pPr>
      <w:r>
        <w:rPr>
          <w:spacing w:val="0"/>
          <w:kern w:val="0"/>
          <w:sz w:val="24"/>
        </w:rPr>
        <w:t xml:space="preserve"> </w:t>
      </w:r>
      <w:r w:rsidR="003157D6" w:rsidRPr="00F61A4D">
        <w:rPr>
          <w:spacing w:val="0"/>
          <w:kern w:val="0"/>
          <w:sz w:val="24"/>
        </w:rPr>
        <w:t xml:space="preserve">Otwarcie ofert nastąpi w dniu </w:t>
      </w:r>
      <w:r w:rsidR="00704C00" w:rsidRPr="00F61A4D">
        <w:rPr>
          <w:b/>
          <w:bCs/>
          <w:spacing w:val="0"/>
          <w:kern w:val="0"/>
          <w:sz w:val="24"/>
          <w:u w:val="single"/>
        </w:rPr>
        <w:t>2</w:t>
      </w:r>
      <w:r w:rsidR="000D4D5D">
        <w:rPr>
          <w:b/>
          <w:bCs/>
          <w:spacing w:val="0"/>
          <w:kern w:val="0"/>
          <w:sz w:val="24"/>
          <w:u w:val="single"/>
        </w:rPr>
        <w:t>6</w:t>
      </w:r>
      <w:r w:rsidR="00704C00" w:rsidRPr="00F61A4D">
        <w:rPr>
          <w:b/>
          <w:bCs/>
          <w:spacing w:val="0"/>
          <w:kern w:val="0"/>
          <w:sz w:val="24"/>
          <w:u w:val="single"/>
        </w:rPr>
        <w:t xml:space="preserve"> sierpnia</w:t>
      </w:r>
      <w:r w:rsidR="009936B6" w:rsidRPr="00F61A4D">
        <w:rPr>
          <w:b/>
          <w:spacing w:val="0"/>
          <w:kern w:val="0"/>
          <w:sz w:val="24"/>
          <w:u w:val="single"/>
        </w:rPr>
        <w:t xml:space="preserve"> 2021 r., </w:t>
      </w:r>
      <w:r w:rsidR="003157D6" w:rsidRPr="00F61A4D">
        <w:rPr>
          <w:b/>
          <w:spacing w:val="0"/>
          <w:kern w:val="0"/>
          <w:sz w:val="24"/>
          <w:u w:val="single"/>
        </w:rPr>
        <w:t xml:space="preserve">o godzinie </w:t>
      </w:r>
      <w:r w:rsidR="009936B6" w:rsidRPr="00F61A4D">
        <w:rPr>
          <w:b/>
          <w:spacing w:val="0"/>
          <w:kern w:val="0"/>
          <w:sz w:val="24"/>
          <w:u w:val="single"/>
        </w:rPr>
        <w:t>1</w:t>
      </w:r>
      <w:r w:rsidR="00684E64" w:rsidRPr="00F61A4D">
        <w:rPr>
          <w:b/>
          <w:spacing w:val="0"/>
          <w:kern w:val="0"/>
          <w:sz w:val="24"/>
          <w:u w:val="single"/>
        </w:rPr>
        <w:t>1</w:t>
      </w:r>
      <w:r w:rsidR="009936B6" w:rsidRPr="00F61A4D">
        <w:rPr>
          <w:b/>
          <w:spacing w:val="0"/>
          <w:kern w:val="0"/>
          <w:sz w:val="24"/>
          <w:u w:val="single"/>
        </w:rPr>
        <w:t>:</w:t>
      </w:r>
      <w:r w:rsidR="0009742F" w:rsidRPr="00F61A4D">
        <w:rPr>
          <w:b/>
          <w:spacing w:val="0"/>
          <w:kern w:val="0"/>
          <w:sz w:val="24"/>
          <w:u w:val="single"/>
        </w:rPr>
        <w:t>3</w:t>
      </w:r>
      <w:r w:rsidR="009936B6" w:rsidRPr="00F61A4D">
        <w:rPr>
          <w:b/>
          <w:spacing w:val="0"/>
          <w:kern w:val="0"/>
          <w:sz w:val="24"/>
          <w:u w:val="single"/>
        </w:rPr>
        <w:t>0</w:t>
      </w:r>
    </w:p>
    <w:p w14:paraId="40EB7C57" w14:textId="0F3F234D" w:rsidR="00391EC6" w:rsidRPr="00391EC6" w:rsidRDefault="00391EC6" w:rsidP="00CD4C41">
      <w:pPr>
        <w:pStyle w:val="Akapitzlist"/>
        <w:numPr>
          <w:ilvl w:val="0"/>
          <w:numId w:val="9"/>
        </w:numPr>
        <w:spacing w:after="120" w:line="240" w:lineRule="auto"/>
        <w:ind w:left="357" w:hanging="357"/>
        <w:jc w:val="both"/>
        <w:rPr>
          <w:spacing w:val="0"/>
          <w:kern w:val="0"/>
          <w:sz w:val="24"/>
        </w:rPr>
      </w:pPr>
      <w:r w:rsidRPr="00391EC6">
        <w:rPr>
          <w:kern w:val="0"/>
          <w:sz w:val="24"/>
          <w:lang w:eastAsia="en-US"/>
        </w:rPr>
        <w:t>Otwarcie ofert następuje poprzez użycie mechanizmu do odszyfrowania ofert dostępnego po zalogowaniu w zakładce Deszyfrowanie na miniPortalu i następuje poprzez wskazanie pliku do odszyfrowania.</w:t>
      </w:r>
    </w:p>
    <w:p w14:paraId="0A2E8D16" w14:textId="44D36E45" w:rsidR="003157D6" w:rsidRPr="00391EC6" w:rsidRDefault="003157D6" w:rsidP="00CD4C41">
      <w:pPr>
        <w:pStyle w:val="Akapitzlist"/>
        <w:numPr>
          <w:ilvl w:val="0"/>
          <w:numId w:val="9"/>
        </w:numPr>
        <w:spacing w:after="120" w:line="240" w:lineRule="auto"/>
        <w:ind w:left="357" w:hanging="357"/>
        <w:jc w:val="both"/>
        <w:rPr>
          <w:spacing w:val="0"/>
          <w:kern w:val="0"/>
          <w:sz w:val="24"/>
        </w:rPr>
      </w:pPr>
      <w:r w:rsidRPr="00391EC6">
        <w:rPr>
          <w:spacing w:val="0"/>
          <w:kern w:val="0"/>
          <w:sz w:val="24"/>
        </w:rPr>
        <w:t>Zamawiający, najpóźniej przed otwarciem ofert, udostępnia na stronie internetowej prowadzonego postepowania informację o kwocie, jaką zamierza przeznaczyć na sfinansowanie zamówienia.</w:t>
      </w:r>
    </w:p>
    <w:p w14:paraId="30F8C8F2" w14:textId="468643AC" w:rsidR="003157D6" w:rsidRPr="00391EC6" w:rsidRDefault="003157D6" w:rsidP="00CD4C41">
      <w:pPr>
        <w:pStyle w:val="Akapitzlist"/>
        <w:numPr>
          <w:ilvl w:val="0"/>
          <w:numId w:val="9"/>
        </w:numPr>
        <w:spacing w:after="120" w:line="240" w:lineRule="auto"/>
        <w:ind w:left="357" w:hanging="357"/>
        <w:jc w:val="both"/>
        <w:rPr>
          <w:spacing w:val="0"/>
          <w:kern w:val="0"/>
          <w:sz w:val="24"/>
        </w:rPr>
      </w:pPr>
      <w:r w:rsidRPr="00391EC6">
        <w:rPr>
          <w:spacing w:val="0"/>
          <w:kern w:val="0"/>
          <w:sz w:val="24"/>
        </w:rPr>
        <w:t xml:space="preserve">Zamawiający, niezwłocznie po otwarciu ofert, udostępniana </w:t>
      </w:r>
      <w:r w:rsidR="008A54E1">
        <w:rPr>
          <w:spacing w:val="0"/>
          <w:kern w:val="0"/>
          <w:sz w:val="24"/>
        </w:rPr>
        <w:t xml:space="preserve">na </w:t>
      </w:r>
      <w:r w:rsidRPr="00391EC6">
        <w:rPr>
          <w:spacing w:val="0"/>
          <w:kern w:val="0"/>
          <w:sz w:val="24"/>
        </w:rPr>
        <w:t>stronie internetowej prowadzonego postepowania informacje o:</w:t>
      </w:r>
    </w:p>
    <w:p w14:paraId="265EEF8F" w14:textId="133CDF0B" w:rsidR="003157D6" w:rsidRPr="00391EC6" w:rsidRDefault="003157D6" w:rsidP="00CD4C41">
      <w:pPr>
        <w:pStyle w:val="Akapitzlist"/>
        <w:numPr>
          <w:ilvl w:val="1"/>
          <w:numId w:val="9"/>
        </w:numPr>
        <w:spacing w:after="120" w:line="240" w:lineRule="auto"/>
        <w:jc w:val="both"/>
        <w:rPr>
          <w:spacing w:val="0"/>
          <w:kern w:val="0"/>
          <w:sz w:val="24"/>
        </w:rPr>
      </w:pPr>
      <w:r w:rsidRPr="00391EC6">
        <w:rPr>
          <w:spacing w:val="0"/>
          <w:kern w:val="0"/>
          <w:sz w:val="24"/>
        </w:rPr>
        <w:t>nazwach albo imionach i nazwiskach oraz siedzibach lub miejscach prowadzonej działalności gospodarczej albo miejscach zamieszkania wykonawców, których oferty zostały otwarte;</w:t>
      </w:r>
    </w:p>
    <w:p w14:paraId="017609EC" w14:textId="77777777" w:rsidR="003157D6" w:rsidRPr="00391EC6" w:rsidRDefault="003157D6" w:rsidP="00CD4C41">
      <w:pPr>
        <w:pStyle w:val="Akapitzlist"/>
        <w:numPr>
          <w:ilvl w:val="1"/>
          <w:numId w:val="9"/>
        </w:numPr>
        <w:spacing w:after="120" w:line="240" w:lineRule="auto"/>
        <w:jc w:val="both"/>
        <w:rPr>
          <w:spacing w:val="0"/>
          <w:kern w:val="0"/>
          <w:sz w:val="24"/>
        </w:rPr>
      </w:pPr>
      <w:r w:rsidRPr="00391EC6">
        <w:rPr>
          <w:spacing w:val="0"/>
          <w:kern w:val="0"/>
          <w:sz w:val="24"/>
        </w:rPr>
        <w:t>cenach lub kosztach zawartych w ofertach.</w:t>
      </w:r>
    </w:p>
    <w:p w14:paraId="6AE4166D" w14:textId="77777777" w:rsidR="003157D6" w:rsidRPr="00391EC6" w:rsidRDefault="003157D6" w:rsidP="00CD4C41">
      <w:pPr>
        <w:pStyle w:val="Akapitzlist"/>
        <w:numPr>
          <w:ilvl w:val="0"/>
          <w:numId w:val="9"/>
        </w:numPr>
        <w:spacing w:after="120" w:line="240" w:lineRule="auto"/>
        <w:ind w:left="357" w:hanging="357"/>
        <w:jc w:val="both"/>
        <w:rPr>
          <w:spacing w:val="0"/>
          <w:kern w:val="0"/>
          <w:sz w:val="24"/>
        </w:rPr>
      </w:pPr>
      <w:r w:rsidRPr="00391EC6">
        <w:rPr>
          <w:spacing w:val="0"/>
          <w:kern w:val="0"/>
          <w:sz w:val="24"/>
        </w:rPr>
        <w:t>W przypadku wystąpienia awarii systemu teleinformatycznego, która spowoduje brak możliwości otwarcia ofert w terminie określonym przez Zamawiającego, otwarcie ofert nastąpi niezwłocznie po usunięciu awarii.</w:t>
      </w:r>
    </w:p>
    <w:p w14:paraId="1EBBFD45" w14:textId="6DFB98F2" w:rsidR="00C904F1" w:rsidRDefault="003157D6" w:rsidP="00CD4C41">
      <w:pPr>
        <w:pStyle w:val="Akapitzlist"/>
        <w:numPr>
          <w:ilvl w:val="0"/>
          <w:numId w:val="9"/>
        </w:numPr>
        <w:spacing w:after="120" w:line="240" w:lineRule="auto"/>
        <w:ind w:left="357" w:hanging="357"/>
        <w:contextualSpacing w:val="0"/>
        <w:jc w:val="both"/>
        <w:rPr>
          <w:spacing w:val="0"/>
          <w:kern w:val="0"/>
          <w:sz w:val="24"/>
        </w:rPr>
      </w:pPr>
      <w:r w:rsidRPr="00391EC6">
        <w:rPr>
          <w:spacing w:val="0"/>
          <w:kern w:val="0"/>
          <w:sz w:val="24"/>
        </w:rPr>
        <w:t>Zamawiający poinformuje o zmianie terminu otwarcia ofert na stronie internetowej prowadzonego postepowania.</w:t>
      </w:r>
    </w:p>
    <w:p w14:paraId="6827736C" w14:textId="77777777" w:rsidR="00514ADF" w:rsidRPr="00514ADF" w:rsidRDefault="00514ADF" w:rsidP="00514ADF">
      <w:pPr>
        <w:pStyle w:val="Akapitzlist"/>
        <w:spacing w:after="120" w:line="240" w:lineRule="auto"/>
        <w:ind w:left="357"/>
        <w:contextualSpacing w:val="0"/>
        <w:jc w:val="both"/>
        <w:rPr>
          <w:spacing w:val="0"/>
          <w:kern w:val="0"/>
          <w:sz w:val="24"/>
        </w:rPr>
      </w:pPr>
    </w:p>
    <w:p w14:paraId="25B9F9AC" w14:textId="5F584A32" w:rsidR="0081484E" w:rsidRPr="00C904F1" w:rsidRDefault="0081484E" w:rsidP="00CD4C41">
      <w:pPr>
        <w:pStyle w:val="Akapitzlist"/>
        <w:numPr>
          <w:ilvl w:val="0"/>
          <w:numId w:val="4"/>
        </w:numPr>
        <w:spacing w:after="120" w:line="240" w:lineRule="auto"/>
        <w:ind w:left="714" w:hanging="357"/>
        <w:contextualSpacing w:val="0"/>
        <w:rPr>
          <w:b/>
          <w:spacing w:val="0"/>
          <w:kern w:val="0"/>
          <w:sz w:val="24"/>
        </w:rPr>
      </w:pPr>
      <w:r w:rsidRPr="00C904F1">
        <w:rPr>
          <w:b/>
          <w:spacing w:val="0"/>
          <w:kern w:val="0"/>
          <w:sz w:val="24"/>
        </w:rPr>
        <w:t xml:space="preserve">INFORMACJA O </w:t>
      </w:r>
      <w:r w:rsidR="00224B08">
        <w:rPr>
          <w:b/>
          <w:spacing w:val="0"/>
          <w:kern w:val="0"/>
          <w:sz w:val="24"/>
        </w:rPr>
        <w:t>PODMIOTOWYCH ŚRODKACH DOWODOWYCH, KTÓRE WYKONAWCA SKŁADA W POST</w:t>
      </w:r>
      <w:r w:rsidR="008C43AC">
        <w:rPr>
          <w:b/>
          <w:spacing w:val="0"/>
          <w:kern w:val="0"/>
          <w:sz w:val="24"/>
        </w:rPr>
        <w:t>Ę</w:t>
      </w:r>
      <w:r w:rsidR="00224B08">
        <w:rPr>
          <w:b/>
          <w:spacing w:val="0"/>
          <w:kern w:val="0"/>
          <w:sz w:val="24"/>
        </w:rPr>
        <w:t xml:space="preserve">POWANIU NA WEZWANIE ZAMAWIAJĄCEGO </w:t>
      </w:r>
    </w:p>
    <w:p w14:paraId="07DD9D17" w14:textId="362E280F" w:rsidR="00A87CE2" w:rsidRPr="00501384" w:rsidRDefault="00501384" w:rsidP="00CD4C41">
      <w:pPr>
        <w:numPr>
          <w:ilvl w:val="0"/>
          <w:numId w:val="18"/>
        </w:numPr>
        <w:tabs>
          <w:tab w:val="left" w:pos="360"/>
        </w:tabs>
        <w:spacing w:after="0" w:line="240" w:lineRule="auto"/>
        <w:ind w:left="426" w:hanging="426"/>
        <w:jc w:val="both"/>
        <w:rPr>
          <w:bCs/>
          <w:sz w:val="24"/>
        </w:rPr>
      </w:pPr>
      <w:r w:rsidRPr="00501384">
        <w:rPr>
          <w:bCs/>
          <w:sz w:val="24"/>
        </w:rPr>
        <w:t>Wykonawca, którego oferta zostanie najwyżej oceniona, w celu wykazania braku podstaw</w:t>
      </w:r>
      <w:r>
        <w:rPr>
          <w:bCs/>
          <w:sz w:val="24"/>
        </w:rPr>
        <w:t xml:space="preserve"> </w:t>
      </w:r>
      <w:r w:rsidRPr="00501384">
        <w:rPr>
          <w:bCs/>
          <w:sz w:val="24"/>
        </w:rPr>
        <w:t xml:space="preserve">(przesłanek) wykluczenia </w:t>
      </w:r>
      <w:r>
        <w:rPr>
          <w:bCs/>
          <w:sz w:val="24"/>
        </w:rPr>
        <w:t>z postępowania oraz w cel</w:t>
      </w:r>
      <w:r w:rsidR="00290713">
        <w:rPr>
          <w:bCs/>
          <w:sz w:val="24"/>
        </w:rPr>
        <w:t>u</w:t>
      </w:r>
      <w:r>
        <w:rPr>
          <w:bCs/>
          <w:sz w:val="24"/>
        </w:rPr>
        <w:t xml:space="preserve"> wykazania spełniania warunków udziału w postępowaniu (określonych przez Zamawiającego), </w:t>
      </w:r>
      <w:r w:rsidR="00290713">
        <w:rPr>
          <w:bCs/>
          <w:sz w:val="24"/>
        </w:rPr>
        <w:t xml:space="preserve">na </w:t>
      </w:r>
      <w:r>
        <w:rPr>
          <w:bCs/>
          <w:sz w:val="24"/>
        </w:rPr>
        <w:t>podstawie art. 274 ust 1 ustawy</w:t>
      </w:r>
      <w:r w:rsidR="00AF2EE5">
        <w:rPr>
          <w:bCs/>
          <w:sz w:val="24"/>
        </w:rPr>
        <w:t xml:space="preserve"> pzp</w:t>
      </w:r>
      <w:r>
        <w:rPr>
          <w:bCs/>
          <w:sz w:val="24"/>
        </w:rPr>
        <w:t xml:space="preserve"> zostanie wezwany do złożenia następujących podmiotowych środków dowodowych (aktualnych na dzień ich złożenia):</w:t>
      </w:r>
    </w:p>
    <w:p w14:paraId="5BE02AEF" w14:textId="068FD7DD" w:rsidR="00A87CE2" w:rsidRPr="00C904F1" w:rsidRDefault="00A87CE2" w:rsidP="00CD4C41">
      <w:pPr>
        <w:numPr>
          <w:ilvl w:val="0"/>
          <w:numId w:val="19"/>
        </w:numPr>
        <w:spacing w:after="120" w:line="240" w:lineRule="auto"/>
        <w:ind w:left="1134" w:hanging="425"/>
        <w:jc w:val="both"/>
        <w:rPr>
          <w:bCs/>
          <w:sz w:val="24"/>
        </w:rPr>
      </w:pPr>
      <w:r w:rsidRPr="00C904F1">
        <w:rPr>
          <w:sz w:val="24"/>
        </w:rPr>
        <w:t xml:space="preserve">Odpis lub informację z Krajowego Rejestru Sądowego lub z Centralnej Ewidencji </w:t>
      </w:r>
      <w:r w:rsidR="00082C66">
        <w:rPr>
          <w:sz w:val="24"/>
        </w:rPr>
        <w:br/>
      </w:r>
      <w:r w:rsidRPr="00C904F1">
        <w:rPr>
          <w:sz w:val="24"/>
        </w:rPr>
        <w:t>i Informacji</w:t>
      </w:r>
      <w:r w:rsidRPr="00C904F1">
        <w:rPr>
          <w:bCs/>
          <w:sz w:val="24"/>
        </w:rPr>
        <w:t xml:space="preserve"> o Działalności Gospodarczej</w:t>
      </w:r>
      <w:r w:rsidR="00814768">
        <w:rPr>
          <w:bCs/>
          <w:sz w:val="24"/>
        </w:rPr>
        <w:t>,</w:t>
      </w:r>
      <w:r w:rsidRPr="00C904F1">
        <w:rPr>
          <w:bCs/>
          <w:sz w:val="24"/>
        </w:rPr>
        <w:t xml:space="preserve"> w zakresie art. 109 ust.</w:t>
      </w:r>
      <w:r w:rsidR="00814768">
        <w:rPr>
          <w:bCs/>
          <w:sz w:val="24"/>
        </w:rPr>
        <w:t xml:space="preserve"> </w:t>
      </w:r>
      <w:r w:rsidRPr="00C904F1">
        <w:rPr>
          <w:bCs/>
          <w:sz w:val="24"/>
        </w:rPr>
        <w:t xml:space="preserve">1 pkt 4 ustawy Pzp., sporządzonych nie wcześniej niż 3 miesiące przed jej złożeniem, jeżeli odrębne przepisy wymagają wpisu do rejestru lub ewidencji; </w:t>
      </w:r>
    </w:p>
    <w:p w14:paraId="41DBF9C7" w14:textId="225AF494" w:rsidR="00A87CE2" w:rsidRPr="000118C1" w:rsidRDefault="00A87CE2" w:rsidP="000118C1">
      <w:pPr>
        <w:numPr>
          <w:ilvl w:val="0"/>
          <w:numId w:val="19"/>
        </w:numPr>
        <w:spacing w:after="120" w:line="240" w:lineRule="auto"/>
        <w:ind w:left="1134" w:hanging="425"/>
        <w:jc w:val="both"/>
        <w:rPr>
          <w:bCs/>
          <w:sz w:val="24"/>
        </w:rPr>
      </w:pPr>
      <w:r w:rsidRPr="004831C6">
        <w:rPr>
          <w:sz w:val="24"/>
        </w:rPr>
        <w:t>Zaświadczenie właściwego naczelnika urzędu skarbowego</w:t>
      </w:r>
      <w:r w:rsidRPr="00C904F1">
        <w:rPr>
          <w:b/>
          <w:bCs/>
          <w:sz w:val="24"/>
        </w:rPr>
        <w:t xml:space="preserve"> </w:t>
      </w:r>
      <w:r w:rsidRPr="00C904F1">
        <w:rPr>
          <w:bCs/>
          <w:sz w:val="24"/>
        </w:rPr>
        <w:t>potwierdzające, że wykonawca nie zalega z opłacaniem podatków i opłat, w zakresie art. 109 ust.</w:t>
      </w:r>
      <w:r w:rsidR="00814768">
        <w:rPr>
          <w:bCs/>
          <w:sz w:val="24"/>
        </w:rPr>
        <w:t xml:space="preserve"> </w:t>
      </w:r>
      <w:r w:rsidRPr="00C904F1">
        <w:rPr>
          <w:bCs/>
          <w:sz w:val="24"/>
        </w:rPr>
        <w:t>1 pkt 1 ustawy</w:t>
      </w:r>
      <w:r w:rsidR="00814768">
        <w:rPr>
          <w:bCs/>
          <w:sz w:val="24"/>
        </w:rPr>
        <w:t xml:space="preserve"> pzp</w:t>
      </w:r>
      <w:r w:rsidRPr="00C904F1">
        <w:rPr>
          <w:bCs/>
          <w:sz w:val="24"/>
        </w:rPr>
        <w:t xml:space="preserve">, wystawione nie wcześniej niż 3 miesiące przed jego złożeniem, </w:t>
      </w:r>
      <w:r w:rsidRPr="000118C1">
        <w:rPr>
          <w:bCs/>
          <w:sz w:val="24"/>
        </w:rPr>
        <w:t xml:space="preserve">a </w:t>
      </w:r>
      <w:r w:rsidR="000118C1" w:rsidRPr="000118C1">
        <w:rPr>
          <w:bCs/>
          <w:sz w:val="24"/>
        </w:rPr>
        <w:br/>
      </w:r>
      <w:r w:rsidRPr="000118C1">
        <w:rPr>
          <w:bCs/>
          <w:sz w:val="24"/>
        </w:rPr>
        <w:t xml:space="preserve">w przypadku zalegania z opłacaniem podatków lub opłat wraz z zaświadczeniem Zamawiający żąda złożenia dokumentów potwierdzających, że przed </w:t>
      </w:r>
      <w:r w:rsidR="00814768" w:rsidRPr="000118C1">
        <w:rPr>
          <w:bCs/>
          <w:sz w:val="24"/>
        </w:rPr>
        <w:t xml:space="preserve">upływem </w:t>
      </w:r>
      <w:r w:rsidRPr="000118C1">
        <w:rPr>
          <w:bCs/>
          <w:sz w:val="24"/>
        </w:rPr>
        <w:t>termin</w:t>
      </w:r>
      <w:r w:rsidR="00814768" w:rsidRPr="000118C1">
        <w:rPr>
          <w:bCs/>
          <w:sz w:val="24"/>
        </w:rPr>
        <w:t>u</w:t>
      </w:r>
      <w:r w:rsidRPr="000118C1">
        <w:rPr>
          <w:bCs/>
          <w:sz w:val="24"/>
        </w:rPr>
        <w:t xml:space="preserve"> składania ofert wykonawca dokonał płatności należnych podatków lub opłat wraz z odsetkami lub grzywnami lub zawarł wiążące porozumienie w sprawie spłat tych należności;</w:t>
      </w:r>
    </w:p>
    <w:p w14:paraId="2F0A10CD" w14:textId="0FE38A98" w:rsidR="00A87CE2" w:rsidRPr="00C904F1" w:rsidRDefault="00A87CE2" w:rsidP="00CD4C41">
      <w:pPr>
        <w:numPr>
          <w:ilvl w:val="0"/>
          <w:numId w:val="19"/>
        </w:numPr>
        <w:spacing w:after="120" w:line="240" w:lineRule="auto"/>
        <w:ind w:left="1134" w:hanging="425"/>
        <w:jc w:val="both"/>
        <w:rPr>
          <w:bCs/>
          <w:sz w:val="24"/>
        </w:rPr>
      </w:pPr>
      <w:r w:rsidRPr="004831C6">
        <w:rPr>
          <w:sz w:val="24"/>
        </w:rPr>
        <w:t xml:space="preserve">Zaświadczenie albo inny dokument właściwej terenowej jednostki organizacyjnej Zakładu Ubezpieczeń Społecznych lub </w:t>
      </w:r>
      <w:r w:rsidR="00814768" w:rsidRPr="004831C6">
        <w:rPr>
          <w:sz w:val="24"/>
        </w:rPr>
        <w:t xml:space="preserve">właściwego oddziału regionalnego lub </w:t>
      </w:r>
      <w:r w:rsidRPr="004831C6">
        <w:rPr>
          <w:sz w:val="24"/>
        </w:rPr>
        <w:lastRenderedPageBreak/>
        <w:t>właściwej placówki terenowej Kasy Rolniczego Ubezpieczenia Społecznego</w:t>
      </w:r>
      <w:r w:rsidRPr="00C904F1">
        <w:rPr>
          <w:b/>
          <w:bCs/>
          <w:sz w:val="24"/>
        </w:rPr>
        <w:t xml:space="preserve"> </w:t>
      </w:r>
      <w:r w:rsidRPr="00C904F1">
        <w:rPr>
          <w:bCs/>
          <w:sz w:val="24"/>
        </w:rPr>
        <w:t xml:space="preserve">potwierdzające, że wykonawca nie zalega z opłaceniem składek na ubezpieczenia społeczne i zdrowotne, </w:t>
      </w:r>
      <w:r w:rsidR="00814768">
        <w:rPr>
          <w:bCs/>
          <w:sz w:val="24"/>
        </w:rPr>
        <w:t xml:space="preserve">w zakresie </w:t>
      </w:r>
      <w:r w:rsidRPr="00C904F1">
        <w:rPr>
          <w:bCs/>
          <w:sz w:val="24"/>
        </w:rPr>
        <w:t>art. 109 ust.1 pkt 1 ustawy</w:t>
      </w:r>
      <w:r w:rsidR="00814768">
        <w:rPr>
          <w:bCs/>
          <w:sz w:val="24"/>
        </w:rPr>
        <w:t xml:space="preserve"> pzp</w:t>
      </w:r>
      <w:r w:rsidRPr="00C904F1">
        <w:rPr>
          <w:bCs/>
          <w:sz w:val="24"/>
        </w:rPr>
        <w:t>,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0FD14E12" w14:textId="642ECE98" w:rsidR="00EF3A70" w:rsidRPr="00EF3A70" w:rsidRDefault="003400A0" w:rsidP="00CD4C41">
      <w:pPr>
        <w:numPr>
          <w:ilvl w:val="0"/>
          <w:numId w:val="19"/>
        </w:numPr>
        <w:spacing w:after="120" w:line="240" w:lineRule="auto"/>
        <w:ind w:left="1134" w:hanging="425"/>
        <w:jc w:val="both"/>
        <w:rPr>
          <w:sz w:val="24"/>
        </w:rPr>
      </w:pPr>
      <w:r w:rsidRPr="00C904F1">
        <w:rPr>
          <w:sz w:val="24"/>
        </w:rPr>
        <w:t xml:space="preserve">Oświadczenie </w:t>
      </w:r>
      <w:r w:rsidR="000516E1">
        <w:rPr>
          <w:sz w:val="24"/>
        </w:rPr>
        <w:t>Wykonawcy</w:t>
      </w:r>
      <w:r w:rsidR="00EF3A70">
        <w:rPr>
          <w:sz w:val="24"/>
        </w:rPr>
        <w:t xml:space="preserve">, w zakresie art. 108 ust 1 pkt 5 ustawy pzp </w:t>
      </w:r>
      <w:r w:rsidRPr="00C904F1">
        <w:rPr>
          <w:sz w:val="24"/>
        </w:rPr>
        <w:t xml:space="preserve">o </w:t>
      </w:r>
      <w:r w:rsidR="00EF3A70">
        <w:rPr>
          <w:sz w:val="24"/>
        </w:rPr>
        <w:t xml:space="preserve">braku </w:t>
      </w:r>
      <w:r w:rsidR="000516E1">
        <w:rPr>
          <w:sz w:val="24"/>
        </w:rPr>
        <w:t xml:space="preserve">przynależności </w:t>
      </w:r>
      <w:r w:rsidRPr="00C904F1">
        <w:rPr>
          <w:sz w:val="24"/>
        </w:rPr>
        <w:t xml:space="preserve">do </w:t>
      </w:r>
      <w:r w:rsidR="000516E1">
        <w:rPr>
          <w:sz w:val="24"/>
        </w:rPr>
        <w:t xml:space="preserve">tej samej </w:t>
      </w:r>
      <w:r w:rsidRPr="00C904F1">
        <w:rPr>
          <w:sz w:val="24"/>
        </w:rPr>
        <w:t>grupy kapitałowej</w:t>
      </w:r>
      <w:r w:rsidR="000516E1">
        <w:rPr>
          <w:sz w:val="24"/>
        </w:rPr>
        <w:t xml:space="preserve"> w rozumieniu ustawy z dnia 16 lutego 2007 r. o ochronie konkurencji i konsumentów (Dz. U. </w:t>
      </w:r>
      <w:r w:rsidR="00814768">
        <w:rPr>
          <w:sz w:val="24"/>
        </w:rPr>
        <w:t xml:space="preserve">z 2020 r. </w:t>
      </w:r>
      <w:r w:rsidR="000516E1">
        <w:rPr>
          <w:sz w:val="24"/>
        </w:rPr>
        <w:t>poz. 1076 i 1086)</w:t>
      </w:r>
      <w:r w:rsidR="00EF3A70">
        <w:rPr>
          <w:sz w:val="24"/>
        </w:rPr>
        <w:t xml:space="preserve">, </w:t>
      </w:r>
      <w:r w:rsidR="00814768">
        <w:rPr>
          <w:sz w:val="24"/>
        </w:rPr>
        <w:br/>
      </w:r>
      <w:r w:rsidR="000516E1">
        <w:rPr>
          <w:sz w:val="24"/>
        </w:rPr>
        <w:t xml:space="preserve">z innym Wykonawcą, który złożył odrębną ofertę, </w:t>
      </w:r>
      <w:r w:rsidR="00EF3A70">
        <w:rPr>
          <w:sz w:val="24"/>
        </w:rPr>
        <w:t xml:space="preserve">ofertę częściową lub wniosek </w:t>
      </w:r>
      <w:r w:rsidR="00814768">
        <w:rPr>
          <w:sz w:val="24"/>
        </w:rPr>
        <w:br/>
      </w:r>
      <w:r w:rsidR="00EF3A70">
        <w:rPr>
          <w:sz w:val="24"/>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B00AB4">
        <w:rPr>
          <w:sz w:val="24"/>
        </w:rPr>
        <w:br/>
      </w:r>
      <w:r w:rsidR="00EF3A70">
        <w:rPr>
          <w:sz w:val="24"/>
        </w:rPr>
        <w:t xml:space="preserve">w postępowaniu niezależnie od innego wykonawcy należącego do tej samej grupy kapitałowej </w:t>
      </w:r>
      <w:r w:rsidRPr="00E855B2">
        <w:rPr>
          <w:b/>
          <w:bCs/>
          <w:sz w:val="24"/>
        </w:rPr>
        <w:t xml:space="preserve">( zał. nr </w:t>
      </w:r>
      <w:r w:rsidR="00E855B2" w:rsidRPr="00E855B2">
        <w:rPr>
          <w:b/>
          <w:bCs/>
          <w:sz w:val="24"/>
        </w:rPr>
        <w:t xml:space="preserve"> 10 </w:t>
      </w:r>
      <w:r w:rsidRPr="00E855B2">
        <w:rPr>
          <w:b/>
          <w:bCs/>
          <w:sz w:val="24"/>
        </w:rPr>
        <w:t>do SWZ)</w:t>
      </w:r>
      <w:r w:rsidR="000118C1">
        <w:rPr>
          <w:b/>
          <w:bCs/>
          <w:sz w:val="24"/>
        </w:rPr>
        <w:t>;</w:t>
      </w:r>
    </w:p>
    <w:p w14:paraId="512BE50F" w14:textId="1665A3D1" w:rsidR="003400A0" w:rsidRPr="004E2363" w:rsidRDefault="00136BC3" w:rsidP="00EF3A70">
      <w:pPr>
        <w:spacing w:after="120" w:line="240" w:lineRule="auto"/>
        <w:ind w:left="1134"/>
        <w:jc w:val="both"/>
        <w:rPr>
          <w:b/>
          <w:bCs/>
          <w:sz w:val="24"/>
        </w:rPr>
      </w:pPr>
      <w:r w:rsidRPr="004E2363">
        <w:rPr>
          <w:b/>
          <w:bCs/>
          <w:sz w:val="24"/>
        </w:rPr>
        <w:t xml:space="preserve">W przypadku wspólnego ubiegania się o zamówienie przez Wykonawców, oświadczenie składa każdy z wykonawców wspólnie ubiegających się </w:t>
      </w:r>
      <w:r w:rsidR="000118C1">
        <w:rPr>
          <w:b/>
          <w:bCs/>
          <w:sz w:val="24"/>
        </w:rPr>
        <w:br/>
      </w:r>
      <w:r w:rsidRPr="004E2363">
        <w:rPr>
          <w:b/>
          <w:bCs/>
          <w:sz w:val="24"/>
        </w:rPr>
        <w:t>o zamówienie.</w:t>
      </w:r>
    </w:p>
    <w:p w14:paraId="30334338" w14:textId="7C8E8838" w:rsidR="00A87CE2" w:rsidRPr="00C904F1" w:rsidRDefault="00A87CE2" w:rsidP="00CD4C41">
      <w:pPr>
        <w:widowControl w:val="0"/>
        <w:numPr>
          <w:ilvl w:val="0"/>
          <w:numId w:val="19"/>
        </w:numPr>
        <w:tabs>
          <w:tab w:val="left" w:pos="709"/>
        </w:tabs>
        <w:spacing w:after="0" w:line="240" w:lineRule="auto"/>
        <w:ind w:left="1134" w:hanging="425"/>
        <w:contextualSpacing/>
        <w:jc w:val="both"/>
        <w:rPr>
          <w:sz w:val="24"/>
        </w:rPr>
      </w:pPr>
      <w:r w:rsidRPr="00C904F1">
        <w:rPr>
          <w:sz w:val="24"/>
        </w:rPr>
        <w:t>wykaz osób, skierowanych przez wykonawcę do realizacji zamówienia publicznego, w szczególności</w:t>
      </w:r>
      <w:r w:rsidRPr="00C904F1">
        <w:rPr>
          <w:b/>
          <w:sz w:val="24"/>
        </w:rPr>
        <w:t xml:space="preserve"> </w:t>
      </w:r>
      <w:r w:rsidRPr="00C904F1">
        <w:rPr>
          <w:sz w:val="24"/>
        </w:rPr>
        <w:t xml:space="preserve">odpowiedzialnych za </w:t>
      </w:r>
      <w:r w:rsidR="00082C66">
        <w:rPr>
          <w:sz w:val="24"/>
        </w:rPr>
        <w:t xml:space="preserve">kierowanie robotami budowlanymi, </w:t>
      </w:r>
      <w:r w:rsidRPr="00C904F1">
        <w:rPr>
          <w:sz w:val="24"/>
        </w:rPr>
        <w:t xml:space="preserve">wraz </w:t>
      </w:r>
      <w:r w:rsidR="00082C66">
        <w:rPr>
          <w:sz w:val="24"/>
        </w:rPr>
        <w:br/>
      </w:r>
      <w:r w:rsidRPr="00C904F1">
        <w:rPr>
          <w:sz w:val="24"/>
        </w:rPr>
        <w:t xml:space="preserve">z informacjami na temat ich kwalifikacji zawodowych, uprawnień, doświadczenia </w:t>
      </w:r>
      <w:r w:rsidR="00082C66">
        <w:rPr>
          <w:sz w:val="24"/>
        </w:rPr>
        <w:br/>
      </w:r>
      <w:r w:rsidRPr="00C904F1">
        <w:rPr>
          <w:sz w:val="24"/>
        </w:rPr>
        <w:t xml:space="preserve">i wykształcenia niezbędnych do wykonania zamówienia publicznego, a także zakresu wykonywanych przez nie czynności oraz informacją o podstawie do dysponowania tymi osobami </w:t>
      </w:r>
      <w:r w:rsidRPr="00C904F1">
        <w:rPr>
          <w:b/>
          <w:sz w:val="24"/>
        </w:rPr>
        <w:t xml:space="preserve">- </w:t>
      </w:r>
      <w:r w:rsidRPr="00C904F1">
        <w:rPr>
          <w:b/>
          <w:sz w:val="24"/>
          <w:u w:val="single"/>
        </w:rPr>
        <w:t>wzór stanowi  zał. nr 7 do SWZ;</w:t>
      </w:r>
    </w:p>
    <w:p w14:paraId="39A67E68" w14:textId="77777777" w:rsidR="00A87CE2" w:rsidRPr="00C904F1" w:rsidRDefault="00A87CE2" w:rsidP="00A87CE2">
      <w:pPr>
        <w:tabs>
          <w:tab w:val="left" w:pos="709"/>
        </w:tabs>
        <w:ind w:left="709"/>
        <w:contextualSpacing/>
        <w:jc w:val="both"/>
        <w:rPr>
          <w:sz w:val="24"/>
        </w:rPr>
      </w:pPr>
    </w:p>
    <w:p w14:paraId="434C2510" w14:textId="68E946DD" w:rsidR="00A87CE2" w:rsidRPr="00C904F1" w:rsidRDefault="00A87CE2" w:rsidP="00CD4C41">
      <w:pPr>
        <w:widowControl w:val="0"/>
        <w:numPr>
          <w:ilvl w:val="0"/>
          <w:numId w:val="19"/>
        </w:numPr>
        <w:tabs>
          <w:tab w:val="left" w:pos="709"/>
        </w:tabs>
        <w:spacing w:after="0" w:line="240" w:lineRule="auto"/>
        <w:ind w:left="1134" w:hanging="425"/>
        <w:contextualSpacing/>
        <w:jc w:val="both"/>
        <w:rPr>
          <w:bCs/>
          <w:sz w:val="24"/>
        </w:rPr>
      </w:pPr>
      <w:r w:rsidRPr="00C904F1">
        <w:rPr>
          <w:bCs/>
          <w:sz w:val="24"/>
        </w:rPr>
        <w:t xml:space="preserve">wykaz </w:t>
      </w:r>
      <w:r w:rsidR="00082C66">
        <w:rPr>
          <w:bCs/>
          <w:sz w:val="24"/>
        </w:rPr>
        <w:t>robót budowlanych</w:t>
      </w:r>
      <w:r w:rsidRPr="00C904F1">
        <w:rPr>
          <w:bCs/>
          <w:sz w:val="24"/>
        </w:rPr>
        <w:t xml:space="preserve"> wykonanych</w:t>
      </w:r>
      <w:r w:rsidR="00082C66">
        <w:rPr>
          <w:bCs/>
          <w:sz w:val="24"/>
        </w:rPr>
        <w:t xml:space="preserve"> nie wcześniej niż w okresie ostatnich 5 lat, </w:t>
      </w:r>
      <w:r w:rsidR="000118C1">
        <w:rPr>
          <w:bCs/>
          <w:sz w:val="24"/>
        </w:rPr>
        <w:br/>
      </w:r>
      <w:r w:rsidR="00082C66">
        <w:rPr>
          <w:bCs/>
          <w:sz w:val="24"/>
        </w:rPr>
        <w:t>a jeżeli okres prowadzenia działalności jest krótszy – w tym okresie, wraz z podaniem ich rodzaju, wartości, daty i miejsca wykonania oraz podmiotów</w:t>
      </w:r>
      <w:r w:rsidR="00814768">
        <w:rPr>
          <w:bCs/>
          <w:sz w:val="24"/>
        </w:rPr>
        <w:t>,</w:t>
      </w:r>
      <w:r w:rsidR="00082C66">
        <w:rPr>
          <w:bCs/>
          <w:sz w:val="24"/>
        </w:rPr>
        <w:t xml:space="preserve"> na rzec</w:t>
      </w:r>
      <w:r w:rsidR="00A16756">
        <w:rPr>
          <w:bCs/>
          <w:sz w:val="24"/>
        </w:rPr>
        <w:t>z</w:t>
      </w:r>
      <w:r w:rsidR="00082C66">
        <w:rPr>
          <w:bCs/>
          <w:sz w:val="24"/>
        </w:rPr>
        <w:t xml:space="preserve"> których robot</w:t>
      </w:r>
      <w:r w:rsidR="00A16756">
        <w:rPr>
          <w:bCs/>
          <w:sz w:val="24"/>
        </w:rPr>
        <w:t>y</w:t>
      </w:r>
      <w:r w:rsidR="00082C66">
        <w:rPr>
          <w:bCs/>
          <w:sz w:val="24"/>
        </w:rPr>
        <w:t xml:space="preserve"> te zostały wykonane</w:t>
      </w:r>
      <w:r w:rsidR="00814768">
        <w:rPr>
          <w:bCs/>
          <w:sz w:val="24"/>
        </w:rPr>
        <w:t>,</w:t>
      </w:r>
      <w:r w:rsidR="00082C66">
        <w:rPr>
          <w:bCs/>
          <w:sz w:val="24"/>
        </w:rPr>
        <w:t xml:space="preserve"> oraz załączeniem dowodów określających</w:t>
      </w:r>
      <w:r w:rsidR="00814768">
        <w:rPr>
          <w:bCs/>
          <w:sz w:val="24"/>
        </w:rPr>
        <w:t>,</w:t>
      </w:r>
      <w:r w:rsidR="00082C66">
        <w:rPr>
          <w:bCs/>
          <w:sz w:val="24"/>
        </w:rPr>
        <w:t xml:space="preserve"> czy te roboty budowlane zostały wykonane należycie, przy czym dowodami</w:t>
      </w:r>
      <w:r w:rsidR="00D50C1E">
        <w:rPr>
          <w:bCs/>
          <w:sz w:val="24"/>
        </w:rPr>
        <w:t>,</w:t>
      </w:r>
      <w:r w:rsidR="00082C66">
        <w:rPr>
          <w:bCs/>
          <w:sz w:val="24"/>
        </w:rPr>
        <w:t xml:space="preserve"> o których mowa</w:t>
      </w:r>
      <w:r w:rsidR="00D50C1E">
        <w:rPr>
          <w:bCs/>
          <w:sz w:val="24"/>
        </w:rPr>
        <w:t>,</w:t>
      </w:r>
      <w:r w:rsidR="00082C66">
        <w:rPr>
          <w:bCs/>
          <w:sz w:val="24"/>
        </w:rPr>
        <w:t xml:space="preserve"> są referencje bądź inne dokumenty</w:t>
      </w:r>
      <w:r w:rsidR="00A16756">
        <w:rPr>
          <w:bCs/>
          <w:sz w:val="24"/>
        </w:rPr>
        <w:t xml:space="preserve"> sporządzone przez podmiot, na rzecz którego roboty budowlane zostały wykonane, a jeżeli Wykonawca z przyczyn niezależnych od niego nie jest w stanie uzyskać tych dokumentów – inne odpowiednie dokumenty. </w:t>
      </w:r>
      <w:r w:rsidRPr="00C904F1">
        <w:rPr>
          <w:sz w:val="24"/>
        </w:rPr>
        <w:t>-</w:t>
      </w:r>
      <w:r w:rsidRPr="00C904F1">
        <w:rPr>
          <w:sz w:val="24"/>
          <w:u w:val="single"/>
        </w:rPr>
        <w:t xml:space="preserve"> wzór wykazu stanowi </w:t>
      </w:r>
      <w:r w:rsidRPr="00C904F1">
        <w:rPr>
          <w:b/>
          <w:sz w:val="24"/>
          <w:u w:val="single"/>
        </w:rPr>
        <w:t xml:space="preserve">załącznik nr 6 </w:t>
      </w:r>
      <w:r w:rsidRPr="00C904F1">
        <w:rPr>
          <w:sz w:val="24"/>
          <w:u w:val="single"/>
        </w:rPr>
        <w:t>do SWZ</w:t>
      </w:r>
      <w:r w:rsidRPr="00C904F1">
        <w:rPr>
          <w:sz w:val="24"/>
        </w:rPr>
        <w:t xml:space="preserve"> </w:t>
      </w:r>
    </w:p>
    <w:p w14:paraId="5B36A303" w14:textId="77777777" w:rsidR="00A87CE2" w:rsidRPr="00C904F1" w:rsidRDefault="00A87CE2" w:rsidP="00A87CE2">
      <w:pPr>
        <w:tabs>
          <w:tab w:val="left" w:pos="709"/>
        </w:tabs>
        <w:contextualSpacing/>
        <w:jc w:val="both"/>
        <w:rPr>
          <w:bCs/>
          <w:sz w:val="24"/>
        </w:rPr>
      </w:pPr>
    </w:p>
    <w:p w14:paraId="5A189FE0" w14:textId="5850793B" w:rsidR="00A87CE2" w:rsidRDefault="00A87CE2" w:rsidP="00CD4C41">
      <w:pPr>
        <w:widowControl w:val="0"/>
        <w:numPr>
          <w:ilvl w:val="0"/>
          <w:numId w:val="19"/>
        </w:numPr>
        <w:tabs>
          <w:tab w:val="left" w:pos="709"/>
        </w:tabs>
        <w:spacing w:after="0" w:line="240" w:lineRule="auto"/>
        <w:ind w:left="1134" w:hanging="425"/>
        <w:contextualSpacing/>
        <w:jc w:val="both"/>
        <w:rPr>
          <w:sz w:val="24"/>
        </w:rPr>
      </w:pPr>
      <w:r w:rsidRPr="00C904F1">
        <w:rPr>
          <w:sz w:val="24"/>
        </w:rPr>
        <w:t xml:space="preserve">oświadczenie o aktualności informacji zawartych w oświadczeniu, o którym mowa </w:t>
      </w:r>
      <w:r w:rsidR="000118C1">
        <w:rPr>
          <w:sz w:val="24"/>
        </w:rPr>
        <w:br/>
      </w:r>
      <w:r w:rsidRPr="00C904F1">
        <w:rPr>
          <w:sz w:val="24"/>
        </w:rPr>
        <w:t>w art. 125 ust.</w:t>
      </w:r>
      <w:r w:rsidR="00D50C1E">
        <w:rPr>
          <w:sz w:val="24"/>
        </w:rPr>
        <w:t xml:space="preserve"> </w:t>
      </w:r>
      <w:r w:rsidRPr="00C904F1">
        <w:rPr>
          <w:sz w:val="24"/>
        </w:rPr>
        <w:t xml:space="preserve">1 ustawy </w:t>
      </w:r>
      <w:r w:rsidR="00D50C1E">
        <w:rPr>
          <w:sz w:val="24"/>
        </w:rPr>
        <w:t xml:space="preserve">pzp </w:t>
      </w:r>
      <w:r w:rsidRPr="00C904F1">
        <w:rPr>
          <w:sz w:val="24"/>
        </w:rPr>
        <w:t>w zakresie podstaw wykluczenia z postępowania wskazanych przez zamawiającego, o których mowa w art. 109 ust.</w:t>
      </w:r>
      <w:r w:rsidR="00D50C1E">
        <w:rPr>
          <w:sz w:val="24"/>
        </w:rPr>
        <w:t xml:space="preserve"> </w:t>
      </w:r>
      <w:r w:rsidRPr="00C904F1">
        <w:rPr>
          <w:sz w:val="24"/>
        </w:rPr>
        <w:t>1 pkt 1 ustawy</w:t>
      </w:r>
      <w:r w:rsidR="00D50C1E">
        <w:rPr>
          <w:sz w:val="24"/>
        </w:rPr>
        <w:t xml:space="preserve"> pzp</w:t>
      </w:r>
      <w:r w:rsidRPr="00C904F1">
        <w:rPr>
          <w:sz w:val="24"/>
        </w:rPr>
        <w:t xml:space="preserve">, odnośnie do naruszenia obowiązków dotyczących płatności podatków i opłat lokalnych, o których mowa w ustawie z dnia 12 stycznia 1991 r. o podatkach i opłatach lokalnych (Dz. U z 2019 r. poz. 1170) – </w:t>
      </w:r>
      <w:r w:rsidRPr="00C904F1">
        <w:rPr>
          <w:sz w:val="24"/>
          <w:u w:val="single"/>
        </w:rPr>
        <w:t xml:space="preserve">wzór stanowi </w:t>
      </w:r>
      <w:r w:rsidRPr="00C904F1">
        <w:rPr>
          <w:b/>
          <w:bCs/>
          <w:sz w:val="24"/>
          <w:u w:val="single"/>
        </w:rPr>
        <w:t>załącznik nr 9</w:t>
      </w:r>
      <w:r w:rsidRPr="00C904F1">
        <w:rPr>
          <w:sz w:val="24"/>
          <w:u w:val="single"/>
        </w:rPr>
        <w:t xml:space="preserve"> </w:t>
      </w:r>
      <w:r w:rsidRPr="00C904F1">
        <w:rPr>
          <w:sz w:val="24"/>
        </w:rPr>
        <w:t>.</w:t>
      </w:r>
    </w:p>
    <w:p w14:paraId="7B3ED31A" w14:textId="77777777" w:rsidR="000D2EAF" w:rsidRPr="00C904F1" w:rsidRDefault="000D2EAF" w:rsidP="000D2EAF">
      <w:pPr>
        <w:widowControl w:val="0"/>
        <w:tabs>
          <w:tab w:val="left" w:pos="709"/>
        </w:tabs>
        <w:spacing w:after="0" w:line="240" w:lineRule="auto"/>
        <w:contextualSpacing/>
        <w:jc w:val="both"/>
        <w:rPr>
          <w:sz w:val="24"/>
        </w:rPr>
      </w:pPr>
    </w:p>
    <w:p w14:paraId="2E3AE056" w14:textId="77777777" w:rsidR="005E5922" w:rsidRDefault="00A87CE2" w:rsidP="00CD4C41">
      <w:pPr>
        <w:widowControl w:val="0"/>
        <w:numPr>
          <w:ilvl w:val="0"/>
          <w:numId w:val="18"/>
        </w:numPr>
        <w:tabs>
          <w:tab w:val="left" w:pos="426"/>
        </w:tabs>
        <w:spacing w:after="0" w:line="240" w:lineRule="auto"/>
        <w:ind w:left="426" w:hanging="426"/>
        <w:contextualSpacing/>
        <w:jc w:val="both"/>
        <w:rPr>
          <w:sz w:val="24"/>
        </w:rPr>
      </w:pPr>
      <w:r w:rsidRPr="00C904F1">
        <w:rPr>
          <w:sz w:val="24"/>
        </w:rPr>
        <w:t xml:space="preserve">Jeżeli </w:t>
      </w:r>
      <w:r w:rsidR="00226CC5">
        <w:rPr>
          <w:sz w:val="24"/>
        </w:rPr>
        <w:t xml:space="preserve">Wykonawca ma siedzibę lub miejsce zamieszkania </w:t>
      </w:r>
      <w:r w:rsidR="00C44C6C">
        <w:rPr>
          <w:sz w:val="24"/>
        </w:rPr>
        <w:t xml:space="preserve">poza granicami Rzeczypospolitej Polskiej </w:t>
      </w:r>
      <w:r w:rsidRPr="00C904F1">
        <w:rPr>
          <w:sz w:val="24"/>
        </w:rPr>
        <w:t>zamiast</w:t>
      </w:r>
      <w:r w:rsidR="005E5922">
        <w:rPr>
          <w:sz w:val="24"/>
        </w:rPr>
        <w:t>:</w:t>
      </w:r>
    </w:p>
    <w:p w14:paraId="7DBA42E4" w14:textId="325DD61E" w:rsidR="00A87CE2" w:rsidRPr="005E5922" w:rsidRDefault="00A87CE2" w:rsidP="005E5922">
      <w:pPr>
        <w:pStyle w:val="Akapitzlist"/>
        <w:widowControl w:val="0"/>
        <w:numPr>
          <w:ilvl w:val="0"/>
          <w:numId w:val="20"/>
        </w:numPr>
        <w:tabs>
          <w:tab w:val="left" w:pos="426"/>
        </w:tabs>
        <w:spacing w:after="0" w:line="240" w:lineRule="auto"/>
        <w:jc w:val="both"/>
        <w:rPr>
          <w:sz w:val="24"/>
        </w:rPr>
      </w:pPr>
      <w:r w:rsidRPr="005E5922">
        <w:rPr>
          <w:sz w:val="24"/>
        </w:rPr>
        <w:t>zaświadczenia, o którym mowa w ust.</w:t>
      </w:r>
      <w:r w:rsidR="00226CC5" w:rsidRPr="005E5922">
        <w:rPr>
          <w:sz w:val="24"/>
        </w:rPr>
        <w:t xml:space="preserve"> </w:t>
      </w:r>
      <w:r w:rsidRPr="005E5922">
        <w:rPr>
          <w:sz w:val="24"/>
        </w:rPr>
        <w:t xml:space="preserve">1 pkt </w:t>
      </w:r>
      <w:r w:rsidR="00C44C6C" w:rsidRPr="005E5922">
        <w:rPr>
          <w:sz w:val="24"/>
        </w:rPr>
        <w:t>2</w:t>
      </w:r>
      <w:r w:rsidRPr="005E5922">
        <w:rPr>
          <w:sz w:val="24"/>
        </w:rPr>
        <w:t xml:space="preserve">, zaświadczenia </w:t>
      </w:r>
      <w:r w:rsidR="00D50C1E">
        <w:rPr>
          <w:sz w:val="24"/>
        </w:rPr>
        <w:t>albo</w:t>
      </w:r>
      <w:r w:rsidRPr="005E5922">
        <w:rPr>
          <w:sz w:val="24"/>
        </w:rPr>
        <w:t xml:space="preserve"> innego dokumentu </w:t>
      </w:r>
      <w:r w:rsidRPr="005E5922">
        <w:rPr>
          <w:sz w:val="24"/>
        </w:rPr>
        <w:lastRenderedPageBreak/>
        <w:t>potwierdzającego, że wykonawca nie zalega z opłacaniem składek na ubezpieczeni</w:t>
      </w:r>
      <w:r w:rsidR="00D50C1E">
        <w:rPr>
          <w:sz w:val="24"/>
        </w:rPr>
        <w:t>a</w:t>
      </w:r>
      <w:r w:rsidRPr="005E5922">
        <w:rPr>
          <w:sz w:val="24"/>
        </w:rPr>
        <w:t xml:space="preserve"> społeczne lub zdrowotne, o którym mowa w ust. 1 pkt 3, lub odpisu albo informacji </w:t>
      </w:r>
      <w:r w:rsidR="000118C1">
        <w:rPr>
          <w:sz w:val="24"/>
        </w:rPr>
        <w:br/>
      </w:r>
      <w:r w:rsidRPr="005E5922">
        <w:rPr>
          <w:sz w:val="24"/>
        </w:rPr>
        <w:t xml:space="preserve">z Krajowego Rejestru Sądowego lub </w:t>
      </w:r>
      <w:r w:rsidR="00D50C1E">
        <w:rPr>
          <w:sz w:val="24"/>
        </w:rPr>
        <w:t xml:space="preserve">z </w:t>
      </w:r>
      <w:r w:rsidRPr="005E5922">
        <w:rPr>
          <w:sz w:val="24"/>
        </w:rPr>
        <w:t xml:space="preserve">Centralnej Ewidencji i Informacji </w:t>
      </w:r>
      <w:r w:rsidR="000118C1">
        <w:rPr>
          <w:sz w:val="24"/>
        </w:rPr>
        <w:br/>
      </w:r>
      <w:r w:rsidRPr="005E5922">
        <w:rPr>
          <w:sz w:val="24"/>
        </w:rPr>
        <w:t xml:space="preserve">o Działalności Gospodarczej, o których mowa w ust. 1 pkt </w:t>
      </w:r>
      <w:r w:rsidR="00C44C6C" w:rsidRPr="005E5922">
        <w:rPr>
          <w:sz w:val="24"/>
        </w:rPr>
        <w:t>1</w:t>
      </w:r>
      <w:r w:rsidRPr="005E5922">
        <w:rPr>
          <w:sz w:val="24"/>
        </w:rPr>
        <w:t xml:space="preserve"> – składa dokument lub dokumenty wystawione w kraju, w którym wykonawca ma siedzibę lub miejsce zamieszkania, potwierdzające odpowiednio, że:</w:t>
      </w:r>
    </w:p>
    <w:p w14:paraId="6DA521F5" w14:textId="716BF548" w:rsidR="00A87CE2" w:rsidRPr="005E5922" w:rsidRDefault="00A87CE2" w:rsidP="005E5922">
      <w:pPr>
        <w:pStyle w:val="Akapitzlist"/>
        <w:widowControl w:val="0"/>
        <w:numPr>
          <w:ilvl w:val="0"/>
          <w:numId w:val="40"/>
        </w:numPr>
        <w:spacing w:after="0" w:line="240" w:lineRule="auto"/>
        <w:ind w:hanging="12"/>
        <w:jc w:val="both"/>
        <w:rPr>
          <w:sz w:val="24"/>
        </w:rPr>
      </w:pPr>
      <w:r w:rsidRPr="005E5922">
        <w:rPr>
          <w:sz w:val="24"/>
        </w:rPr>
        <w:t>nie naruszył obowiązków dotyczących płatności podatków, opłat lub składek na ubezpieczenie społeczne lub zdrowotne;</w:t>
      </w:r>
    </w:p>
    <w:p w14:paraId="73149B07" w14:textId="54EC1DEE" w:rsidR="00A87CE2" w:rsidRDefault="00A87CE2" w:rsidP="005E5922">
      <w:pPr>
        <w:widowControl w:val="0"/>
        <w:numPr>
          <w:ilvl w:val="0"/>
          <w:numId w:val="40"/>
        </w:numPr>
        <w:spacing w:after="0" w:line="240" w:lineRule="auto"/>
        <w:ind w:hanging="12"/>
        <w:contextualSpacing/>
        <w:jc w:val="both"/>
        <w:rPr>
          <w:sz w:val="24"/>
        </w:rPr>
      </w:pPr>
      <w:r w:rsidRPr="00C904F1">
        <w:rPr>
          <w:sz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0118C1">
        <w:rPr>
          <w:sz w:val="24"/>
        </w:rPr>
        <w:br/>
      </w:r>
      <w:r w:rsidRPr="00C904F1">
        <w:rPr>
          <w:sz w:val="24"/>
        </w:rPr>
        <w:t>z podobnej procedury przewidzianej w przepisach miejsca wszczęcia tej procedury.</w:t>
      </w:r>
    </w:p>
    <w:p w14:paraId="788C5273" w14:textId="3FDAA49E" w:rsidR="00A87CE2" w:rsidRPr="00C904F1" w:rsidRDefault="00A87CE2" w:rsidP="00CD4C41">
      <w:pPr>
        <w:widowControl w:val="0"/>
        <w:numPr>
          <w:ilvl w:val="0"/>
          <w:numId w:val="21"/>
        </w:numPr>
        <w:spacing w:after="0" w:line="240" w:lineRule="auto"/>
        <w:ind w:left="426" w:hanging="284"/>
        <w:contextualSpacing/>
        <w:jc w:val="both"/>
        <w:rPr>
          <w:sz w:val="24"/>
        </w:rPr>
      </w:pPr>
      <w:r w:rsidRPr="00C904F1">
        <w:rPr>
          <w:sz w:val="24"/>
        </w:rPr>
        <w:t xml:space="preserve">Dokumenty, o których mowa </w:t>
      </w:r>
      <w:r w:rsidR="00D50C1E">
        <w:rPr>
          <w:sz w:val="24"/>
        </w:rPr>
        <w:t>po</w:t>
      </w:r>
      <w:r w:rsidRPr="00C904F1">
        <w:rPr>
          <w:sz w:val="24"/>
        </w:rPr>
        <w:t>wyżej powinny być wystawione nie wcześniej niż 3 miesiące przed ich złożeniem.</w:t>
      </w:r>
    </w:p>
    <w:p w14:paraId="4057AEF3" w14:textId="77777777" w:rsidR="00A87CE2" w:rsidRPr="00C904F1" w:rsidRDefault="00A87CE2" w:rsidP="00A87CE2">
      <w:pPr>
        <w:pStyle w:val="Style8"/>
        <w:widowControl/>
        <w:spacing w:line="240" w:lineRule="exact"/>
        <w:ind w:right="24"/>
        <w:jc w:val="left"/>
        <w:rPr>
          <w:rFonts w:ascii="Times New Roman" w:hAnsi="Times New Roman"/>
        </w:rPr>
      </w:pPr>
    </w:p>
    <w:p w14:paraId="7EDF76F7" w14:textId="77777777" w:rsidR="00A87CE2" w:rsidRPr="00C904F1" w:rsidRDefault="00A87CE2" w:rsidP="00A87CE2">
      <w:pPr>
        <w:pStyle w:val="Style8"/>
        <w:widowControl/>
        <w:spacing w:line="240" w:lineRule="exact"/>
        <w:ind w:right="24"/>
        <w:rPr>
          <w:rFonts w:ascii="Times New Roman" w:hAnsi="Times New Roman"/>
        </w:rPr>
      </w:pPr>
    </w:p>
    <w:p w14:paraId="2BB64902" w14:textId="314E5906" w:rsidR="003157D6" w:rsidRPr="00C904F1" w:rsidRDefault="00A9496A" w:rsidP="00CD4C41">
      <w:pPr>
        <w:pStyle w:val="Akapitzlist"/>
        <w:numPr>
          <w:ilvl w:val="0"/>
          <w:numId w:val="4"/>
        </w:numPr>
        <w:spacing w:after="120" w:line="240" w:lineRule="auto"/>
        <w:ind w:left="714" w:hanging="357"/>
        <w:contextualSpacing w:val="0"/>
        <w:rPr>
          <w:b/>
          <w:spacing w:val="0"/>
          <w:kern w:val="0"/>
          <w:sz w:val="24"/>
        </w:rPr>
      </w:pPr>
      <w:r w:rsidRPr="00C904F1">
        <w:rPr>
          <w:b/>
          <w:spacing w:val="0"/>
          <w:kern w:val="0"/>
          <w:sz w:val="24"/>
        </w:rPr>
        <w:t>SPO</w:t>
      </w:r>
      <w:r w:rsidR="00C35CAA" w:rsidRPr="00C904F1">
        <w:rPr>
          <w:b/>
          <w:spacing w:val="0"/>
          <w:kern w:val="0"/>
          <w:sz w:val="24"/>
        </w:rPr>
        <w:t>SÓB OBLICZENIA CENY</w:t>
      </w:r>
    </w:p>
    <w:p w14:paraId="2CF5025D" w14:textId="77777777" w:rsidR="00C35CAA" w:rsidRDefault="00C35CAA" w:rsidP="00CD4C41">
      <w:pPr>
        <w:pStyle w:val="Akapitzlist"/>
        <w:numPr>
          <w:ilvl w:val="0"/>
          <w:numId w:val="10"/>
        </w:numPr>
        <w:spacing w:after="120" w:line="240" w:lineRule="auto"/>
        <w:ind w:left="357" w:hanging="357"/>
        <w:contextualSpacing w:val="0"/>
        <w:jc w:val="both"/>
        <w:rPr>
          <w:spacing w:val="0"/>
          <w:kern w:val="0"/>
          <w:sz w:val="24"/>
        </w:rPr>
      </w:pPr>
      <w:r w:rsidRPr="00C35CAA">
        <w:rPr>
          <w:spacing w:val="0"/>
          <w:kern w:val="0"/>
          <w:sz w:val="24"/>
        </w:rPr>
        <w:t xml:space="preserve">Wykonawca poda cenę oferty w </w:t>
      </w:r>
      <w:r w:rsidRPr="001C5718">
        <w:rPr>
          <w:b/>
          <w:spacing w:val="0"/>
          <w:kern w:val="0"/>
          <w:sz w:val="24"/>
        </w:rPr>
        <w:t>Formularzu Ofertowym</w:t>
      </w:r>
      <w:r w:rsidRPr="00C35CAA">
        <w:rPr>
          <w:spacing w:val="0"/>
          <w:kern w:val="0"/>
          <w:sz w:val="24"/>
        </w:rPr>
        <w:t xml:space="preserve"> sporządzonym według</w:t>
      </w:r>
      <w:r>
        <w:rPr>
          <w:spacing w:val="0"/>
          <w:kern w:val="0"/>
          <w:sz w:val="24"/>
        </w:rPr>
        <w:t xml:space="preserve"> </w:t>
      </w:r>
      <w:r w:rsidRPr="00C35CAA">
        <w:rPr>
          <w:spacing w:val="0"/>
          <w:kern w:val="0"/>
          <w:sz w:val="24"/>
        </w:rPr>
        <w:t xml:space="preserve">wzoru stanowiącego </w:t>
      </w:r>
      <w:r w:rsidRPr="00BD4412">
        <w:rPr>
          <w:b/>
          <w:spacing w:val="0"/>
          <w:kern w:val="0"/>
          <w:sz w:val="24"/>
        </w:rPr>
        <w:t>Załącznik Nr 2 do SWZ</w:t>
      </w:r>
      <w:r w:rsidRPr="00C35CAA">
        <w:rPr>
          <w:spacing w:val="0"/>
          <w:kern w:val="0"/>
          <w:sz w:val="24"/>
        </w:rPr>
        <w:t>, jako cenę brutto [z uwzględnieniem</w:t>
      </w:r>
      <w:r>
        <w:rPr>
          <w:spacing w:val="0"/>
          <w:kern w:val="0"/>
          <w:sz w:val="24"/>
        </w:rPr>
        <w:t xml:space="preserve"> </w:t>
      </w:r>
      <w:r w:rsidRPr="00C35CAA">
        <w:rPr>
          <w:spacing w:val="0"/>
          <w:kern w:val="0"/>
          <w:sz w:val="24"/>
        </w:rPr>
        <w:t>kwoty podatku od towarów i usług (VAT)] z wyszczególnieniem stawki podatku od</w:t>
      </w:r>
      <w:r>
        <w:rPr>
          <w:spacing w:val="0"/>
          <w:kern w:val="0"/>
          <w:sz w:val="24"/>
        </w:rPr>
        <w:t xml:space="preserve"> towarów i usług (VAT).</w:t>
      </w:r>
    </w:p>
    <w:p w14:paraId="522EF2D1" w14:textId="014515EC" w:rsidR="00883D57" w:rsidRDefault="00883D57" w:rsidP="00CD4C41">
      <w:pPr>
        <w:pStyle w:val="Akapitzlist"/>
        <w:numPr>
          <w:ilvl w:val="0"/>
          <w:numId w:val="10"/>
        </w:numPr>
        <w:spacing w:after="120" w:line="240" w:lineRule="auto"/>
        <w:ind w:left="357" w:hanging="357"/>
        <w:contextualSpacing w:val="0"/>
        <w:jc w:val="both"/>
        <w:rPr>
          <w:spacing w:val="0"/>
          <w:kern w:val="0"/>
          <w:sz w:val="24"/>
        </w:rPr>
      </w:pPr>
      <w:r>
        <w:rPr>
          <w:spacing w:val="0"/>
          <w:kern w:val="0"/>
          <w:sz w:val="24"/>
        </w:rPr>
        <w:t xml:space="preserve">Cena oferty brutto jest ceną ostateczną obejmującą wszystkie koszty i składniki związane </w:t>
      </w:r>
      <w:r w:rsidR="000118C1">
        <w:rPr>
          <w:spacing w:val="0"/>
          <w:kern w:val="0"/>
          <w:sz w:val="24"/>
        </w:rPr>
        <w:br/>
      </w:r>
      <w:r>
        <w:rPr>
          <w:spacing w:val="0"/>
          <w:kern w:val="0"/>
          <w:sz w:val="24"/>
        </w:rPr>
        <w:t>z realizacją zadania, w tym m.in. podatek VAT</w:t>
      </w:r>
    </w:p>
    <w:p w14:paraId="4BB3AE11" w14:textId="065DA927" w:rsidR="00C35CAA" w:rsidRDefault="00C35CAA" w:rsidP="00CD4C41">
      <w:pPr>
        <w:pStyle w:val="Akapitzlist"/>
        <w:numPr>
          <w:ilvl w:val="0"/>
          <w:numId w:val="10"/>
        </w:numPr>
        <w:spacing w:after="120" w:line="240" w:lineRule="auto"/>
        <w:ind w:left="357" w:hanging="357"/>
        <w:contextualSpacing w:val="0"/>
        <w:jc w:val="both"/>
        <w:rPr>
          <w:spacing w:val="0"/>
          <w:kern w:val="0"/>
          <w:sz w:val="24"/>
        </w:rPr>
      </w:pPr>
      <w:r w:rsidRPr="00C35CAA">
        <w:rPr>
          <w:spacing w:val="0"/>
          <w:kern w:val="0"/>
          <w:sz w:val="24"/>
        </w:rPr>
        <w:t>Cena oferty sta</w:t>
      </w:r>
      <w:r>
        <w:rPr>
          <w:spacing w:val="0"/>
          <w:kern w:val="0"/>
          <w:sz w:val="24"/>
        </w:rPr>
        <w:t>nowi wynagrodzenie ryczałtowe.</w:t>
      </w:r>
    </w:p>
    <w:p w14:paraId="2CE930D0" w14:textId="77777777" w:rsidR="00C35CAA" w:rsidRDefault="00C35CAA" w:rsidP="00CD4C41">
      <w:pPr>
        <w:pStyle w:val="Akapitzlist"/>
        <w:numPr>
          <w:ilvl w:val="0"/>
          <w:numId w:val="10"/>
        </w:numPr>
        <w:spacing w:after="120" w:line="240" w:lineRule="auto"/>
        <w:ind w:left="357" w:hanging="357"/>
        <w:contextualSpacing w:val="0"/>
        <w:jc w:val="both"/>
        <w:rPr>
          <w:spacing w:val="0"/>
          <w:kern w:val="0"/>
          <w:sz w:val="24"/>
        </w:rPr>
      </w:pPr>
      <w:r w:rsidRPr="00C35CAA">
        <w:rPr>
          <w:spacing w:val="0"/>
          <w:kern w:val="0"/>
          <w:sz w:val="24"/>
        </w:rPr>
        <w:t>Cena musi być wyrażona w złotych polskich (PLN), z dokładnością nie większą niż</w:t>
      </w:r>
      <w:r>
        <w:rPr>
          <w:spacing w:val="0"/>
          <w:kern w:val="0"/>
          <w:sz w:val="24"/>
        </w:rPr>
        <w:t xml:space="preserve"> dwa miejsca po przecinku.</w:t>
      </w:r>
    </w:p>
    <w:p w14:paraId="39528CCD" w14:textId="0E39DCAA" w:rsidR="00C35CAA" w:rsidRDefault="00C35CAA" w:rsidP="00CD4C41">
      <w:pPr>
        <w:pStyle w:val="Akapitzlist"/>
        <w:numPr>
          <w:ilvl w:val="0"/>
          <w:numId w:val="10"/>
        </w:numPr>
        <w:spacing w:after="120" w:line="240" w:lineRule="auto"/>
        <w:ind w:left="357" w:hanging="357"/>
        <w:contextualSpacing w:val="0"/>
        <w:jc w:val="both"/>
        <w:rPr>
          <w:spacing w:val="0"/>
          <w:kern w:val="0"/>
          <w:sz w:val="24"/>
        </w:rPr>
      </w:pPr>
      <w:r w:rsidRPr="00C35CAA">
        <w:rPr>
          <w:spacing w:val="0"/>
          <w:kern w:val="0"/>
          <w:sz w:val="24"/>
        </w:rPr>
        <w:t>Wykonawca poda w Formularzu Ofertowym stawkę podatku od towarów i usług</w:t>
      </w:r>
      <w:r w:rsidR="001C5718">
        <w:rPr>
          <w:spacing w:val="0"/>
          <w:kern w:val="0"/>
          <w:sz w:val="24"/>
        </w:rPr>
        <w:t xml:space="preserve"> </w:t>
      </w:r>
      <w:r w:rsidRPr="00C35CAA">
        <w:rPr>
          <w:spacing w:val="0"/>
          <w:kern w:val="0"/>
          <w:sz w:val="24"/>
        </w:rPr>
        <w:t>(VAT) właściwą dla przedmiotu zamówienia, obowiązującą według stanu</w:t>
      </w:r>
      <w:r>
        <w:rPr>
          <w:spacing w:val="0"/>
          <w:kern w:val="0"/>
          <w:sz w:val="24"/>
        </w:rPr>
        <w:t xml:space="preserve"> </w:t>
      </w:r>
      <w:r w:rsidRPr="00C35CAA">
        <w:rPr>
          <w:spacing w:val="0"/>
          <w:kern w:val="0"/>
          <w:sz w:val="24"/>
        </w:rPr>
        <w:t>prawnego na dzień składania ofert. Określenie ceny ofertowej z zastosowaniem</w:t>
      </w:r>
      <w:r>
        <w:rPr>
          <w:spacing w:val="0"/>
          <w:kern w:val="0"/>
          <w:sz w:val="24"/>
        </w:rPr>
        <w:t xml:space="preserve"> </w:t>
      </w:r>
      <w:r w:rsidRPr="00C35CAA">
        <w:rPr>
          <w:spacing w:val="0"/>
          <w:kern w:val="0"/>
          <w:sz w:val="24"/>
        </w:rPr>
        <w:t>nieprawidłowej stawki podatku od towarów i usług (VAT) potraktowane będzie,</w:t>
      </w:r>
      <w:r>
        <w:rPr>
          <w:spacing w:val="0"/>
          <w:kern w:val="0"/>
          <w:sz w:val="24"/>
        </w:rPr>
        <w:t xml:space="preserve"> </w:t>
      </w:r>
      <w:r w:rsidRPr="00C35CAA">
        <w:rPr>
          <w:spacing w:val="0"/>
          <w:kern w:val="0"/>
          <w:sz w:val="24"/>
        </w:rPr>
        <w:t>jako błąd w obliczeniu ceny i spowoduje odrzucenie oferty, jeżeli nie ziszczą się</w:t>
      </w:r>
      <w:r>
        <w:rPr>
          <w:spacing w:val="0"/>
          <w:kern w:val="0"/>
          <w:sz w:val="24"/>
        </w:rPr>
        <w:t xml:space="preserve"> </w:t>
      </w:r>
      <w:r w:rsidRPr="00C35CAA">
        <w:rPr>
          <w:spacing w:val="0"/>
          <w:kern w:val="0"/>
          <w:sz w:val="24"/>
        </w:rPr>
        <w:t xml:space="preserve">ustawowe przesłanki omyłki (na podstawie art. 226 ust. 1 pkt 10 </w:t>
      </w:r>
      <w:r w:rsidR="00AC014C">
        <w:rPr>
          <w:spacing w:val="0"/>
          <w:kern w:val="0"/>
          <w:sz w:val="24"/>
        </w:rPr>
        <w:t xml:space="preserve">ustawy </w:t>
      </w:r>
      <w:r w:rsidRPr="00C35CAA">
        <w:rPr>
          <w:spacing w:val="0"/>
          <w:kern w:val="0"/>
          <w:sz w:val="24"/>
        </w:rPr>
        <w:t>pzp w związk</w:t>
      </w:r>
      <w:r>
        <w:rPr>
          <w:spacing w:val="0"/>
          <w:kern w:val="0"/>
          <w:sz w:val="24"/>
        </w:rPr>
        <w:t>u z</w:t>
      </w:r>
      <w:r w:rsidR="001C5718">
        <w:rPr>
          <w:spacing w:val="0"/>
          <w:kern w:val="0"/>
          <w:sz w:val="24"/>
        </w:rPr>
        <w:t xml:space="preserve"> </w:t>
      </w:r>
      <w:r>
        <w:rPr>
          <w:spacing w:val="0"/>
          <w:kern w:val="0"/>
          <w:sz w:val="24"/>
        </w:rPr>
        <w:t xml:space="preserve">art. 223 ust. 2 pkt 3 </w:t>
      </w:r>
      <w:r w:rsidR="00AC014C">
        <w:rPr>
          <w:spacing w:val="0"/>
          <w:kern w:val="0"/>
          <w:sz w:val="24"/>
        </w:rPr>
        <w:t xml:space="preserve">ustawy </w:t>
      </w:r>
      <w:r>
        <w:rPr>
          <w:spacing w:val="0"/>
          <w:kern w:val="0"/>
          <w:sz w:val="24"/>
        </w:rPr>
        <w:t>pzp).</w:t>
      </w:r>
    </w:p>
    <w:p w14:paraId="1FB0AA3A" w14:textId="0BA41E41" w:rsidR="00C35CAA" w:rsidRDefault="00C35CAA" w:rsidP="00CD4C41">
      <w:pPr>
        <w:pStyle w:val="Akapitzlist"/>
        <w:numPr>
          <w:ilvl w:val="0"/>
          <w:numId w:val="10"/>
        </w:numPr>
        <w:spacing w:after="120" w:line="240" w:lineRule="auto"/>
        <w:ind w:left="357" w:hanging="357"/>
        <w:contextualSpacing w:val="0"/>
        <w:jc w:val="both"/>
        <w:rPr>
          <w:spacing w:val="0"/>
          <w:kern w:val="0"/>
          <w:sz w:val="24"/>
        </w:rPr>
      </w:pPr>
      <w:r w:rsidRPr="00C35CAA">
        <w:rPr>
          <w:spacing w:val="0"/>
          <w:kern w:val="0"/>
          <w:sz w:val="24"/>
        </w:rPr>
        <w:t>Rozliczenia między Zamawiającym a Wykonawcą będą prowadzone w złotych</w:t>
      </w:r>
      <w:r>
        <w:rPr>
          <w:spacing w:val="0"/>
          <w:kern w:val="0"/>
          <w:sz w:val="24"/>
        </w:rPr>
        <w:t xml:space="preserve"> polskich (PLN).</w:t>
      </w:r>
      <w:r w:rsidR="00883D57">
        <w:rPr>
          <w:spacing w:val="0"/>
          <w:kern w:val="0"/>
          <w:sz w:val="24"/>
        </w:rPr>
        <w:t xml:space="preserve"> </w:t>
      </w:r>
    </w:p>
    <w:p w14:paraId="7B4569FB" w14:textId="7A1A10B9" w:rsidR="00BD4412" w:rsidRDefault="00C35CAA" w:rsidP="00CD4C41">
      <w:pPr>
        <w:pStyle w:val="Akapitzlist"/>
        <w:numPr>
          <w:ilvl w:val="0"/>
          <w:numId w:val="10"/>
        </w:numPr>
        <w:spacing w:after="120" w:line="240" w:lineRule="auto"/>
        <w:ind w:left="357" w:hanging="357"/>
        <w:contextualSpacing w:val="0"/>
        <w:jc w:val="both"/>
        <w:rPr>
          <w:spacing w:val="0"/>
          <w:kern w:val="0"/>
          <w:sz w:val="24"/>
        </w:rPr>
      </w:pPr>
      <w:r w:rsidRPr="00C35CAA">
        <w:rPr>
          <w:spacing w:val="0"/>
          <w:kern w:val="0"/>
          <w:sz w:val="24"/>
        </w:rPr>
        <w:t>W przypadku rozbieżności pomiędzy ceną ryczałtową podaną cyfrowo a słownie,</w:t>
      </w:r>
      <w:r>
        <w:rPr>
          <w:spacing w:val="0"/>
          <w:kern w:val="0"/>
          <w:sz w:val="24"/>
        </w:rPr>
        <w:t xml:space="preserve"> </w:t>
      </w:r>
      <w:r w:rsidRPr="00C35CAA">
        <w:rPr>
          <w:spacing w:val="0"/>
          <w:kern w:val="0"/>
          <w:sz w:val="24"/>
        </w:rPr>
        <w:t>jako wartość właściwa zostanie przyjęta cena ryczałtowa podana słownie</w:t>
      </w:r>
      <w:r>
        <w:rPr>
          <w:spacing w:val="0"/>
          <w:kern w:val="0"/>
          <w:sz w:val="24"/>
        </w:rPr>
        <w:t>.</w:t>
      </w:r>
    </w:p>
    <w:p w14:paraId="550083CA" w14:textId="77777777" w:rsidR="00A87CE2" w:rsidRDefault="00A87CE2" w:rsidP="00A87CE2">
      <w:pPr>
        <w:pStyle w:val="Akapitzlist"/>
        <w:spacing w:after="120" w:line="240" w:lineRule="auto"/>
        <w:ind w:left="357"/>
        <w:contextualSpacing w:val="0"/>
        <w:jc w:val="both"/>
        <w:rPr>
          <w:spacing w:val="0"/>
          <w:kern w:val="0"/>
          <w:sz w:val="24"/>
        </w:rPr>
      </w:pPr>
    </w:p>
    <w:p w14:paraId="51C073A6" w14:textId="72883604" w:rsidR="00C35CAA" w:rsidRPr="0040643F" w:rsidRDefault="00A9496A" w:rsidP="00CD4C41">
      <w:pPr>
        <w:pStyle w:val="Akapitzlist"/>
        <w:numPr>
          <w:ilvl w:val="0"/>
          <w:numId w:val="4"/>
        </w:numPr>
        <w:spacing w:after="120" w:line="240" w:lineRule="auto"/>
        <w:ind w:left="714" w:hanging="357"/>
        <w:contextualSpacing w:val="0"/>
        <w:jc w:val="both"/>
        <w:rPr>
          <w:b/>
          <w:spacing w:val="0"/>
          <w:kern w:val="0"/>
          <w:sz w:val="24"/>
        </w:rPr>
      </w:pPr>
      <w:r w:rsidRPr="0040643F">
        <w:rPr>
          <w:b/>
          <w:spacing w:val="0"/>
          <w:kern w:val="0"/>
          <w:sz w:val="24"/>
        </w:rPr>
        <w:t>OPIS KRYTERIÓW OCENY OFERT, WRAZ Z PODANIEM WAG TYCH K</w:t>
      </w:r>
      <w:r w:rsidR="00C35CAA" w:rsidRPr="0040643F">
        <w:rPr>
          <w:b/>
          <w:spacing w:val="0"/>
          <w:kern w:val="0"/>
          <w:sz w:val="24"/>
        </w:rPr>
        <w:t>RYTERIÓW</w:t>
      </w:r>
      <w:r w:rsidR="004A5719">
        <w:rPr>
          <w:b/>
          <w:spacing w:val="0"/>
          <w:kern w:val="0"/>
          <w:sz w:val="24"/>
        </w:rPr>
        <w:t xml:space="preserve"> </w:t>
      </w:r>
      <w:r w:rsidR="00C35CAA" w:rsidRPr="0040643F">
        <w:rPr>
          <w:b/>
          <w:spacing w:val="0"/>
          <w:kern w:val="0"/>
          <w:sz w:val="24"/>
        </w:rPr>
        <w:t>I SPOSOBU OCENY OFERT</w:t>
      </w:r>
    </w:p>
    <w:p w14:paraId="39176242" w14:textId="77777777" w:rsidR="00132E9D" w:rsidRDefault="00A01BEA" w:rsidP="00CD4C41">
      <w:pPr>
        <w:pStyle w:val="Akapitzlist"/>
        <w:numPr>
          <w:ilvl w:val="0"/>
          <w:numId w:val="1"/>
        </w:numPr>
        <w:autoSpaceDE w:val="0"/>
        <w:autoSpaceDN w:val="0"/>
        <w:adjustRightInd w:val="0"/>
        <w:spacing w:after="120" w:line="240" w:lineRule="auto"/>
        <w:ind w:left="357" w:hanging="357"/>
        <w:jc w:val="both"/>
        <w:rPr>
          <w:rFonts w:eastAsiaTheme="minorHAnsi"/>
          <w:color w:val="000000"/>
          <w:spacing w:val="0"/>
          <w:kern w:val="0"/>
          <w:sz w:val="24"/>
          <w:lang w:eastAsia="en-US"/>
        </w:rPr>
      </w:pPr>
      <w:r>
        <w:rPr>
          <w:rFonts w:eastAsiaTheme="minorHAnsi"/>
          <w:color w:val="000000"/>
          <w:spacing w:val="0"/>
          <w:kern w:val="0"/>
          <w:sz w:val="24"/>
          <w:lang w:eastAsia="en-US"/>
        </w:rPr>
        <w:t>Przy wyborze oferty najkorzystniejszej Zamawiający będzie kierował się kryteri</w:t>
      </w:r>
      <w:r w:rsidR="00A052FF">
        <w:rPr>
          <w:rFonts w:eastAsiaTheme="minorHAnsi"/>
          <w:color w:val="000000"/>
          <w:spacing w:val="0"/>
          <w:kern w:val="0"/>
          <w:sz w:val="24"/>
          <w:lang w:eastAsia="en-US"/>
        </w:rPr>
        <w:t xml:space="preserve">um </w:t>
      </w:r>
      <w:r>
        <w:rPr>
          <w:rFonts w:eastAsiaTheme="minorHAnsi"/>
          <w:color w:val="000000"/>
          <w:spacing w:val="0"/>
          <w:kern w:val="0"/>
          <w:sz w:val="24"/>
          <w:lang w:eastAsia="en-US"/>
        </w:rPr>
        <w:t>oceny ofert</w:t>
      </w:r>
      <w:r w:rsidR="00191DE4" w:rsidRPr="00F678F8">
        <w:rPr>
          <w:rFonts w:eastAsiaTheme="minorHAnsi"/>
          <w:color w:val="000000"/>
          <w:spacing w:val="0"/>
          <w:kern w:val="0"/>
          <w:sz w:val="24"/>
          <w:lang w:eastAsia="en-US"/>
        </w:rPr>
        <w:t xml:space="preserve">: </w:t>
      </w:r>
    </w:p>
    <w:p w14:paraId="6040B5A9" w14:textId="77777777" w:rsidR="00C66126" w:rsidRDefault="00191DE4" w:rsidP="00C66126">
      <w:pPr>
        <w:pStyle w:val="Akapitzlist"/>
        <w:numPr>
          <w:ilvl w:val="1"/>
          <w:numId w:val="10"/>
        </w:numPr>
        <w:autoSpaceDE w:val="0"/>
        <w:autoSpaceDN w:val="0"/>
        <w:adjustRightInd w:val="0"/>
        <w:spacing w:after="120" w:line="240" w:lineRule="auto"/>
        <w:jc w:val="both"/>
        <w:rPr>
          <w:rFonts w:eastAsiaTheme="minorHAnsi"/>
          <w:b/>
          <w:color w:val="000000"/>
          <w:spacing w:val="0"/>
          <w:kern w:val="0"/>
          <w:sz w:val="24"/>
          <w:lang w:eastAsia="en-US"/>
        </w:rPr>
      </w:pPr>
      <w:r w:rsidRPr="00A052FF">
        <w:rPr>
          <w:rFonts w:eastAsiaTheme="minorHAnsi"/>
          <w:b/>
          <w:color w:val="000000"/>
          <w:spacing w:val="0"/>
          <w:kern w:val="0"/>
          <w:sz w:val="24"/>
          <w:lang w:eastAsia="en-US"/>
        </w:rPr>
        <w:t xml:space="preserve">„Cena” </w:t>
      </w:r>
      <w:r w:rsidR="00A052FF" w:rsidRPr="00A052FF">
        <w:rPr>
          <w:rFonts w:eastAsiaTheme="minorHAnsi"/>
          <w:b/>
          <w:color w:val="000000"/>
          <w:spacing w:val="0"/>
          <w:kern w:val="0"/>
          <w:sz w:val="24"/>
          <w:lang w:eastAsia="en-US"/>
        </w:rPr>
        <w:t xml:space="preserve">= </w:t>
      </w:r>
      <w:r w:rsidR="005E5922">
        <w:rPr>
          <w:rFonts w:eastAsiaTheme="minorHAnsi"/>
          <w:b/>
          <w:color w:val="000000"/>
          <w:spacing w:val="0"/>
          <w:kern w:val="0"/>
          <w:sz w:val="24"/>
          <w:lang w:eastAsia="en-US"/>
        </w:rPr>
        <w:t>waga kryterium</w:t>
      </w:r>
      <w:r w:rsidR="00C66126">
        <w:rPr>
          <w:rFonts w:eastAsiaTheme="minorHAnsi"/>
          <w:b/>
          <w:color w:val="000000"/>
          <w:spacing w:val="0"/>
          <w:kern w:val="0"/>
          <w:sz w:val="24"/>
          <w:lang w:eastAsia="en-US"/>
        </w:rPr>
        <w:t xml:space="preserve"> </w:t>
      </w:r>
      <w:r w:rsidR="00132E9D">
        <w:rPr>
          <w:rFonts w:eastAsiaTheme="minorHAnsi"/>
          <w:b/>
          <w:color w:val="000000"/>
          <w:spacing w:val="0"/>
          <w:kern w:val="0"/>
          <w:sz w:val="24"/>
          <w:lang w:eastAsia="en-US"/>
        </w:rPr>
        <w:t xml:space="preserve">60 </w:t>
      </w:r>
      <w:r w:rsidR="00A052FF" w:rsidRPr="00A052FF">
        <w:rPr>
          <w:rFonts w:eastAsiaTheme="minorHAnsi"/>
          <w:b/>
          <w:color w:val="000000"/>
          <w:spacing w:val="0"/>
          <w:kern w:val="0"/>
          <w:sz w:val="24"/>
          <w:lang w:eastAsia="en-US"/>
        </w:rPr>
        <w:t>%</w:t>
      </w:r>
      <w:r w:rsidR="00C66126">
        <w:rPr>
          <w:rFonts w:eastAsiaTheme="minorHAnsi"/>
          <w:b/>
          <w:color w:val="000000"/>
          <w:spacing w:val="0"/>
          <w:kern w:val="0"/>
          <w:sz w:val="24"/>
          <w:lang w:eastAsia="en-US"/>
        </w:rPr>
        <w:t xml:space="preserve"> (</w:t>
      </w:r>
      <w:r w:rsidR="00C66126" w:rsidRPr="00C66126">
        <w:rPr>
          <w:b/>
          <w:bCs/>
          <w:color w:val="000000"/>
          <w:kern w:val="0"/>
          <w:sz w:val="23"/>
          <w:szCs w:val="23"/>
          <w:lang w:eastAsia="en-US"/>
        </w:rPr>
        <w:t>maksymalnie 60 pkt)</w:t>
      </w:r>
    </w:p>
    <w:p w14:paraId="542B3154" w14:textId="2B2DA605" w:rsidR="00C66126" w:rsidRPr="001A7A46" w:rsidRDefault="00C66126" w:rsidP="00C66126">
      <w:pPr>
        <w:pStyle w:val="Akapitzlist"/>
        <w:numPr>
          <w:ilvl w:val="1"/>
          <w:numId w:val="10"/>
        </w:numPr>
        <w:autoSpaceDE w:val="0"/>
        <w:autoSpaceDN w:val="0"/>
        <w:adjustRightInd w:val="0"/>
        <w:spacing w:after="120" w:line="240" w:lineRule="auto"/>
        <w:jc w:val="both"/>
        <w:rPr>
          <w:rFonts w:eastAsiaTheme="minorHAnsi"/>
          <w:b/>
          <w:color w:val="000000"/>
          <w:spacing w:val="0"/>
          <w:kern w:val="0"/>
          <w:sz w:val="24"/>
          <w:lang w:eastAsia="en-US"/>
        </w:rPr>
      </w:pPr>
      <w:r w:rsidRPr="00C66126">
        <w:rPr>
          <w:rFonts w:eastAsiaTheme="minorHAnsi"/>
          <w:b/>
          <w:color w:val="000000"/>
          <w:spacing w:val="0"/>
          <w:kern w:val="0"/>
          <w:sz w:val="24"/>
          <w:lang w:eastAsia="en-US"/>
        </w:rPr>
        <w:t xml:space="preserve">„Okres gwarancji i rękojmi” = </w:t>
      </w:r>
      <w:r>
        <w:rPr>
          <w:rFonts w:eastAsiaTheme="minorHAnsi"/>
          <w:b/>
          <w:color w:val="000000"/>
          <w:spacing w:val="0"/>
          <w:kern w:val="0"/>
          <w:sz w:val="24"/>
          <w:lang w:eastAsia="en-US"/>
        </w:rPr>
        <w:t xml:space="preserve">waga kryterium </w:t>
      </w:r>
      <w:r w:rsidR="001A7A46">
        <w:rPr>
          <w:rFonts w:eastAsiaTheme="minorHAnsi"/>
          <w:b/>
          <w:color w:val="000000"/>
          <w:spacing w:val="0"/>
          <w:kern w:val="0"/>
          <w:sz w:val="24"/>
          <w:lang w:eastAsia="en-US"/>
        </w:rPr>
        <w:t>2</w:t>
      </w:r>
      <w:r w:rsidRPr="00C66126">
        <w:rPr>
          <w:rFonts w:eastAsiaTheme="minorHAnsi"/>
          <w:b/>
          <w:color w:val="000000"/>
          <w:spacing w:val="0"/>
          <w:kern w:val="0"/>
          <w:sz w:val="24"/>
          <w:lang w:eastAsia="en-US"/>
        </w:rPr>
        <w:t>0%</w:t>
      </w:r>
      <w:r>
        <w:rPr>
          <w:rFonts w:eastAsiaTheme="minorHAnsi"/>
          <w:b/>
          <w:color w:val="000000"/>
          <w:spacing w:val="0"/>
          <w:kern w:val="0"/>
          <w:sz w:val="24"/>
          <w:lang w:eastAsia="en-US"/>
        </w:rPr>
        <w:t xml:space="preserve"> (</w:t>
      </w:r>
      <w:r w:rsidRPr="00C66126">
        <w:rPr>
          <w:b/>
          <w:bCs/>
          <w:color w:val="000000"/>
          <w:kern w:val="0"/>
          <w:sz w:val="23"/>
          <w:szCs w:val="23"/>
          <w:lang w:eastAsia="en-US"/>
        </w:rPr>
        <w:t xml:space="preserve">maksymalnie </w:t>
      </w:r>
      <w:r w:rsidR="001A7A46">
        <w:rPr>
          <w:b/>
          <w:bCs/>
          <w:color w:val="000000"/>
          <w:kern w:val="0"/>
          <w:sz w:val="23"/>
          <w:szCs w:val="23"/>
          <w:lang w:eastAsia="en-US"/>
        </w:rPr>
        <w:t>2</w:t>
      </w:r>
      <w:r w:rsidRPr="00C66126">
        <w:rPr>
          <w:b/>
          <w:bCs/>
          <w:color w:val="000000"/>
          <w:kern w:val="0"/>
          <w:sz w:val="23"/>
          <w:szCs w:val="23"/>
          <w:lang w:eastAsia="en-US"/>
        </w:rPr>
        <w:t>0 pkt</w:t>
      </w:r>
      <w:r>
        <w:rPr>
          <w:b/>
          <w:bCs/>
          <w:color w:val="000000"/>
          <w:kern w:val="0"/>
          <w:sz w:val="23"/>
          <w:szCs w:val="23"/>
          <w:lang w:eastAsia="en-US"/>
        </w:rPr>
        <w:t>)</w:t>
      </w:r>
    </w:p>
    <w:p w14:paraId="1146D7B3" w14:textId="4B4C00ED" w:rsidR="001A7A46" w:rsidRDefault="001A7A46" w:rsidP="00C66126">
      <w:pPr>
        <w:pStyle w:val="Akapitzlist"/>
        <w:numPr>
          <w:ilvl w:val="1"/>
          <w:numId w:val="10"/>
        </w:numPr>
        <w:autoSpaceDE w:val="0"/>
        <w:autoSpaceDN w:val="0"/>
        <w:adjustRightInd w:val="0"/>
        <w:spacing w:after="120" w:line="240" w:lineRule="auto"/>
        <w:jc w:val="both"/>
        <w:rPr>
          <w:rFonts w:eastAsiaTheme="minorHAnsi"/>
          <w:b/>
          <w:color w:val="000000"/>
          <w:spacing w:val="0"/>
          <w:kern w:val="0"/>
          <w:sz w:val="24"/>
          <w:lang w:eastAsia="en-US"/>
        </w:rPr>
      </w:pPr>
      <w:r>
        <w:rPr>
          <w:rFonts w:eastAsiaTheme="minorHAnsi"/>
          <w:b/>
          <w:color w:val="000000"/>
          <w:spacing w:val="0"/>
          <w:kern w:val="0"/>
          <w:sz w:val="24"/>
          <w:lang w:eastAsia="en-US"/>
        </w:rPr>
        <w:t>„Termin</w:t>
      </w:r>
      <w:r w:rsidR="00A75AC4">
        <w:rPr>
          <w:rFonts w:eastAsiaTheme="minorHAnsi"/>
          <w:b/>
          <w:color w:val="000000"/>
          <w:spacing w:val="0"/>
          <w:kern w:val="0"/>
          <w:sz w:val="24"/>
          <w:lang w:eastAsia="en-US"/>
        </w:rPr>
        <w:t xml:space="preserve"> realizacji zamówienia</w:t>
      </w:r>
      <w:r>
        <w:rPr>
          <w:rFonts w:eastAsiaTheme="minorHAnsi"/>
          <w:b/>
          <w:color w:val="000000"/>
          <w:spacing w:val="0"/>
          <w:kern w:val="0"/>
          <w:sz w:val="24"/>
          <w:lang w:eastAsia="en-US"/>
        </w:rPr>
        <w:t>” = waga kryterium 2</w:t>
      </w:r>
      <w:r w:rsidRPr="00C66126">
        <w:rPr>
          <w:rFonts w:eastAsiaTheme="minorHAnsi"/>
          <w:b/>
          <w:color w:val="000000"/>
          <w:spacing w:val="0"/>
          <w:kern w:val="0"/>
          <w:sz w:val="24"/>
          <w:lang w:eastAsia="en-US"/>
        </w:rPr>
        <w:t>0%</w:t>
      </w:r>
      <w:r>
        <w:rPr>
          <w:rFonts w:eastAsiaTheme="minorHAnsi"/>
          <w:b/>
          <w:color w:val="000000"/>
          <w:spacing w:val="0"/>
          <w:kern w:val="0"/>
          <w:sz w:val="24"/>
          <w:lang w:eastAsia="en-US"/>
        </w:rPr>
        <w:t xml:space="preserve"> (</w:t>
      </w:r>
      <w:r w:rsidRPr="00C66126">
        <w:rPr>
          <w:b/>
          <w:bCs/>
          <w:color w:val="000000"/>
          <w:kern w:val="0"/>
          <w:sz w:val="23"/>
          <w:szCs w:val="23"/>
          <w:lang w:eastAsia="en-US"/>
        </w:rPr>
        <w:t xml:space="preserve">maksymalnie </w:t>
      </w:r>
      <w:r>
        <w:rPr>
          <w:b/>
          <w:bCs/>
          <w:color w:val="000000"/>
          <w:kern w:val="0"/>
          <w:sz w:val="23"/>
          <w:szCs w:val="23"/>
          <w:lang w:eastAsia="en-US"/>
        </w:rPr>
        <w:t>2</w:t>
      </w:r>
      <w:r w:rsidRPr="00C66126">
        <w:rPr>
          <w:b/>
          <w:bCs/>
          <w:color w:val="000000"/>
          <w:kern w:val="0"/>
          <w:sz w:val="23"/>
          <w:szCs w:val="23"/>
          <w:lang w:eastAsia="en-US"/>
        </w:rPr>
        <w:t>0 pkt</w:t>
      </w:r>
      <w:r>
        <w:rPr>
          <w:b/>
          <w:bCs/>
          <w:color w:val="000000"/>
          <w:kern w:val="0"/>
          <w:sz w:val="23"/>
          <w:szCs w:val="23"/>
          <w:lang w:eastAsia="en-US"/>
        </w:rPr>
        <w:t>)</w:t>
      </w:r>
    </w:p>
    <w:p w14:paraId="58A04E29" w14:textId="77777777" w:rsidR="00C66126" w:rsidRPr="00C66126" w:rsidRDefault="00C66126" w:rsidP="00C66126">
      <w:pPr>
        <w:pStyle w:val="Akapitzlist"/>
        <w:autoSpaceDE w:val="0"/>
        <w:autoSpaceDN w:val="0"/>
        <w:adjustRightInd w:val="0"/>
        <w:spacing w:after="120" w:line="240" w:lineRule="auto"/>
        <w:ind w:left="1440"/>
        <w:jc w:val="both"/>
        <w:rPr>
          <w:rFonts w:eastAsiaTheme="minorHAnsi"/>
          <w:b/>
          <w:color w:val="000000"/>
          <w:spacing w:val="0"/>
          <w:kern w:val="0"/>
          <w:sz w:val="24"/>
          <w:lang w:eastAsia="en-US"/>
        </w:rPr>
      </w:pPr>
    </w:p>
    <w:p w14:paraId="3944D684" w14:textId="412E264E" w:rsidR="00C66126" w:rsidRDefault="00C66126" w:rsidP="00C66126">
      <w:pPr>
        <w:pStyle w:val="Akapitzlist"/>
        <w:numPr>
          <w:ilvl w:val="0"/>
          <w:numId w:val="1"/>
        </w:numPr>
        <w:autoSpaceDE w:val="0"/>
        <w:autoSpaceDN w:val="0"/>
        <w:adjustRightInd w:val="0"/>
        <w:spacing w:after="120" w:line="240" w:lineRule="auto"/>
        <w:ind w:left="426" w:hanging="426"/>
        <w:jc w:val="both"/>
        <w:rPr>
          <w:rFonts w:eastAsiaTheme="minorHAnsi"/>
          <w:bCs/>
          <w:color w:val="000000"/>
          <w:spacing w:val="0"/>
          <w:kern w:val="0"/>
          <w:sz w:val="24"/>
          <w:lang w:eastAsia="en-US"/>
        </w:rPr>
      </w:pPr>
      <w:r w:rsidRPr="00C66126">
        <w:rPr>
          <w:rFonts w:eastAsiaTheme="minorHAnsi"/>
          <w:bCs/>
          <w:color w:val="000000"/>
          <w:spacing w:val="0"/>
          <w:kern w:val="0"/>
          <w:sz w:val="24"/>
          <w:lang w:eastAsia="en-US"/>
        </w:rPr>
        <w:t xml:space="preserve">Sposób </w:t>
      </w:r>
      <w:r>
        <w:rPr>
          <w:rFonts w:eastAsiaTheme="minorHAnsi"/>
          <w:bCs/>
          <w:color w:val="000000"/>
          <w:spacing w:val="0"/>
          <w:kern w:val="0"/>
          <w:sz w:val="24"/>
          <w:lang w:eastAsia="en-US"/>
        </w:rPr>
        <w:t>obliczania wartości punktowej dla poszczególnych kryteriów:</w:t>
      </w:r>
    </w:p>
    <w:p w14:paraId="2280497E" w14:textId="77777777" w:rsidR="00C66126" w:rsidRDefault="00C66126" w:rsidP="00C66126">
      <w:pPr>
        <w:pStyle w:val="Akapitzlist"/>
        <w:autoSpaceDE w:val="0"/>
        <w:autoSpaceDN w:val="0"/>
        <w:adjustRightInd w:val="0"/>
        <w:spacing w:after="120" w:line="240" w:lineRule="auto"/>
        <w:ind w:left="426"/>
        <w:jc w:val="both"/>
        <w:rPr>
          <w:rFonts w:eastAsiaTheme="minorHAnsi"/>
          <w:bCs/>
          <w:color w:val="000000"/>
          <w:spacing w:val="0"/>
          <w:kern w:val="0"/>
          <w:sz w:val="24"/>
          <w:lang w:eastAsia="en-US"/>
        </w:rPr>
      </w:pPr>
    </w:p>
    <w:p w14:paraId="6807D5FF" w14:textId="6DA1B797" w:rsidR="00C66126" w:rsidRPr="00C66126" w:rsidRDefault="00C66126" w:rsidP="00C66126">
      <w:pPr>
        <w:pStyle w:val="Akapitzlist"/>
        <w:numPr>
          <w:ilvl w:val="0"/>
          <w:numId w:val="41"/>
        </w:numPr>
        <w:autoSpaceDE w:val="0"/>
        <w:autoSpaceDN w:val="0"/>
        <w:adjustRightInd w:val="0"/>
        <w:spacing w:after="120" w:line="240" w:lineRule="auto"/>
        <w:jc w:val="both"/>
        <w:rPr>
          <w:rFonts w:eastAsiaTheme="minorHAnsi"/>
          <w:bCs/>
          <w:color w:val="000000"/>
          <w:spacing w:val="0"/>
          <w:kern w:val="0"/>
          <w:sz w:val="24"/>
          <w:lang w:eastAsia="en-US"/>
        </w:rPr>
      </w:pPr>
      <w:r>
        <w:rPr>
          <w:rFonts w:eastAsiaTheme="minorHAnsi"/>
          <w:bCs/>
          <w:color w:val="000000"/>
          <w:spacing w:val="0"/>
          <w:kern w:val="0"/>
          <w:sz w:val="24"/>
          <w:lang w:eastAsia="en-US"/>
        </w:rPr>
        <w:t>kryterium „cena”</w:t>
      </w:r>
    </w:p>
    <w:p w14:paraId="744F2043" w14:textId="6FD2EF18" w:rsidR="00132E9D" w:rsidRDefault="00132E9D" w:rsidP="00132E9D">
      <w:pPr>
        <w:autoSpaceDE w:val="0"/>
        <w:autoSpaceDN w:val="0"/>
        <w:adjustRightInd w:val="0"/>
        <w:spacing w:after="0" w:line="240" w:lineRule="auto"/>
        <w:rPr>
          <w:color w:val="000000"/>
          <w:kern w:val="0"/>
          <w:sz w:val="23"/>
          <w:szCs w:val="23"/>
          <w:lang w:eastAsia="en-US"/>
        </w:rPr>
      </w:pPr>
      <w:r w:rsidRPr="00132E9D">
        <w:rPr>
          <w:color w:val="000000"/>
          <w:kern w:val="0"/>
          <w:sz w:val="23"/>
          <w:szCs w:val="23"/>
          <w:lang w:eastAsia="en-US"/>
        </w:rPr>
        <w:t xml:space="preserve">W kryterium cena punkty będą przyznawane wg wzoru: </w:t>
      </w:r>
    </w:p>
    <w:p w14:paraId="0A2B5692" w14:textId="77777777" w:rsidR="00677B63" w:rsidRPr="00132E9D" w:rsidRDefault="00677B63" w:rsidP="00132E9D">
      <w:pPr>
        <w:autoSpaceDE w:val="0"/>
        <w:autoSpaceDN w:val="0"/>
        <w:adjustRightInd w:val="0"/>
        <w:spacing w:after="0" w:line="240" w:lineRule="auto"/>
        <w:rPr>
          <w:color w:val="000000"/>
          <w:kern w:val="0"/>
          <w:sz w:val="23"/>
          <w:szCs w:val="23"/>
          <w:lang w:eastAsia="en-US"/>
        </w:rPr>
      </w:pPr>
    </w:p>
    <w:p w14:paraId="1A959BEF" w14:textId="73964401" w:rsidR="00132E9D" w:rsidRPr="00132E9D" w:rsidRDefault="009269E4" w:rsidP="00132E9D">
      <w:pPr>
        <w:autoSpaceDE w:val="0"/>
        <w:autoSpaceDN w:val="0"/>
        <w:adjustRightInd w:val="0"/>
        <w:spacing w:after="0" w:line="240" w:lineRule="auto"/>
        <w:rPr>
          <w:color w:val="000000"/>
          <w:kern w:val="0"/>
          <w:sz w:val="23"/>
          <w:szCs w:val="23"/>
          <w:lang w:eastAsia="en-US"/>
        </w:rPr>
      </w:pPr>
      <w:r>
        <w:rPr>
          <w:color w:val="000000"/>
          <w:kern w:val="0"/>
          <w:sz w:val="23"/>
          <w:szCs w:val="23"/>
          <w:lang w:eastAsia="en-US"/>
        </w:rPr>
        <w:tab/>
      </w:r>
      <w:r>
        <w:rPr>
          <w:color w:val="000000"/>
          <w:kern w:val="0"/>
          <w:sz w:val="23"/>
          <w:szCs w:val="23"/>
          <w:lang w:eastAsia="en-US"/>
        </w:rPr>
        <w:tab/>
      </w:r>
      <w:r w:rsidR="00132E9D" w:rsidRPr="00132E9D">
        <w:rPr>
          <w:color w:val="000000"/>
          <w:kern w:val="0"/>
          <w:sz w:val="23"/>
          <w:szCs w:val="23"/>
          <w:lang w:eastAsia="en-US"/>
        </w:rPr>
        <w:t xml:space="preserve">Cn ( najniższa oferowana cena) </w:t>
      </w:r>
    </w:p>
    <w:p w14:paraId="788BE162" w14:textId="77777777" w:rsidR="00132E9D" w:rsidRPr="00132E9D" w:rsidRDefault="00132E9D" w:rsidP="00132E9D">
      <w:pPr>
        <w:autoSpaceDE w:val="0"/>
        <w:autoSpaceDN w:val="0"/>
        <w:adjustRightInd w:val="0"/>
        <w:spacing w:after="0" w:line="240" w:lineRule="auto"/>
        <w:rPr>
          <w:color w:val="000000"/>
          <w:kern w:val="0"/>
          <w:sz w:val="23"/>
          <w:szCs w:val="23"/>
          <w:lang w:eastAsia="en-US"/>
        </w:rPr>
      </w:pPr>
      <w:r w:rsidRPr="00132E9D">
        <w:rPr>
          <w:color w:val="000000"/>
          <w:kern w:val="0"/>
          <w:sz w:val="23"/>
          <w:szCs w:val="23"/>
          <w:lang w:eastAsia="en-US"/>
        </w:rPr>
        <w:t xml:space="preserve">C (cena) = --------------------------------------------- x 100 x 60% </w:t>
      </w:r>
    </w:p>
    <w:p w14:paraId="29526A55" w14:textId="4E2490C9" w:rsidR="00132E9D" w:rsidRPr="00132E9D" w:rsidRDefault="009269E4" w:rsidP="00132E9D">
      <w:pPr>
        <w:autoSpaceDE w:val="0"/>
        <w:autoSpaceDN w:val="0"/>
        <w:adjustRightInd w:val="0"/>
        <w:spacing w:after="0" w:line="240" w:lineRule="auto"/>
        <w:rPr>
          <w:color w:val="000000"/>
          <w:kern w:val="0"/>
          <w:sz w:val="23"/>
          <w:szCs w:val="23"/>
          <w:lang w:eastAsia="en-US"/>
        </w:rPr>
      </w:pPr>
      <w:r>
        <w:rPr>
          <w:color w:val="000000"/>
          <w:kern w:val="0"/>
          <w:sz w:val="23"/>
          <w:szCs w:val="23"/>
          <w:lang w:eastAsia="en-US"/>
        </w:rPr>
        <w:tab/>
      </w:r>
      <w:r>
        <w:rPr>
          <w:color w:val="000000"/>
          <w:kern w:val="0"/>
          <w:sz w:val="23"/>
          <w:szCs w:val="23"/>
          <w:lang w:eastAsia="en-US"/>
        </w:rPr>
        <w:tab/>
      </w:r>
      <w:r w:rsidR="00132E9D" w:rsidRPr="00132E9D">
        <w:rPr>
          <w:color w:val="000000"/>
          <w:kern w:val="0"/>
          <w:sz w:val="23"/>
          <w:szCs w:val="23"/>
          <w:lang w:eastAsia="en-US"/>
        </w:rPr>
        <w:t xml:space="preserve">Cb (cena oferty badanej) </w:t>
      </w:r>
    </w:p>
    <w:p w14:paraId="7D55EBC0" w14:textId="77777777" w:rsidR="00155FA5" w:rsidRDefault="00155FA5" w:rsidP="00132E9D">
      <w:pPr>
        <w:pStyle w:val="Akapitzlist"/>
        <w:autoSpaceDE w:val="0"/>
        <w:autoSpaceDN w:val="0"/>
        <w:adjustRightInd w:val="0"/>
        <w:spacing w:after="120" w:line="240" w:lineRule="auto"/>
        <w:ind w:left="357"/>
        <w:jc w:val="both"/>
        <w:rPr>
          <w:color w:val="000000"/>
          <w:kern w:val="0"/>
          <w:sz w:val="23"/>
          <w:szCs w:val="23"/>
          <w:lang w:eastAsia="en-US"/>
        </w:rPr>
      </w:pPr>
    </w:p>
    <w:p w14:paraId="7A5EF1BF" w14:textId="2E90215E" w:rsidR="00C66126" w:rsidRDefault="00883D57" w:rsidP="00C66126">
      <w:pPr>
        <w:pStyle w:val="Akapitzlist"/>
        <w:numPr>
          <w:ilvl w:val="3"/>
          <w:numId w:val="28"/>
        </w:numPr>
        <w:autoSpaceDE w:val="0"/>
        <w:autoSpaceDN w:val="0"/>
        <w:adjustRightInd w:val="0"/>
        <w:spacing w:after="120" w:line="240" w:lineRule="auto"/>
        <w:ind w:left="284"/>
        <w:jc w:val="both"/>
        <w:rPr>
          <w:color w:val="000000"/>
          <w:kern w:val="0"/>
          <w:sz w:val="23"/>
          <w:szCs w:val="23"/>
          <w:lang w:eastAsia="en-US"/>
        </w:rPr>
      </w:pPr>
      <w:r>
        <w:rPr>
          <w:color w:val="000000"/>
          <w:kern w:val="0"/>
          <w:sz w:val="23"/>
          <w:szCs w:val="23"/>
          <w:lang w:eastAsia="en-US"/>
        </w:rPr>
        <w:t>Cena w rozumieniu art. 3 ust. 1 pkt 1 oraz ust. 2 ustawy z dnia 9 maja 2014  r. o informowaniu o cenach towarów i usług (Dz. U. z 2019 r. poz. 178) „cena – wartość wyrażona w jednostkach pieniężnych, którą kupujący jest obowiązany zapłacić przedsiębiorcy za towar lub usługę</w:t>
      </w:r>
      <w:r w:rsidR="00155FA5">
        <w:rPr>
          <w:color w:val="000000"/>
          <w:kern w:val="0"/>
          <w:sz w:val="23"/>
          <w:szCs w:val="23"/>
          <w:lang w:eastAsia="en-US"/>
        </w:rPr>
        <w:t>; w cenie uwzględnia się podatek od towarów i usług oraz podatek akcyzowy, jeżeli na podstawie odrębnych przepisów sprzedaż towaru (usługi) podlega obciążeniu podatkowym od towarów i usług lub podatkiem akcyzowym. Przez cenę rozumie się również stawkę taryfową”.</w:t>
      </w:r>
    </w:p>
    <w:p w14:paraId="6A5CEEA2" w14:textId="77777777" w:rsidR="00C66126" w:rsidRDefault="00C66126" w:rsidP="00C66126">
      <w:pPr>
        <w:pStyle w:val="Akapitzlist"/>
        <w:autoSpaceDE w:val="0"/>
        <w:autoSpaceDN w:val="0"/>
        <w:adjustRightInd w:val="0"/>
        <w:spacing w:after="120" w:line="240" w:lineRule="auto"/>
        <w:ind w:left="284"/>
        <w:jc w:val="both"/>
        <w:rPr>
          <w:color w:val="000000"/>
          <w:kern w:val="0"/>
          <w:sz w:val="23"/>
          <w:szCs w:val="23"/>
          <w:lang w:eastAsia="en-US"/>
        </w:rPr>
      </w:pPr>
    </w:p>
    <w:p w14:paraId="57F16DF1" w14:textId="6E25CDC3" w:rsidR="001A7A46" w:rsidRPr="001A7A46" w:rsidRDefault="00C66126" w:rsidP="001A7A46">
      <w:pPr>
        <w:pStyle w:val="Akapitzlist"/>
        <w:numPr>
          <w:ilvl w:val="0"/>
          <w:numId w:val="41"/>
        </w:numPr>
        <w:autoSpaceDE w:val="0"/>
        <w:autoSpaceDN w:val="0"/>
        <w:adjustRightInd w:val="0"/>
        <w:spacing w:after="120" w:line="240" w:lineRule="auto"/>
        <w:jc w:val="both"/>
        <w:rPr>
          <w:color w:val="000000"/>
          <w:kern w:val="0"/>
          <w:sz w:val="23"/>
          <w:szCs w:val="23"/>
          <w:lang w:eastAsia="en-US"/>
        </w:rPr>
      </w:pPr>
      <w:r>
        <w:rPr>
          <w:color w:val="000000"/>
          <w:kern w:val="0"/>
          <w:sz w:val="23"/>
          <w:szCs w:val="23"/>
          <w:lang w:eastAsia="en-US"/>
        </w:rPr>
        <w:t>kryterium „okres gwarancji i rękojmi”</w:t>
      </w:r>
    </w:p>
    <w:p w14:paraId="4EBE9311" w14:textId="1183FB27" w:rsidR="0039332A" w:rsidRDefault="00C66126" w:rsidP="00A75AC4">
      <w:pPr>
        <w:autoSpaceDE w:val="0"/>
        <w:autoSpaceDN w:val="0"/>
        <w:adjustRightInd w:val="0"/>
        <w:spacing w:after="0" w:line="240" w:lineRule="auto"/>
        <w:jc w:val="both"/>
        <w:rPr>
          <w:color w:val="000000"/>
          <w:kern w:val="0"/>
          <w:sz w:val="23"/>
          <w:szCs w:val="23"/>
          <w:lang w:eastAsia="en-US"/>
        </w:rPr>
      </w:pPr>
      <w:r>
        <w:rPr>
          <w:color w:val="000000"/>
          <w:kern w:val="0"/>
          <w:sz w:val="23"/>
          <w:szCs w:val="23"/>
          <w:lang w:eastAsia="en-US"/>
        </w:rPr>
        <w:t>W kryterium „okres gwarancji i rękojmi” p</w:t>
      </w:r>
      <w:r w:rsidR="0039332A">
        <w:rPr>
          <w:color w:val="000000"/>
          <w:kern w:val="0"/>
          <w:sz w:val="23"/>
          <w:szCs w:val="23"/>
          <w:lang w:eastAsia="en-US"/>
        </w:rPr>
        <w:t xml:space="preserve">unkty </w:t>
      </w:r>
      <w:r>
        <w:rPr>
          <w:color w:val="000000"/>
          <w:kern w:val="0"/>
          <w:sz w:val="23"/>
          <w:szCs w:val="23"/>
          <w:lang w:eastAsia="en-US"/>
        </w:rPr>
        <w:t xml:space="preserve">będą </w:t>
      </w:r>
      <w:r w:rsidR="0039332A">
        <w:rPr>
          <w:color w:val="000000"/>
          <w:kern w:val="0"/>
          <w:sz w:val="23"/>
          <w:szCs w:val="23"/>
          <w:lang w:eastAsia="en-US"/>
        </w:rPr>
        <w:t xml:space="preserve">przyznane na podstawie </w:t>
      </w:r>
      <w:r w:rsidR="001B058B">
        <w:rPr>
          <w:color w:val="000000"/>
          <w:kern w:val="0"/>
          <w:sz w:val="23"/>
          <w:szCs w:val="23"/>
          <w:lang w:eastAsia="en-US"/>
        </w:rPr>
        <w:t xml:space="preserve">długości </w:t>
      </w:r>
      <w:r>
        <w:rPr>
          <w:color w:val="000000"/>
          <w:kern w:val="0"/>
          <w:sz w:val="23"/>
          <w:szCs w:val="23"/>
          <w:lang w:eastAsia="en-US"/>
        </w:rPr>
        <w:t>terminu podanego</w:t>
      </w:r>
      <w:r w:rsidR="001B058B">
        <w:rPr>
          <w:color w:val="000000"/>
          <w:kern w:val="0"/>
          <w:sz w:val="23"/>
          <w:szCs w:val="23"/>
          <w:lang w:eastAsia="en-US"/>
        </w:rPr>
        <w:t xml:space="preserve"> przez Wykonawcę w ofercie</w:t>
      </w:r>
      <w:r w:rsidR="00A75AC4">
        <w:rPr>
          <w:color w:val="000000"/>
          <w:kern w:val="0"/>
          <w:sz w:val="23"/>
          <w:szCs w:val="23"/>
          <w:lang w:eastAsia="en-US"/>
        </w:rPr>
        <w:t xml:space="preserve">  w miesiącach</w:t>
      </w:r>
      <w:r w:rsidR="001B058B">
        <w:rPr>
          <w:color w:val="000000"/>
          <w:kern w:val="0"/>
          <w:sz w:val="23"/>
          <w:szCs w:val="23"/>
          <w:lang w:eastAsia="en-US"/>
        </w:rPr>
        <w:t>, przy czym:</w:t>
      </w:r>
    </w:p>
    <w:p w14:paraId="111F9FB6" w14:textId="038C3F4A" w:rsidR="0039332A" w:rsidRDefault="001B058B" w:rsidP="00A75AC4">
      <w:pPr>
        <w:pStyle w:val="Akapitzlist"/>
        <w:numPr>
          <w:ilvl w:val="0"/>
          <w:numId w:val="38"/>
        </w:numPr>
        <w:autoSpaceDE w:val="0"/>
        <w:autoSpaceDN w:val="0"/>
        <w:adjustRightInd w:val="0"/>
        <w:spacing w:after="0" w:line="240" w:lineRule="auto"/>
        <w:jc w:val="both"/>
        <w:rPr>
          <w:color w:val="000000"/>
          <w:kern w:val="0"/>
          <w:sz w:val="23"/>
          <w:szCs w:val="23"/>
          <w:lang w:eastAsia="en-US"/>
        </w:rPr>
      </w:pPr>
      <w:r>
        <w:rPr>
          <w:color w:val="000000"/>
          <w:kern w:val="0"/>
          <w:sz w:val="23"/>
          <w:szCs w:val="23"/>
          <w:lang w:eastAsia="en-US"/>
        </w:rPr>
        <w:t>z</w:t>
      </w:r>
      <w:r w:rsidR="0039332A">
        <w:rPr>
          <w:color w:val="000000"/>
          <w:kern w:val="0"/>
          <w:sz w:val="23"/>
          <w:szCs w:val="23"/>
          <w:lang w:eastAsia="en-US"/>
        </w:rPr>
        <w:t xml:space="preserve">a okres trwania gwarancji i rękojmi minimum </w:t>
      </w:r>
      <w:r>
        <w:rPr>
          <w:color w:val="000000"/>
          <w:kern w:val="0"/>
          <w:sz w:val="23"/>
          <w:szCs w:val="23"/>
          <w:lang w:eastAsia="en-US"/>
        </w:rPr>
        <w:t>60 miesięcy</w:t>
      </w:r>
      <w:r w:rsidR="0039332A">
        <w:rPr>
          <w:color w:val="000000"/>
          <w:kern w:val="0"/>
          <w:sz w:val="23"/>
          <w:szCs w:val="23"/>
          <w:lang w:eastAsia="en-US"/>
        </w:rPr>
        <w:t xml:space="preserve"> Wykonawca otrzymuje - 0 pkt</w:t>
      </w:r>
    </w:p>
    <w:p w14:paraId="337014D3" w14:textId="31504C37" w:rsidR="001B058B" w:rsidRDefault="001B058B" w:rsidP="00A75AC4">
      <w:pPr>
        <w:pStyle w:val="Akapitzlist"/>
        <w:numPr>
          <w:ilvl w:val="0"/>
          <w:numId w:val="38"/>
        </w:numPr>
        <w:autoSpaceDE w:val="0"/>
        <w:autoSpaceDN w:val="0"/>
        <w:adjustRightInd w:val="0"/>
        <w:spacing w:after="0" w:line="240" w:lineRule="auto"/>
        <w:jc w:val="both"/>
        <w:rPr>
          <w:color w:val="000000"/>
          <w:kern w:val="0"/>
          <w:sz w:val="23"/>
          <w:szCs w:val="23"/>
          <w:lang w:eastAsia="en-US"/>
        </w:rPr>
      </w:pPr>
      <w:r>
        <w:rPr>
          <w:color w:val="000000"/>
          <w:kern w:val="0"/>
          <w:sz w:val="23"/>
          <w:szCs w:val="23"/>
          <w:lang w:eastAsia="en-US"/>
        </w:rPr>
        <w:t>z</w:t>
      </w:r>
      <w:r w:rsidR="0039332A">
        <w:rPr>
          <w:color w:val="000000"/>
          <w:kern w:val="0"/>
          <w:sz w:val="23"/>
          <w:szCs w:val="23"/>
          <w:lang w:eastAsia="en-US"/>
        </w:rPr>
        <w:t xml:space="preserve">a </w:t>
      </w:r>
      <w:r w:rsidR="001A7A46">
        <w:rPr>
          <w:color w:val="000000"/>
          <w:kern w:val="0"/>
          <w:sz w:val="23"/>
          <w:szCs w:val="23"/>
          <w:lang w:eastAsia="en-US"/>
        </w:rPr>
        <w:t xml:space="preserve">każdy następny pełny rok przedłużenia </w:t>
      </w:r>
      <w:r>
        <w:rPr>
          <w:color w:val="000000"/>
          <w:kern w:val="0"/>
          <w:sz w:val="23"/>
          <w:szCs w:val="23"/>
          <w:lang w:eastAsia="en-US"/>
        </w:rPr>
        <w:t>okres</w:t>
      </w:r>
      <w:r w:rsidR="001A7A46">
        <w:rPr>
          <w:color w:val="000000"/>
          <w:kern w:val="0"/>
          <w:sz w:val="23"/>
          <w:szCs w:val="23"/>
          <w:lang w:eastAsia="en-US"/>
        </w:rPr>
        <w:t>u</w:t>
      </w:r>
      <w:r>
        <w:rPr>
          <w:color w:val="000000"/>
          <w:kern w:val="0"/>
          <w:sz w:val="23"/>
          <w:szCs w:val="23"/>
          <w:lang w:eastAsia="en-US"/>
        </w:rPr>
        <w:t xml:space="preserve"> trwania gwarancji i rękojmi Wykonawca otrzymuje – </w:t>
      </w:r>
      <w:r w:rsidR="001A7A46">
        <w:rPr>
          <w:color w:val="000000"/>
          <w:kern w:val="0"/>
          <w:sz w:val="23"/>
          <w:szCs w:val="23"/>
          <w:lang w:eastAsia="en-US"/>
        </w:rPr>
        <w:t>1</w:t>
      </w:r>
      <w:r>
        <w:rPr>
          <w:color w:val="000000"/>
          <w:kern w:val="0"/>
          <w:sz w:val="23"/>
          <w:szCs w:val="23"/>
          <w:lang w:eastAsia="en-US"/>
        </w:rPr>
        <w:t>0 pkt</w:t>
      </w:r>
    </w:p>
    <w:p w14:paraId="1A5A5CCA" w14:textId="522DBA98" w:rsidR="003E21E0" w:rsidRDefault="003E21E0" w:rsidP="001B058B">
      <w:pPr>
        <w:pStyle w:val="Akapitzlist"/>
        <w:autoSpaceDE w:val="0"/>
        <w:autoSpaceDN w:val="0"/>
        <w:adjustRightInd w:val="0"/>
        <w:spacing w:after="0" w:line="240" w:lineRule="auto"/>
        <w:rPr>
          <w:color w:val="000000"/>
          <w:kern w:val="0"/>
          <w:sz w:val="23"/>
          <w:szCs w:val="23"/>
          <w:lang w:eastAsia="en-US"/>
        </w:rPr>
      </w:pPr>
    </w:p>
    <w:p w14:paraId="3DCB044E" w14:textId="11B78637" w:rsidR="003E21E0" w:rsidRDefault="003E21E0" w:rsidP="001B058B">
      <w:pPr>
        <w:pStyle w:val="Akapitzlist"/>
        <w:autoSpaceDE w:val="0"/>
        <w:autoSpaceDN w:val="0"/>
        <w:adjustRightInd w:val="0"/>
        <w:spacing w:after="0" w:line="240" w:lineRule="auto"/>
        <w:ind w:left="284"/>
        <w:rPr>
          <w:color w:val="000000"/>
          <w:kern w:val="0"/>
          <w:sz w:val="23"/>
          <w:szCs w:val="23"/>
          <w:lang w:eastAsia="en-US"/>
        </w:rPr>
      </w:pPr>
      <w:r>
        <w:rPr>
          <w:color w:val="000000"/>
          <w:kern w:val="0"/>
          <w:sz w:val="23"/>
          <w:szCs w:val="23"/>
          <w:lang w:eastAsia="en-US"/>
        </w:rPr>
        <w:t xml:space="preserve">Maksymalnie można otrzymać </w:t>
      </w:r>
      <w:r w:rsidR="001A7A46">
        <w:rPr>
          <w:color w:val="000000"/>
          <w:kern w:val="0"/>
          <w:sz w:val="23"/>
          <w:szCs w:val="23"/>
          <w:lang w:eastAsia="en-US"/>
        </w:rPr>
        <w:t>2</w:t>
      </w:r>
      <w:r>
        <w:rPr>
          <w:color w:val="000000"/>
          <w:kern w:val="0"/>
          <w:sz w:val="23"/>
          <w:szCs w:val="23"/>
          <w:lang w:eastAsia="en-US"/>
        </w:rPr>
        <w:t xml:space="preserve">0 pkt, za łączny okres gwarancji i rękojmi wynoszący co najmniej </w:t>
      </w:r>
      <w:r w:rsidR="001B058B">
        <w:rPr>
          <w:color w:val="000000"/>
          <w:kern w:val="0"/>
          <w:sz w:val="23"/>
          <w:szCs w:val="23"/>
          <w:lang w:eastAsia="en-US"/>
        </w:rPr>
        <w:t>84</w:t>
      </w:r>
      <w:r>
        <w:rPr>
          <w:color w:val="000000"/>
          <w:kern w:val="0"/>
          <w:sz w:val="23"/>
          <w:szCs w:val="23"/>
          <w:lang w:eastAsia="en-US"/>
        </w:rPr>
        <w:t xml:space="preserve"> </w:t>
      </w:r>
      <w:r w:rsidR="001B058B">
        <w:rPr>
          <w:color w:val="000000"/>
          <w:kern w:val="0"/>
          <w:sz w:val="23"/>
          <w:szCs w:val="23"/>
          <w:lang w:eastAsia="en-US"/>
        </w:rPr>
        <w:t>miesiące.</w:t>
      </w:r>
    </w:p>
    <w:p w14:paraId="2EDECD16" w14:textId="7296B69A" w:rsidR="00155FA5" w:rsidRDefault="00155FA5" w:rsidP="00A75AC4">
      <w:pPr>
        <w:pStyle w:val="Akapitzlist"/>
        <w:autoSpaceDE w:val="0"/>
        <w:autoSpaceDN w:val="0"/>
        <w:adjustRightInd w:val="0"/>
        <w:spacing w:after="0" w:line="240" w:lineRule="auto"/>
        <w:ind w:left="284"/>
        <w:jc w:val="both"/>
        <w:rPr>
          <w:color w:val="000000"/>
          <w:kern w:val="0"/>
          <w:sz w:val="23"/>
          <w:szCs w:val="23"/>
          <w:lang w:eastAsia="en-US"/>
        </w:rPr>
      </w:pPr>
      <w:r w:rsidRPr="0039332A">
        <w:rPr>
          <w:color w:val="000000"/>
          <w:kern w:val="0"/>
          <w:sz w:val="23"/>
          <w:szCs w:val="23"/>
          <w:lang w:eastAsia="en-US"/>
        </w:rPr>
        <w:t xml:space="preserve">Minimalny okres trwania gwarancji i rękojmi dla całego przedmiotu zamówienia wynosi </w:t>
      </w:r>
      <w:r w:rsidR="001B058B">
        <w:rPr>
          <w:color w:val="000000"/>
          <w:kern w:val="0"/>
          <w:sz w:val="23"/>
          <w:szCs w:val="23"/>
          <w:lang w:eastAsia="en-US"/>
        </w:rPr>
        <w:t>60 miesięcy</w:t>
      </w:r>
      <w:r w:rsidR="0039332A">
        <w:rPr>
          <w:color w:val="000000"/>
          <w:kern w:val="0"/>
          <w:sz w:val="23"/>
          <w:szCs w:val="23"/>
          <w:lang w:eastAsia="en-US"/>
        </w:rPr>
        <w:t xml:space="preserve"> </w:t>
      </w:r>
      <w:r w:rsidRPr="0039332A">
        <w:rPr>
          <w:color w:val="000000"/>
          <w:kern w:val="0"/>
          <w:sz w:val="23"/>
          <w:szCs w:val="23"/>
          <w:lang w:eastAsia="en-US"/>
        </w:rPr>
        <w:t xml:space="preserve">licząc od dnia podpisania przez Zamawiającego, Inspektor nadzoru inwestorskiego </w:t>
      </w:r>
      <w:r w:rsidR="00AC014C">
        <w:rPr>
          <w:color w:val="000000"/>
          <w:kern w:val="0"/>
          <w:sz w:val="23"/>
          <w:szCs w:val="23"/>
          <w:lang w:eastAsia="en-US"/>
        </w:rPr>
        <w:br/>
      </w:r>
      <w:r w:rsidRPr="0039332A">
        <w:rPr>
          <w:color w:val="000000"/>
          <w:kern w:val="0"/>
          <w:sz w:val="23"/>
          <w:szCs w:val="23"/>
          <w:lang w:eastAsia="en-US"/>
        </w:rPr>
        <w:t>i Wykonawcę bezusterkowego protokołu odbioru końcowego robót.</w:t>
      </w:r>
      <w:r w:rsidR="00577FEC">
        <w:rPr>
          <w:color w:val="000000"/>
          <w:kern w:val="0"/>
          <w:sz w:val="23"/>
          <w:szCs w:val="23"/>
          <w:lang w:eastAsia="en-US"/>
        </w:rPr>
        <w:t xml:space="preserve"> </w:t>
      </w:r>
    </w:p>
    <w:p w14:paraId="2A8233FC" w14:textId="120D2FC3" w:rsidR="001B058B" w:rsidRDefault="003E21E0" w:rsidP="00A75AC4">
      <w:pPr>
        <w:pStyle w:val="Akapitzlist"/>
        <w:autoSpaceDE w:val="0"/>
        <w:autoSpaceDN w:val="0"/>
        <w:adjustRightInd w:val="0"/>
        <w:spacing w:after="0" w:line="240" w:lineRule="auto"/>
        <w:ind w:left="284"/>
        <w:jc w:val="both"/>
        <w:rPr>
          <w:color w:val="000000"/>
          <w:kern w:val="0"/>
          <w:sz w:val="23"/>
          <w:szCs w:val="23"/>
          <w:lang w:eastAsia="en-US"/>
        </w:rPr>
      </w:pPr>
      <w:r>
        <w:rPr>
          <w:color w:val="000000"/>
          <w:kern w:val="0"/>
          <w:sz w:val="23"/>
          <w:szCs w:val="23"/>
          <w:lang w:eastAsia="en-US"/>
        </w:rPr>
        <w:t>W przypadku braku podania okresu gwarancji i rękojmi Zamawiający uzna, iż Wykonawca zaoferował minimalny okres trwania gwarancji i rękojmi, wówczas oferta otrzyma w tym kryterium 0 pkt. Zamawiający dokona oceny na podstawie deklaracji Wykonawcy złożonej w formularzu ofertowym</w:t>
      </w:r>
      <w:r w:rsidR="001B058B">
        <w:rPr>
          <w:color w:val="000000"/>
          <w:kern w:val="0"/>
          <w:sz w:val="23"/>
          <w:szCs w:val="23"/>
          <w:lang w:eastAsia="en-US"/>
        </w:rPr>
        <w:t>.</w:t>
      </w:r>
    </w:p>
    <w:p w14:paraId="1EEE0277" w14:textId="77777777" w:rsidR="001A7A46" w:rsidRDefault="001A7A46" w:rsidP="001B058B">
      <w:pPr>
        <w:pStyle w:val="Akapitzlist"/>
        <w:autoSpaceDE w:val="0"/>
        <w:autoSpaceDN w:val="0"/>
        <w:adjustRightInd w:val="0"/>
        <w:spacing w:after="0" w:line="240" w:lineRule="auto"/>
        <w:ind w:left="284"/>
        <w:rPr>
          <w:color w:val="000000"/>
          <w:kern w:val="0"/>
          <w:sz w:val="23"/>
          <w:szCs w:val="23"/>
          <w:lang w:eastAsia="en-US"/>
        </w:rPr>
      </w:pPr>
    </w:p>
    <w:p w14:paraId="712F5E86" w14:textId="5E9A14AC" w:rsidR="001A7A46" w:rsidRDefault="001A7A46" w:rsidP="001A7A46">
      <w:pPr>
        <w:pStyle w:val="Akapitzlist"/>
        <w:numPr>
          <w:ilvl w:val="0"/>
          <w:numId w:val="41"/>
        </w:numPr>
        <w:autoSpaceDE w:val="0"/>
        <w:autoSpaceDN w:val="0"/>
        <w:adjustRightInd w:val="0"/>
        <w:spacing w:after="0" w:line="240" w:lineRule="auto"/>
        <w:rPr>
          <w:color w:val="000000"/>
          <w:kern w:val="0"/>
          <w:sz w:val="23"/>
          <w:szCs w:val="23"/>
          <w:lang w:eastAsia="en-US"/>
        </w:rPr>
      </w:pPr>
      <w:r>
        <w:rPr>
          <w:color w:val="000000"/>
          <w:kern w:val="0"/>
          <w:sz w:val="23"/>
          <w:szCs w:val="23"/>
          <w:lang w:eastAsia="en-US"/>
        </w:rPr>
        <w:t>kryterium „termin</w:t>
      </w:r>
      <w:r w:rsidR="00A75AC4">
        <w:rPr>
          <w:color w:val="000000"/>
          <w:kern w:val="0"/>
          <w:sz w:val="23"/>
          <w:szCs w:val="23"/>
          <w:lang w:eastAsia="en-US"/>
        </w:rPr>
        <w:t xml:space="preserve"> realizacji zamówienia</w:t>
      </w:r>
      <w:r>
        <w:rPr>
          <w:color w:val="000000"/>
          <w:kern w:val="0"/>
          <w:sz w:val="23"/>
          <w:szCs w:val="23"/>
          <w:lang w:eastAsia="en-US"/>
        </w:rPr>
        <w:t xml:space="preserve">” </w:t>
      </w:r>
    </w:p>
    <w:p w14:paraId="00469F74" w14:textId="03575C30" w:rsidR="001A7A46" w:rsidRDefault="001A7A46" w:rsidP="00850B83">
      <w:pPr>
        <w:pStyle w:val="Akapitzlist"/>
        <w:autoSpaceDE w:val="0"/>
        <w:autoSpaceDN w:val="0"/>
        <w:adjustRightInd w:val="0"/>
        <w:spacing w:after="0" w:line="240" w:lineRule="auto"/>
        <w:ind w:left="284"/>
        <w:jc w:val="both"/>
        <w:rPr>
          <w:color w:val="000000"/>
          <w:kern w:val="0"/>
          <w:sz w:val="23"/>
          <w:szCs w:val="23"/>
          <w:lang w:eastAsia="en-US"/>
        </w:rPr>
      </w:pPr>
      <w:r>
        <w:rPr>
          <w:color w:val="000000"/>
          <w:kern w:val="0"/>
          <w:sz w:val="23"/>
          <w:szCs w:val="23"/>
          <w:lang w:eastAsia="en-US"/>
        </w:rPr>
        <w:t>Termin realizacji zamówienia należy określić w miesiącach</w:t>
      </w:r>
      <w:r w:rsidR="00A75AC4">
        <w:rPr>
          <w:color w:val="000000"/>
          <w:kern w:val="0"/>
          <w:sz w:val="23"/>
          <w:szCs w:val="23"/>
          <w:lang w:eastAsia="en-US"/>
        </w:rPr>
        <w:t xml:space="preserve"> w formularzu ofertowym</w:t>
      </w:r>
      <w:r w:rsidRPr="00F631BC">
        <w:rPr>
          <w:color w:val="000000"/>
          <w:kern w:val="0"/>
          <w:sz w:val="23"/>
          <w:szCs w:val="23"/>
          <w:lang w:eastAsia="en-US"/>
        </w:rPr>
        <w:t xml:space="preserve">. </w:t>
      </w:r>
      <w:r w:rsidR="00A75AC4" w:rsidRPr="00F631BC">
        <w:rPr>
          <w:color w:val="000000"/>
          <w:kern w:val="0"/>
          <w:sz w:val="23"/>
          <w:szCs w:val="23"/>
          <w:lang w:eastAsia="en-US"/>
        </w:rPr>
        <w:t xml:space="preserve">Minimalny termin realizacji zamówienia wynosi </w:t>
      </w:r>
      <w:r w:rsidR="00F631BC" w:rsidRPr="00F631BC">
        <w:rPr>
          <w:color w:val="000000"/>
          <w:kern w:val="0"/>
          <w:sz w:val="23"/>
          <w:szCs w:val="23"/>
          <w:lang w:eastAsia="en-US"/>
        </w:rPr>
        <w:t>8</w:t>
      </w:r>
      <w:r w:rsidR="00A75AC4" w:rsidRPr="00F631BC">
        <w:rPr>
          <w:color w:val="000000"/>
          <w:kern w:val="0"/>
          <w:sz w:val="23"/>
          <w:szCs w:val="23"/>
          <w:lang w:eastAsia="en-US"/>
        </w:rPr>
        <w:t xml:space="preserve"> miesięcy, a</w:t>
      </w:r>
      <w:r w:rsidR="00A75AC4">
        <w:rPr>
          <w:color w:val="000000"/>
          <w:kern w:val="0"/>
          <w:sz w:val="23"/>
          <w:szCs w:val="23"/>
          <w:lang w:eastAsia="en-US"/>
        </w:rPr>
        <w:t xml:space="preserve"> m</w:t>
      </w:r>
      <w:r>
        <w:rPr>
          <w:color w:val="000000"/>
          <w:kern w:val="0"/>
          <w:sz w:val="23"/>
          <w:szCs w:val="23"/>
          <w:lang w:eastAsia="en-US"/>
        </w:rPr>
        <w:t>aksymalny dopuszczalny termin realizacji zamówienia wynosi 1</w:t>
      </w:r>
      <w:r w:rsidR="00A75AC4">
        <w:rPr>
          <w:color w:val="000000"/>
          <w:kern w:val="0"/>
          <w:sz w:val="23"/>
          <w:szCs w:val="23"/>
          <w:lang w:eastAsia="en-US"/>
        </w:rPr>
        <w:t>1</w:t>
      </w:r>
      <w:r>
        <w:rPr>
          <w:color w:val="000000"/>
          <w:kern w:val="0"/>
          <w:sz w:val="23"/>
          <w:szCs w:val="23"/>
          <w:lang w:eastAsia="en-US"/>
        </w:rPr>
        <w:t xml:space="preserve"> miesięcy od podpisania umowy.</w:t>
      </w:r>
    </w:p>
    <w:p w14:paraId="22BA9418" w14:textId="4E97000E" w:rsidR="001A7A46" w:rsidRDefault="001A7A46" w:rsidP="00850B83">
      <w:pPr>
        <w:pStyle w:val="Akapitzlist"/>
        <w:autoSpaceDE w:val="0"/>
        <w:autoSpaceDN w:val="0"/>
        <w:adjustRightInd w:val="0"/>
        <w:spacing w:after="0" w:line="240" w:lineRule="auto"/>
        <w:ind w:left="284"/>
        <w:jc w:val="both"/>
        <w:rPr>
          <w:color w:val="000000"/>
          <w:kern w:val="0"/>
          <w:sz w:val="23"/>
          <w:szCs w:val="23"/>
          <w:lang w:eastAsia="en-US"/>
        </w:rPr>
      </w:pPr>
      <w:r w:rsidRPr="001A7A46">
        <w:rPr>
          <w:color w:val="000000"/>
          <w:kern w:val="0"/>
          <w:sz w:val="23"/>
          <w:szCs w:val="23"/>
          <w:lang w:eastAsia="en-US"/>
        </w:rPr>
        <w:t xml:space="preserve">W kryterium </w:t>
      </w:r>
      <w:r w:rsidR="00AC014C">
        <w:rPr>
          <w:color w:val="000000"/>
          <w:kern w:val="0"/>
          <w:sz w:val="23"/>
          <w:szCs w:val="23"/>
          <w:lang w:eastAsia="en-US"/>
        </w:rPr>
        <w:t>termin realizacji zamówienia</w:t>
      </w:r>
      <w:r w:rsidRPr="001A7A46">
        <w:rPr>
          <w:color w:val="000000"/>
          <w:kern w:val="0"/>
          <w:sz w:val="23"/>
          <w:szCs w:val="23"/>
          <w:lang w:eastAsia="en-US"/>
        </w:rPr>
        <w:t xml:space="preserve"> punkty będą przyznawane wg wzoru: </w:t>
      </w:r>
    </w:p>
    <w:p w14:paraId="63936C15" w14:textId="77777777" w:rsidR="001A7A46" w:rsidRPr="001A7A46" w:rsidRDefault="001A7A46" w:rsidP="001A7A46">
      <w:pPr>
        <w:pStyle w:val="Akapitzlist"/>
        <w:autoSpaceDE w:val="0"/>
        <w:autoSpaceDN w:val="0"/>
        <w:adjustRightInd w:val="0"/>
        <w:spacing w:after="0" w:line="240" w:lineRule="auto"/>
        <w:ind w:left="0"/>
        <w:rPr>
          <w:color w:val="000000"/>
          <w:kern w:val="0"/>
          <w:sz w:val="23"/>
          <w:szCs w:val="23"/>
          <w:lang w:eastAsia="en-US"/>
        </w:rPr>
      </w:pPr>
    </w:p>
    <w:p w14:paraId="4C9C8DBB" w14:textId="7ED671F0" w:rsidR="001A7A46" w:rsidRPr="001A7A46" w:rsidRDefault="001A7A46" w:rsidP="001A7A46">
      <w:pPr>
        <w:pStyle w:val="Akapitzlist"/>
        <w:autoSpaceDE w:val="0"/>
        <w:autoSpaceDN w:val="0"/>
        <w:adjustRightInd w:val="0"/>
        <w:spacing w:after="0" w:line="240" w:lineRule="auto"/>
        <w:ind w:left="786"/>
        <w:rPr>
          <w:color w:val="000000"/>
          <w:kern w:val="0"/>
          <w:sz w:val="23"/>
          <w:szCs w:val="23"/>
          <w:lang w:eastAsia="en-US"/>
        </w:rPr>
      </w:pPr>
      <w:r w:rsidRPr="001A7A46">
        <w:rPr>
          <w:color w:val="000000"/>
          <w:kern w:val="0"/>
          <w:sz w:val="23"/>
          <w:szCs w:val="23"/>
          <w:lang w:eastAsia="en-US"/>
        </w:rPr>
        <w:tab/>
      </w:r>
      <w:r w:rsidRPr="001A7A46">
        <w:rPr>
          <w:color w:val="000000"/>
          <w:kern w:val="0"/>
          <w:sz w:val="23"/>
          <w:szCs w:val="23"/>
          <w:lang w:eastAsia="en-US"/>
        </w:rPr>
        <w:tab/>
      </w:r>
      <w:r>
        <w:rPr>
          <w:color w:val="000000"/>
          <w:kern w:val="0"/>
          <w:sz w:val="23"/>
          <w:szCs w:val="23"/>
          <w:lang w:eastAsia="en-US"/>
        </w:rPr>
        <w:t>n</w:t>
      </w:r>
      <w:r w:rsidRPr="001A7A46">
        <w:rPr>
          <w:color w:val="000000"/>
          <w:kern w:val="0"/>
          <w:sz w:val="23"/>
          <w:szCs w:val="23"/>
          <w:lang w:eastAsia="en-US"/>
        </w:rPr>
        <w:t>aj</w:t>
      </w:r>
      <w:r>
        <w:rPr>
          <w:color w:val="000000"/>
          <w:kern w:val="0"/>
          <w:sz w:val="23"/>
          <w:szCs w:val="23"/>
          <w:lang w:eastAsia="en-US"/>
        </w:rPr>
        <w:t>krótszy oferowany termin</w:t>
      </w:r>
      <w:r w:rsidRPr="001A7A46">
        <w:rPr>
          <w:color w:val="000000"/>
          <w:kern w:val="0"/>
          <w:sz w:val="23"/>
          <w:szCs w:val="23"/>
          <w:lang w:eastAsia="en-US"/>
        </w:rPr>
        <w:t xml:space="preserve"> </w:t>
      </w:r>
    </w:p>
    <w:p w14:paraId="2CF616FA" w14:textId="35BF9D26" w:rsidR="001A7A46" w:rsidRPr="001A7A46" w:rsidRDefault="001A7A46" w:rsidP="001A7A46">
      <w:pPr>
        <w:pStyle w:val="Akapitzlist"/>
        <w:autoSpaceDE w:val="0"/>
        <w:autoSpaceDN w:val="0"/>
        <w:adjustRightInd w:val="0"/>
        <w:spacing w:after="0" w:line="240" w:lineRule="auto"/>
        <w:ind w:left="786"/>
        <w:rPr>
          <w:color w:val="000000"/>
          <w:kern w:val="0"/>
          <w:sz w:val="23"/>
          <w:szCs w:val="23"/>
          <w:lang w:eastAsia="en-US"/>
        </w:rPr>
      </w:pPr>
      <w:r>
        <w:rPr>
          <w:color w:val="000000"/>
          <w:kern w:val="0"/>
          <w:sz w:val="23"/>
          <w:szCs w:val="23"/>
          <w:lang w:eastAsia="en-US"/>
        </w:rPr>
        <w:t>t</w:t>
      </w:r>
      <w:r w:rsidRPr="001A7A46">
        <w:rPr>
          <w:color w:val="000000"/>
          <w:kern w:val="0"/>
          <w:sz w:val="23"/>
          <w:szCs w:val="23"/>
          <w:lang w:eastAsia="en-US"/>
        </w:rPr>
        <w:t xml:space="preserve"> (cena) = --------------------------------------------- x 100 x </w:t>
      </w:r>
      <w:r>
        <w:rPr>
          <w:color w:val="000000"/>
          <w:kern w:val="0"/>
          <w:sz w:val="23"/>
          <w:szCs w:val="23"/>
          <w:lang w:eastAsia="en-US"/>
        </w:rPr>
        <w:t>2</w:t>
      </w:r>
      <w:r w:rsidRPr="001A7A46">
        <w:rPr>
          <w:color w:val="000000"/>
          <w:kern w:val="0"/>
          <w:sz w:val="23"/>
          <w:szCs w:val="23"/>
          <w:lang w:eastAsia="en-US"/>
        </w:rPr>
        <w:t xml:space="preserve">0% </w:t>
      </w:r>
    </w:p>
    <w:p w14:paraId="77DC38B4" w14:textId="1D84C815" w:rsidR="001A7A46" w:rsidRDefault="001A7A46" w:rsidP="001A7A46">
      <w:pPr>
        <w:pStyle w:val="Akapitzlist"/>
        <w:autoSpaceDE w:val="0"/>
        <w:autoSpaceDN w:val="0"/>
        <w:adjustRightInd w:val="0"/>
        <w:spacing w:after="0" w:line="240" w:lineRule="auto"/>
        <w:ind w:left="786"/>
        <w:rPr>
          <w:color w:val="000000"/>
          <w:kern w:val="0"/>
          <w:sz w:val="23"/>
          <w:szCs w:val="23"/>
          <w:lang w:eastAsia="en-US"/>
        </w:rPr>
      </w:pPr>
      <w:r w:rsidRPr="001A7A46">
        <w:rPr>
          <w:color w:val="000000"/>
          <w:kern w:val="0"/>
          <w:sz w:val="23"/>
          <w:szCs w:val="23"/>
          <w:lang w:eastAsia="en-US"/>
        </w:rPr>
        <w:tab/>
      </w:r>
      <w:r w:rsidRPr="001A7A46">
        <w:rPr>
          <w:color w:val="000000"/>
          <w:kern w:val="0"/>
          <w:sz w:val="23"/>
          <w:szCs w:val="23"/>
          <w:lang w:eastAsia="en-US"/>
        </w:rPr>
        <w:tab/>
      </w:r>
      <w:r>
        <w:rPr>
          <w:color w:val="000000"/>
          <w:kern w:val="0"/>
          <w:sz w:val="23"/>
          <w:szCs w:val="23"/>
          <w:lang w:eastAsia="en-US"/>
        </w:rPr>
        <w:t>termin w ofercie rozpatrywanej</w:t>
      </w:r>
      <w:r w:rsidRPr="001A7A46">
        <w:rPr>
          <w:color w:val="000000"/>
          <w:kern w:val="0"/>
          <w:sz w:val="23"/>
          <w:szCs w:val="23"/>
          <w:lang w:eastAsia="en-US"/>
        </w:rPr>
        <w:t xml:space="preserve"> </w:t>
      </w:r>
    </w:p>
    <w:p w14:paraId="09FC8A66" w14:textId="77777777" w:rsidR="00DA6CA1" w:rsidRDefault="00DA6CA1" w:rsidP="001A7A46">
      <w:pPr>
        <w:pStyle w:val="Akapitzlist"/>
        <w:autoSpaceDE w:val="0"/>
        <w:autoSpaceDN w:val="0"/>
        <w:adjustRightInd w:val="0"/>
        <w:spacing w:after="0" w:line="240" w:lineRule="auto"/>
        <w:ind w:left="786"/>
        <w:rPr>
          <w:color w:val="000000"/>
          <w:kern w:val="0"/>
          <w:sz w:val="23"/>
          <w:szCs w:val="23"/>
          <w:lang w:eastAsia="en-US"/>
        </w:rPr>
      </w:pPr>
    </w:p>
    <w:p w14:paraId="79E80B3F" w14:textId="65822EBE" w:rsidR="00DA6CA1" w:rsidRDefault="00DA6CA1" w:rsidP="00850B83">
      <w:pPr>
        <w:pStyle w:val="Akapitzlist"/>
        <w:autoSpaceDE w:val="0"/>
        <w:autoSpaceDN w:val="0"/>
        <w:adjustRightInd w:val="0"/>
        <w:spacing w:after="0" w:line="240" w:lineRule="auto"/>
        <w:ind w:left="284"/>
        <w:rPr>
          <w:color w:val="000000"/>
          <w:kern w:val="0"/>
          <w:sz w:val="23"/>
          <w:szCs w:val="23"/>
          <w:lang w:eastAsia="en-US"/>
        </w:rPr>
      </w:pPr>
      <w:r>
        <w:rPr>
          <w:color w:val="000000"/>
          <w:kern w:val="0"/>
          <w:sz w:val="23"/>
          <w:szCs w:val="23"/>
          <w:lang w:eastAsia="en-US"/>
        </w:rPr>
        <w:t xml:space="preserve">W kryterium tym można uzyskać maksymalnie 20 punktów. </w:t>
      </w:r>
    </w:p>
    <w:p w14:paraId="467B47C3" w14:textId="5AD94921" w:rsidR="00A75AC4" w:rsidRDefault="00A75AC4" w:rsidP="00850B83">
      <w:pPr>
        <w:pStyle w:val="Akapitzlist"/>
        <w:autoSpaceDE w:val="0"/>
        <w:autoSpaceDN w:val="0"/>
        <w:adjustRightInd w:val="0"/>
        <w:spacing w:after="0" w:line="240" w:lineRule="auto"/>
        <w:ind w:left="284"/>
        <w:jc w:val="both"/>
        <w:rPr>
          <w:color w:val="000000"/>
          <w:kern w:val="0"/>
          <w:sz w:val="23"/>
          <w:szCs w:val="23"/>
          <w:lang w:eastAsia="en-US"/>
        </w:rPr>
      </w:pPr>
      <w:r>
        <w:rPr>
          <w:color w:val="000000"/>
          <w:kern w:val="0"/>
          <w:sz w:val="23"/>
          <w:szCs w:val="23"/>
          <w:lang w:eastAsia="en-US"/>
        </w:rPr>
        <w:t xml:space="preserve">W przypadku braku podania okresu terminu realizacji zamówienia  Zamawiający uzna, iż Wykonawca zaoferował maksymalny termin realizacji zamówienia, wówczas oferta otrzyma w tym kryterium 0 pkt. Zamawiający dokona oceny na podstawie deklaracji Wykonawcy złożonej </w:t>
      </w:r>
      <w:r w:rsidR="00850B83">
        <w:rPr>
          <w:color w:val="000000"/>
          <w:kern w:val="0"/>
          <w:sz w:val="23"/>
          <w:szCs w:val="23"/>
          <w:lang w:eastAsia="en-US"/>
        </w:rPr>
        <w:br/>
      </w:r>
      <w:r>
        <w:rPr>
          <w:color w:val="000000"/>
          <w:kern w:val="0"/>
          <w:sz w:val="23"/>
          <w:szCs w:val="23"/>
          <w:lang w:eastAsia="en-US"/>
        </w:rPr>
        <w:t>w formularzu ofertowym.</w:t>
      </w:r>
    </w:p>
    <w:p w14:paraId="0B41C76E" w14:textId="77777777" w:rsidR="00850B83" w:rsidRPr="00850B83" w:rsidRDefault="00850B83" w:rsidP="00677B63">
      <w:pPr>
        <w:pStyle w:val="Akapitzlist"/>
        <w:autoSpaceDE w:val="0"/>
        <w:autoSpaceDN w:val="0"/>
        <w:adjustRightInd w:val="0"/>
        <w:spacing w:after="120" w:line="240" w:lineRule="auto"/>
        <w:ind w:left="357"/>
        <w:jc w:val="both"/>
        <w:rPr>
          <w:rFonts w:eastAsiaTheme="minorHAnsi"/>
          <w:color w:val="000000"/>
          <w:spacing w:val="0"/>
          <w:kern w:val="0"/>
          <w:sz w:val="6"/>
          <w:szCs w:val="6"/>
          <w:lang w:eastAsia="en-US"/>
        </w:rPr>
      </w:pPr>
    </w:p>
    <w:p w14:paraId="277D97C2" w14:textId="282A2407" w:rsidR="00191DE4" w:rsidRPr="00F678F8" w:rsidRDefault="00191DE4" w:rsidP="00CD4C41">
      <w:pPr>
        <w:pStyle w:val="Akapitzlist"/>
        <w:numPr>
          <w:ilvl w:val="0"/>
          <w:numId w:val="1"/>
        </w:numPr>
        <w:autoSpaceDE w:val="0"/>
        <w:autoSpaceDN w:val="0"/>
        <w:adjustRightInd w:val="0"/>
        <w:spacing w:after="120" w:line="240" w:lineRule="auto"/>
        <w:ind w:left="357" w:hanging="357"/>
        <w:jc w:val="both"/>
        <w:rPr>
          <w:rFonts w:eastAsiaTheme="minorHAnsi"/>
          <w:color w:val="FF0000"/>
          <w:spacing w:val="0"/>
          <w:kern w:val="0"/>
          <w:sz w:val="24"/>
          <w:lang w:eastAsia="en-US"/>
        </w:rPr>
      </w:pPr>
      <w:r w:rsidRPr="00F678F8">
        <w:rPr>
          <w:rFonts w:eastAsiaTheme="minorHAnsi"/>
          <w:color w:val="000000"/>
          <w:spacing w:val="0"/>
          <w:kern w:val="0"/>
          <w:sz w:val="24"/>
          <w:lang w:eastAsia="en-US"/>
        </w:rPr>
        <w:lastRenderedPageBreak/>
        <w:t xml:space="preserve">Punktacja przyznawana ofertom będzie liczona z dokładnością do dwóch miejsc po przecinku. Najwyższa liczba punktów wyznaczy najkorzystniejszą ofertę. </w:t>
      </w:r>
    </w:p>
    <w:p w14:paraId="3E2C8513" w14:textId="7692F4E0" w:rsidR="00A75AC4" w:rsidRPr="000239C3" w:rsidRDefault="00A75AC4" w:rsidP="00CD4C41">
      <w:pPr>
        <w:pStyle w:val="Akapitzlist"/>
        <w:numPr>
          <w:ilvl w:val="0"/>
          <w:numId w:val="1"/>
        </w:numPr>
        <w:autoSpaceDE w:val="0"/>
        <w:autoSpaceDN w:val="0"/>
        <w:adjustRightInd w:val="0"/>
        <w:spacing w:after="120" w:line="240" w:lineRule="auto"/>
        <w:ind w:left="357" w:hanging="357"/>
        <w:jc w:val="both"/>
        <w:rPr>
          <w:rFonts w:eastAsiaTheme="minorHAnsi"/>
          <w:spacing w:val="0"/>
          <w:kern w:val="0"/>
          <w:sz w:val="24"/>
          <w:lang w:eastAsia="en-US"/>
        </w:rPr>
      </w:pPr>
      <w:r w:rsidRPr="000239C3">
        <w:rPr>
          <w:rFonts w:eastAsiaTheme="minorHAnsi"/>
          <w:spacing w:val="0"/>
          <w:kern w:val="0"/>
          <w:sz w:val="24"/>
          <w:lang w:eastAsia="en-US"/>
        </w:rPr>
        <w:t>W ramach wszystkich wskazanych i opisanych kryteriów Wykonawc</w:t>
      </w:r>
      <w:r w:rsidR="00850B83">
        <w:rPr>
          <w:rFonts w:eastAsiaTheme="minorHAnsi"/>
          <w:spacing w:val="0"/>
          <w:kern w:val="0"/>
          <w:sz w:val="24"/>
          <w:lang w:eastAsia="en-US"/>
        </w:rPr>
        <w:t>a</w:t>
      </w:r>
      <w:r w:rsidRPr="000239C3">
        <w:rPr>
          <w:rFonts w:eastAsiaTheme="minorHAnsi"/>
          <w:spacing w:val="0"/>
          <w:kern w:val="0"/>
          <w:sz w:val="24"/>
          <w:lang w:eastAsia="en-US"/>
        </w:rPr>
        <w:t xml:space="preserve"> otrzyma końcową</w:t>
      </w:r>
      <w:r w:rsidR="0030783A">
        <w:rPr>
          <w:rFonts w:eastAsiaTheme="minorHAnsi"/>
          <w:spacing w:val="0"/>
          <w:kern w:val="0"/>
          <w:sz w:val="24"/>
          <w:lang w:eastAsia="en-US"/>
        </w:rPr>
        <w:t xml:space="preserve">, </w:t>
      </w:r>
      <w:r w:rsidRPr="000239C3">
        <w:rPr>
          <w:rFonts w:eastAsiaTheme="minorHAnsi"/>
          <w:spacing w:val="0"/>
          <w:kern w:val="0"/>
          <w:sz w:val="24"/>
          <w:lang w:eastAsia="en-US"/>
        </w:rPr>
        <w:t>łączna liczbę punktów, wyliczon</w:t>
      </w:r>
      <w:r w:rsidR="00850B83">
        <w:rPr>
          <w:rFonts w:eastAsiaTheme="minorHAnsi"/>
          <w:spacing w:val="0"/>
          <w:kern w:val="0"/>
          <w:sz w:val="24"/>
          <w:lang w:eastAsia="en-US"/>
        </w:rPr>
        <w:t>ą</w:t>
      </w:r>
      <w:r w:rsidRPr="000239C3">
        <w:rPr>
          <w:rFonts w:eastAsiaTheme="minorHAnsi"/>
          <w:spacing w:val="0"/>
          <w:kern w:val="0"/>
          <w:sz w:val="24"/>
          <w:lang w:eastAsia="en-US"/>
        </w:rPr>
        <w:t xml:space="preserve"> w następują</w:t>
      </w:r>
      <w:r w:rsidR="000239C3">
        <w:rPr>
          <w:rFonts w:eastAsiaTheme="minorHAnsi"/>
          <w:spacing w:val="0"/>
          <w:kern w:val="0"/>
          <w:sz w:val="24"/>
          <w:lang w:eastAsia="en-US"/>
        </w:rPr>
        <w:t>cy</w:t>
      </w:r>
      <w:r w:rsidRPr="000239C3">
        <w:rPr>
          <w:rFonts w:eastAsiaTheme="minorHAnsi"/>
          <w:spacing w:val="0"/>
          <w:kern w:val="0"/>
          <w:sz w:val="24"/>
          <w:lang w:eastAsia="en-US"/>
        </w:rPr>
        <w:t xml:space="preserve"> sposób:</w:t>
      </w:r>
    </w:p>
    <w:p w14:paraId="72A43DF7" w14:textId="713755C8" w:rsidR="00A75AC4" w:rsidRPr="000239C3" w:rsidRDefault="00A75AC4" w:rsidP="00A75AC4">
      <w:pPr>
        <w:pStyle w:val="Akapitzlist"/>
        <w:autoSpaceDE w:val="0"/>
        <w:autoSpaceDN w:val="0"/>
        <w:adjustRightInd w:val="0"/>
        <w:spacing w:after="120" w:line="240" w:lineRule="auto"/>
        <w:ind w:left="357"/>
        <w:jc w:val="both"/>
        <w:rPr>
          <w:rFonts w:eastAsiaTheme="minorHAnsi"/>
          <w:spacing w:val="0"/>
          <w:kern w:val="0"/>
          <w:sz w:val="24"/>
          <w:lang w:eastAsia="en-US"/>
        </w:rPr>
      </w:pPr>
      <w:r w:rsidRPr="000239C3">
        <w:rPr>
          <w:rFonts w:eastAsiaTheme="minorHAnsi"/>
          <w:spacing w:val="0"/>
          <w:kern w:val="0"/>
          <w:sz w:val="24"/>
          <w:lang w:eastAsia="en-US"/>
        </w:rPr>
        <w:t>P</w:t>
      </w:r>
      <w:r w:rsidR="000239C3" w:rsidRPr="000239C3">
        <w:rPr>
          <w:rFonts w:eastAsiaTheme="minorHAnsi"/>
          <w:spacing w:val="0"/>
          <w:kern w:val="0"/>
          <w:sz w:val="24"/>
          <w:lang w:eastAsia="en-US"/>
        </w:rPr>
        <w:t xml:space="preserve"> </w:t>
      </w:r>
      <w:r w:rsidRPr="000239C3">
        <w:rPr>
          <w:rFonts w:eastAsiaTheme="minorHAnsi"/>
          <w:spacing w:val="0"/>
          <w:kern w:val="0"/>
          <w:sz w:val="24"/>
          <w:lang w:eastAsia="en-US"/>
        </w:rPr>
        <w:t>=</w:t>
      </w:r>
      <w:r w:rsidR="000239C3" w:rsidRPr="000239C3">
        <w:rPr>
          <w:rFonts w:eastAsiaTheme="minorHAnsi"/>
          <w:spacing w:val="0"/>
          <w:kern w:val="0"/>
          <w:sz w:val="24"/>
          <w:lang w:eastAsia="en-US"/>
        </w:rPr>
        <w:t xml:space="preserve"> C + G + T</w:t>
      </w:r>
    </w:p>
    <w:p w14:paraId="72E2CCD1" w14:textId="0FA77995" w:rsidR="000239C3" w:rsidRPr="000239C3" w:rsidRDefault="000239C3" w:rsidP="00A75AC4">
      <w:pPr>
        <w:pStyle w:val="Akapitzlist"/>
        <w:autoSpaceDE w:val="0"/>
        <w:autoSpaceDN w:val="0"/>
        <w:adjustRightInd w:val="0"/>
        <w:spacing w:after="120" w:line="240" w:lineRule="auto"/>
        <w:ind w:left="357"/>
        <w:jc w:val="both"/>
        <w:rPr>
          <w:rFonts w:eastAsiaTheme="minorHAnsi"/>
          <w:spacing w:val="0"/>
          <w:kern w:val="0"/>
          <w:sz w:val="24"/>
          <w:lang w:eastAsia="en-US"/>
        </w:rPr>
      </w:pPr>
      <w:r w:rsidRPr="000239C3">
        <w:rPr>
          <w:rFonts w:eastAsiaTheme="minorHAnsi"/>
          <w:spacing w:val="0"/>
          <w:kern w:val="0"/>
          <w:sz w:val="24"/>
          <w:lang w:eastAsia="en-US"/>
        </w:rPr>
        <w:t>Gdzie:</w:t>
      </w:r>
    </w:p>
    <w:p w14:paraId="26EFF411" w14:textId="5EB0A0E4" w:rsidR="000239C3" w:rsidRPr="000239C3" w:rsidRDefault="000239C3" w:rsidP="00A75AC4">
      <w:pPr>
        <w:pStyle w:val="Akapitzlist"/>
        <w:autoSpaceDE w:val="0"/>
        <w:autoSpaceDN w:val="0"/>
        <w:adjustRightInd w:val="0"/>
        <w:spacing w:after="120" w:line="240" w:lineRule="auto"/>
        <w:ind w:left="357"/>
        <w:jc w:val="both"/>
        <w:rPr>
          <w:rFonts w:eastAsiaTheme="minorHAnsi"/>
          <w:spacing w:val="0"/>
          <w:kern w:val="0"/>
          <w:sz w:val="24"/>
          <w:lang w:eastAsia="en-US"/>
        </w:rPr>
      </w:pPr>
      <w:r w:rsidRPr="000239C3">
        <w:rPr>
          <w:rFonts w:eastAsiaTheme="minorHAnsi"/>
          <w:spacing w:val="0"/>
          <w:kern w:val="0"/>
          <w:sz w:val="24"/>
          <w:lang w:eastAsia="en-US"/>
        </w:rPr>
        <w:t xml:space="preserve">P – końcowa liczba punktów, C – liczba punktów uzyskanych w kryterium </w:t>
      </w:r>
      <w:r w:rsidR="00AC014C">
        <w:rPr>
          <w:rFonts w:eastAsiaTheme="minorHAnsi"/>
          <w:spacing w:val="0"/>
          <w:kern w:val="0"/>
          <w:sz w:val="24"/>
          <w:lang w:eastAsia="en-US"/>
        </w:rPr>
        <w:t>c</w:t>
      </w:r>
      <w:r w:rsidRPr="000239C3">
        <w:rPr>
          <w:rFonts w:eastAsiaTheme="minorHAnsi"/>
          <w:spacing w:val="0"/>
          <w:kern w:val="0"/>
          <w:sz w:val="24"/>
          <w:lang w:eastAsia="en-US"/>
        </w:rPr>
        <w:t xml:space="preserve">ena, G – liczba punktów uzyskana w kryterium okres </w:t>
      </w:r>
      <w:r w:rsidR="00AC014C">
        <w:rPr>
          <w:rFonts w:eastAsiaTheme="minorHAnsi"/>
          <w:spacing w:val="0"/>
          <w:kern w:val="0"/>
          <w:sz w:val="24"/>
          <w:lang w:eastAsia="en-US"/>
        </w:rPr>
        <w:t>g</w:t>
      </w:r>
      <w:r w:rsidRPr="000239C3">
        <w:rPr>
          <w:rFonts w:eastAsiaTheme="minorHAnsi"/>
          <w:spacing w:val="0"/>
          <w:kern w:val="0"/>
          <w:sz w:val="24"/>
          <w:lang w:eastAsia="en-US"/>
        </w:rPr>
        <w:t xml:space="preserve">warancji i rękojmi, T – liczba punktów uzyskanych w kryterium </w:t>
      </w:r>
      <w:r w:rsidR="00AC014C">
        <w:rPr>
          <w:rFonts w:eastAsiaTheme="minorHAnsi"/>
          <w:spacing w:val="0"/>
          <w:kern w:val="0"/>
          <w:sz w:val="24"/>
          <w:lang w:eastAsia="en-US"/>
        </w:rPr>
        <w:t>t</w:t>
      </w:r>
      <w:r w:rsidRPr="000239C3">
        <w:rPr>
          <w:rFonts w:eastAsiaTheme="minorHAnsi"/>
          <w:spacing w:val="0"/>
          <w:kern w:val="0"/>
          <w:sz w:val="24"/>
          <w:lang w:eastAsia="en-US"/>
        </w:rPr>
        <w:t xml:space="preserve">ermin realizacji zamówienia. </w:t>
      </w:r>
    </w:p>
    <w:p w14:paraId="1833B975" w14:textId="4E4813CD" w:rsidR="00191DE4" w:rsidRPr="00F678F8" w:rsidRDefault="00191DE4" w:rsidP="00CD4C41">
      <w:pPr>
        <w:pStyle w:val="Akapitzlist"/>
        <w:numPr>
          <w:ilvl w:val="0"/>
          <w:numId w:val="1"/>
        </w:numPr>
        <w:autoSpaceDE w:val="0"/>
        <w:autoSpaceDN w:val="0"/>
        <w:adjustRightInd w:val="0"/>
        <w:spacing w:after="120" w:line="240" w:lineRule="auto"/>
        <w:ind w:left="357" w:hanging="357"/>
        <w:jc w:val="both"/>
        <w:rPr>
          <w:rFonts w:eastAsiaTheme="minorHAnsi"/>
          <w:color w:val="FF0000"/>
          <w:spacing w:val="0"/>
          <w:kern w:val="0"/>
          <w:sz w:val="24"/>
          <w:lang w:eastAsia="en-US"/>
        </w:rPr>
      </w:pPr>
      <w:r w:rsidRPr="00F678F8">
        <w:rPr>
          <w:rFonts w:eastAsiaTheme="minorHAnsi"/>
          <w:color w:val="000000"/>
          <w:spacing w:val="0"/>
          <w:kern w:val="0"/>
          <w:sz w:val="24"/>
          <w:lang w:eastAsia="en-US"/>
        </w:rPr>
        <w:t>Zamawiający udzieli zamówienia Wykonawcy, którego oferta odpowiadać będzie wszystkim wymaganiom przeds</w:t>
      </w:r>
      <w:r w:rsidR="00A01BEA">
        <w:rPr>
          <w:rFonts w:eastAsiaTheme="minorHAnsi"/>
          <w:color w:val="000000"/>
          <w:spacing w:val="0"/>
          <w:kern w:val="0"/>
          <w:sz w:val="24"/>
          <w:lang w:eastAsia="en-US"/>
        </w:rPr>
        <w:t xml:space="preserve">tawionym w ustawie </w:t>
      </w:r>
      <w:r w:rsidR="00D875E5">
        <w:rPr>
          <w:rFonts w:eastAsiaTheme="minorHAnsi"/>
          <w:color w:val="000000"/>
          <w:spacing w:val="0"/>
          <w:kern w:val="0"/>
          <w:sz w:val="24"/>
          <w:lang w:eastAsia="en-US"/>
        </w:rPr>
        <w:t>pzp</w:t>
      </w:r>
      <w:r w:rsidR="00A01BEA">
        <w:rPr>
          <w:rFonts w:eastAsiaTheme="minorHAnsi"/>
          <w:color w:val="000000"/>
          <w:spacing w:val="0"/>
          <w:kern w:val="0"/>
          <w:sz w:val="24"/>
          <w:lang w:eastAsia="en-US"/>
        </w:rPr>
        <w:t xml:space="preserve"> oraz w S</w:t>
      </w:r>
      <w:r w:rsidRPr="00F678F8">
        <w:rPr>
          <w:rFonts w:eastAsiaTheme="minorHAnsi"/>
          <w:color w:val="000000"/>
          <w:spacing w:val="0"/>
          <w:kern w:val="0"/>
          <w:sz w:val="24"/>
          <w:lang w:eastAsia="en-US"/>
        </w:rPr>
        <w:t>WZ i zostanie oceniona jako najkorzystniejsza w oparciu o podane kryteri</w:t>
      </w:r>
      <w:r w:rsidR="00A052FF">
        <w:rPr>
          <w:rFonts w:eastAsiaTheme="minorHAnsi"/>
          <w:color w:val="000000"/>
          <w:spacing w:val="0"/>
          <w:kern w:val="0"/>
          <w:sz w:val="24"/>
          <w:lang w:eastAsia="en-US"/>
        </w:rPr>
        <w:t>um</w:t>
      </w:r>
      <w:r w:rsidRPr="00F678F8">
        <w:rPr>
          <w:rFonts w:eastAsiaTheme="minorHAnsi"/>
          <w:color w:val="000000"/>
          <w:spacing w:val="0"/>
          <w:kern w:val="0"/>
          <w:sz w:val="24"/>
          <w:lang w:eastAsia="en-US"/>
        </w:rPr>
        <w:t xml:space="preserve"> wyboru. </w:t>
      </w:r>
    </w:p>
    <w:p w14:paraId="53E7938B" w14:textId="04EE3E0E" w:rsidR="00C35CAA" w:rsidRPr="006F2CB6" w:rsidRDefault="00191DE4"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sidRPr="00F678F8">
        <w:rPr>
          <w:rFonts w:eastAsiaTheme="minorHAnsi"/>
          <w:color w:val="000000"/>
          <w:spacing w:val="0"/>
          <w:kern w:val="0"/>
          <w:sz w:val="24"/>
          <w:lang w:eastAsia="en-US"/>
        </w:rPr>
        <w:t xml:space="preserve">Jeżeli nie można </w:t>
      </w:r>
      <w:r w:rsidR="00A01BEA">
        <w:rPr>
          <w:rFonts w:eastAsiaTheme="minorHAnsi"/>
          <w:color w:val="000000"/>
          <w:spacing w:val="0"/>
          <w:kern w:val="0"/>
          <w:sz w:val="24"/>
          <w:lang w:eastAsia="en-US"/>
        </w:rPr>
        <w:t>wybrać</w:t>
      </w:r>
      <w:r w:rsidRPr="00F678F8">
        <w:rPr>
          <w:rFonts w:eastAsiaTheme="minorHAnsi"/>
          <w:color w:val="000000"/>
          <w:spacing w:val="0"/>
          <w:kern w:val="0"/>
          <w:sz w:val="24"/>
          <w:lang w:eastAsia="en-US"/>
        </w:rPr>
        <w:t xml:space="preserve"> najkorzystniejszej </w:t>
      </w:r>
      <w:r w:rsidR="00A01BEA" w:rsidRPr="00F678F8">
        <w:rPr>
          <w:rFonts w:eastAsiaTheme="minorHAnsi"/>
          <w:color w:val="000000"/>
          <w:spacing w:val="0"/>
          <w:kern w:val="0"/>
          <w:sz w:val="24"/>
          <w:lang w:eastAsia="en-US"/>
        </w:rPr>
        <w:t xml:space="preserve">oferty </w:t>
      </w:r>
      <w:r w:rsidRPr="00F678F8">
        <w:rPr>
          <w:rFonts w:eastAsiaTheme="minorHAnsi"/>
          <w:color w:val="000000"/>
          <w:spacing w:val="0"/>
          <w:kern w:val="0"/>
          <w:sz w:val="24"/>
          <w:lang w:eastAsia="en-US"/>
        </w:rPr>
        <w:t>z</w:t>
      </w:r>
      <w:r w:rsidR="00A01BEA">
        <w:rPr>
          <w:rFonts w:eastAsiaTheme="minorHAnsi"/>
          <w:color w:val="000000"/>
          <w:spacing w:val="0"/>
          <w:kern w:val="0"/>
          <w:sz w:val="24"/>
          <w:lang w:eastAsia="en-US"/>
        </w:rPr>
        <w:t xml:space="preserve"> uwagi </w:t>
      </w:r>
      <w:r w:rsidRPr="00F678F8">
        <w:rPr>
          <w:rFonts w:eastAsiaTheme="minorHAnsi"/>
          <w:color w:val="000000"/>
          <w:spacing w:val="0"/>
          <w:kern w:val="0"/>
          <w:sz w:val="24"/>
          <w:lang w:eastAsia="en-US"/>
        </w:rPr>
        <w:t xml:space="preserve">na to, że dwie lub więcej ofert przedstawia taki sam bilans ceny, </w:t>
      </w:r>
      <w:r w:rsidR="00DA6CA1">
        <w:rPr>
          <w:rFonts w:eastAsiaTheme="minorHAnsi"/>
          <w:color w:val="000000"/>
          <w:spacing w:val="0"/>
          <w:kern w:val="0"/>
          <w:sz w:val="24"/>
          <w:lang w:eastAsia="en-US"/>
        </w:rPr>
        <w:t xml:space="preserve">i innych kryteriów oceny ofert, </w:t>
      </w:r>
      <w:r w:rsidRPr="00F678F8">
        <w:rPr>
          <w:rFonts w:eastAsiaTheme="minorHAnsi"/>
          <w:color w:val="000000"/>
          <w:spacing w:val="0"/>
          <w:kern w:val="0"/>
          <w:sz w:val="24"/>
          <w:lang w:eastAsia="en-US"/>
        </w:rPr>
        <w:t xml:space="preserve">Zamawiający </w:t>
      </w:r>
      <w:r w:rsidR="00DA6CA1">
        <w:rPr>
          <w:rFonts w:eastAsiaTheme="minorHAnsi"/>
          <w:color w:val="000000"/>
          <w:spacing w:val="0"/>
          <w:kern w:val="0"/>
          <w:sz w:val="24"/>
          <w:lang w:eastAsia="en-US"/>
        </w:rPr>
        <w:t>wybiera spośród tych ofert ofertę, która otrzymała najwyższą ocenę w kryterium o najwyższej wadze.</w:t>
      </w:r>
    </w:p>
    <w:p w14:paraId="42CF636C" w14:textId="2A4C05D4" w:rsidR="006F2CB6" w:rsidRPr="00DA6CA1" w:rsidRDefault="006F2CB6"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Pr>
          <w:rFonts w:eastAsiaTheme="minorHAnsi"/>
          <w:color w:val="000000"/>
          <w:spacing w:val="0"/>
          <w:kern w:val="0"/>
          <w:sz w:val="24"/>
          <w:lang w:eastAsia="en-US"/>
        </w:rPr>
        <w:t>Jeżeli oferty uzyskały taka samą ocenę w kryterium o najwyższej wadze, Zamawiający wybiera ofertę z najniższa ceną.</w:t>
      </w:r>
    </w:p>
    <w:p w14:paraId="7C442EFF" w14:textId="36987665" w:rsidR="00DA6CA1" w:rsidRPr="006F2CB6" w:rsidRDefault="00DA6CA1"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sidRPr="006F2CB6">
        <w:rPr>
          <w:rFonts w:eastAsiaTheme="minorHAnsi"/>
          <w:color w:val="000000"/>
          <w:spacing w:val="0"/>
          <w:kern w:val="0"/>
          <w:sz w:val="24"/>
          <w:lang w:eastAsia="en-US"/>
        </w:rPr>
        <w:t xml:space="preserve">Jeżeli nie można dokonać wyboru oferty w sposób, o którym mowa w ust </w:t>
      </w:r>
      <w:r w:rsidR="006F2CB6" w:rsidRPr="006F2CB6">
        <w:rPr>
          <w:rFonts w:eastAsiaTheme="minorHAnsi"/>
          <w:color w:val="000000"/>
          <w:spacing w:val="0"/>
          <w:kern w:val="0"/>
          <w:sz w:val="24"/>
          <w:lang w:eastAsia="en-US"/>
        </w:rPr>
        <w:t>7</w:t>
      </w:r>
      <w:r w:rsidRPr="006F2CB6">
        <w:rPr>
          <w:rFonts w:eastAsiaTheme="minorHAnsi"/>
          <w:color w:val="000000"/>
          <w:spacing w:val="0"/>
          <w:kern w:val="0"/>
          <w:sz w:val="24"/>
          <w:lang w:eastAsia="en-US"/>
        </w:rPr>
        <w:t>, Zamawiający wzywa Wykonawców, którzy złożyli te oferty, do złożenia w terminie określonym przez Zamawiającego ofert dodatkowych zawierających now</w:t>
      </w:r>
      <w:r w:rsidR="00850B83" w:rsidRPr="006F2CB6">
        <w:rPr>
          <w:rFonts w:eastAsiaTheme="minorHAnsi"/>
          <w:color w:val="000000"/>
          <w:spacing w:val="0"/>
          <w:kern w:val="0"/>
          <w:sz w:val="24"/>
          <w:lang w:eastAsia="en-US"/>
        </w:rPr>
        <w:t>ą</w:t>
      </w:r>
      <w:r w:rsidRPr="006F2CB6">
        <w:rPr>
          <w:rFonts w:eastAsiaTheme="minorHAnsi"/>
          <w:color w:val="000000"/>
          <w:spacing w:val="0"/>
          <w:kern w:val="0"/>
          <w:sz w:val="24"/>
          <w:lang w:eastAsia="en-US"/>
        </w:rPr>
        <w:t xml:space="preserve"> cenę.</w:t>
      </w:r>
    </w:p>
    <w:p w14:paraId="2EC64B2D" w14:textId="506203DE" w:rsidR="00DE76E7" w:rsidRPr="00DE76E7" w:rsidRDefault="00DE76E7"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Pr>
          <w:rFonts w:eastAsiaTheme="minorHAnsi"/>
          <w:color w:val="000000"/>
          <w:spacing w:val="0"/>
          <w:kern w:val="0"/>
          <w:sz w:val="24"/>
          <w:lang w:eastAsia="en-U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3B35A3" w14:textId="0891FB16" w:rsidR="00DE76E7" w:rsidRPr="00DE76E7" w:rsidRDefault="00DE76E7"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Pr>
          <w:rFonts w:eastAsiaTheme="minorHAnsi"/>
          <w:color w:val="000000"/>
          <w:spacing w:val="0"/>
          <w:kern w:val="0"/>
          <w:sz w:val="24"/>
          <w:lang w:eastAsia="en-US"/>
        </w:rPr>
        <w:t>Zamawiający wybiera najkorzystniejsz</w:t>
      </w:r>
      <w:r w:rsidR="0030783A">
        <w:rPr>
          <w:rFonts w:eastAsiaTheme="minorHAnsi"/>
          <w:color w:val="000000"/>
          <w:spacing w:val="0"/>
          <w:kern w:val="0"/>
          <w:sz w:val="24"/>
          <w:lang w:eastAsia="en-US"/>
        </w:rPr>
        <w:t>ą</w:t>
      </w:r>
      <w:r>
        <w:rPr>
          <w:rFonts w:eastAsiaTheme="minorHAnsi"/>
          <w:color w:val="000000"/>
          <w:spacing w:val="0"/>
          <w:kern w:val="0"/>
          <w:sz w:val="24"/>
          <w:lang w:eastAsia="en-US"/>
        </w:rPr>
        <w:t xml:space="preserve"> ofertę w terminie związania ofertą określonym </w:t>
      </w:r>
      <w:r w:rsidR="00AC014C">
        <w:rPr>
          <w:rFonts w:eastAsiaTheme="minorHAnsi"/>
          <w:color w:val="000000"/>
          <w:spacing w:val="0"/>
          <w:kern w:val="0"/>
          <w:sz w:val="24"/>
          <w:lang w:eastAsia="en-US"/>
        </w:rPr>
        <w:br/>
      </w:r>
      <w:r>
        <w:rPr>
          <w:rFonts w:eastAsiaTheme="minorHAnsi"/>
          <w:color w:val="000000"/>
          <w:spacing w:val="0"/>
          <w:kern w:val="0"/>
          <w:sz w:val="24"/>
          <w:lang w:eastAsia="en-US"/>
        </w:rPr>
        <w:t>w SWZ.</w:t>
      </w:r>
    </w:p>
    <w:p w14:paraId="79AB33C6" w14:textId="5D1FD82E" w:rsidR="00DE76E7" w:rsidRPr="006F2CB6" w:rsidRDefault="00DE76E7"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Pr>
          <w:rFonts w:eastAsiaTheme="minorHAnsi"/>
          <w:color w:val="000000"/>
          <w:spacing w:val="0"/>
          <w:kern w:val="0"/>
          <w:sz w:val="24"/>
          <w:lang w:eastAsia="en-US"/>
        </w:rPr>
        <w:t>Jeżeli termin związania ofertą upłynie przed wyborem najkorzystniejszej oferty, Zamawiający wezwie Wykonawcę, którego oferta otrzymała najwyższą ocenę, do wyrażenia w wyznaczonym terminie, pisemnej zgody na wybór jego oferty.</w:t>
      </w:r>
    </w:p>
    <w:p w14:paraId="29B540AB" w14:textId="3DFAC224" w:rsidR="006F2CB6" w:rsidRPr="00DE76E7" w:rsidRDefault="006F2CB6"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Pr>
          <w:rFonts w:eastAsiaTheme="minorHAnsi"/>
          <w:color w:val="000000"/>
          <w:spacing w:val="0"/>
          <w:kern w:val="0"/>
          <w:sz w:val="24"/>
          <w:lang w:eastAsia="en-US"/>
        </w:rPr>
        <w:t xml:space="preserve">W przypadku braku zgody, o której mowa w ust. 11, Zamawiający zwraca się o wyrażenie takiej zgody do kolejnego wykonawcy, którego oferta została najwyżej oceniona, chyba że zachodzą przesłanki do unieważnienia postępowania. </w:t>
      </w:r>
    </w:p>
    <w:p w14:paraId="7798D913" w14:textId="13C159C5" w:rsidR="00DE76E7" w:rsidRPr="00C904F1" w:rsidRDefault="00DE76E7" w:rsidP="00CD4C41">
      <w:pPr>
        <w:pStyle w:val="Akapitzlist"/>
        <w:numPr>
          <w:ilvl w:val="0"/>
          <w:numId w:val="1"/>
        </w:numPr>
        <w:autoSpaceDE w:val="0"/>
        <w:autoSpaceDN w:val="0"/>
        <w:adjustRightInd w:val="0"/>
        <w:spacing w:after="120" w:line="240" w:lineRule="auto"/>
        <w:ind w:left="357" w:hanging="357"/>
        <w:contextualSpacing w:val="0"/>
        <w:jc w:val="both"/>
        <w:rPr>
          <w:rFonts w:eastAsiaTheme="minorHAnsi"/>
          <w:color w:val="FF0000"/>
          <w:spacing w:val="0"/>
          <w:kern w:val="0"/>
          <w:sz w:val="24"/>
          <w:lang w:eastAsia="en-US"/>
        </w:rPr>
      </w:pPr>
      <w:r>
        <w:rPr>
          <w:rFonts w:eastAsiaTheme="minorHAnsi"/>
          <w:color w:val="000000"/>
          <w:spacing w:val="0"/>
          <w:kern w:val="0"/>
          <w:sz w:val="24"/>
          <w:lang w:eastAsia="en-US"/>
        </w:rPr>
        <w:t>Za najkorzystniejszą zostanie wybrana oferta, która zgodnie z powyższymi kryteriami oceny ofert uzyska najwyższ</w:t>
      </w:r>
      <w:r w:rsidR="0030783A">
        <w:rPr>
          <w:rFonts w:eastAsiaTheme="minorHAnsi"/>
          <w:color w:val="000000"/>
          <w:spacing w:val="0"/>
          <w:kern w:val="0"/>
          <w:sz w:val="24"/>
          <w:lang w:eastAsia="en-US"/>
        </w:rPr>
        <w:t>ą</w:t>
      </w:r>
      <w:r>
        <w:rPr>
          <w:rFonts w:eastAsiaTheme="minorHAnsi"/>
          <w:color w:val="000000"/>
          <w:spacing w:val="0"/>
          <w:kern w:val="0"/>
          <w:sz w:val="24"/>
          <w:lang w:eastAsia="en-US"/>
        </w:rPr>
        <w:t xml:space="preserve"> liczbę punktów spośród ofert niepodlegających odrzuceniu.</w:t>
      </w:r>
    </w:p>
    <w:p w14:paraId="10052324" w14:textId="77777777" w:rsidR="00C904F1" w:rsidRPr="00A01BEA" w:rsidRDefault="00C904F1" w:rsidP="00C904F1">
      <w:pPr>
        <w:pStyle w:val="Akapitzlist"/>
        <w:autoSpaceDE w:val="0"/>
        <w:autoSpaceDN w:val="0"/>
        <w:adjustRightInd w:val="0"/>
        <w:spacing w:after="120" w:line="240" w:lineRule="auto"/>
        <w:ind w:left="357"/>
        <w:contextualSpacing w:val="0"/>
        <w:jc w:val="both"/>
        <w:rPr>
          <w:rFonts w:eastAsiaTheme="minorHAnsi"/>
          <w:color w:val="FF0000"/>
          <w:spacing w:val="0"/>
          <w:kern w:val="0"/>
          <w:sz w:val="24"/>
          <w:lang w:eastAsia="en-US"/>
        </w:rPr>
      </w:pPr>
    </w:p>
    <w:p w14:paraId="3ED3B642" w14:textId="18BC9676" w:rsidR="00C35CAA" w:rsidRDefault="00A9496A" w:rsidP="00CD4C41">
      <w:pPr>
        <w:pStyle w:val="Akapitzlist"/>
        <w:numPr>
          <w:ilvl w:val="0"/>
          <w:numId w:val="4"/>
        </w:numPr>
        <w:spacing w:after="120" w:line="240" w:lineRule="auto"/>
        <w:ind w:left="714" w:hanging="357"/>
        <w:contextualSpacing w:val="0"/>
        <w:jc w:val="both"/>
        <w:rPr>
          <w:b/>
          <w:spacing w:val="0"/>
          <w:kern w:val="0"/>
          <w:sz w:val="24"/>
        </w:rPr>
      </w:pPr>
      <w:r w:rsidRPr="00C35CAA">
        <w:rPr>
          <w:b/>
          <w:spacing w:val="0"/>
          <w:kern w:val="0"/>
          <w:sz w:val="24"/>
        </w:rPr>
        <w:t xml:space="preserve">INFORMACJE O FORMALNOŚCIACH, JAKIE MUSZĄ ZOSTAĆ DOPEŁNIONE PO WYBORZE OFERTY W CELU ZAWARCIA UMOWY </w:t>
      </w:r>
      <w:r w:rsidR="00AC014C">
        <w:rPr>
          <w:b/>
          <w:spacing w:val="0"/>
          <w:kern w:val="0"/>
          <w:sz w:val="24"/>
        </w:rPr>
        <w:br/>
      </w:r>
      <w:r w:rsidRPr="00C35CAA">
        <w:rPr>
          <w:b/>
          <w:spacing w:val="0"/>
          <w:kern w:val="0"/>
          <w:sz w:val="24"/>
        </w:rPr>
        <w:t>W</w:t>
      </w:r>
      <w:r w:rsidR="0038482B">
        <w:rPr>
          <w:b/>
          <w:spacing w:val="0"/>
          <w:kern w:val="0"/>
          <w:sz w:val="24"/>
        </w:rPr>
        <w:t xml:space="preserve"> SPRAWIE ZAMÓWIENIA PUBLICZNEGO</w:t>
      </w:r>
    </w:p>
    <w:p w14:paraId="0B686A46" w14:textId="15E4FA1F" w:rsidR="0038482B" w:rsidRDefault="0038482B" w:rsidP="00CD4C41">
      <w:pPr>
        <w:pStyle w:val="Akapitzlist"/>
        <w:numPr>
          <w:ilvl w:val="0"/>
          <w:numId w:val="11"/>
        </w:numPr>
        <w:spacing w:after="0" w:line="240" w:lineRule="auto"/>
        <w:ind w:left="357" w:hanging="357"/>
        <w:jc w:val="both"/>
        <w:rPr>
          <w:spacing w:val="0"/>
          <w:kern w:val="0"/>
          <w:sz w:val="24"/>
        </w:rPr>
      </w:pPr>
      <w:r w:rsidRPr="0038482B">
        <w:rPr>
          <w:spacing w:val="0"/>
          <w:kern w:val="0"/>
          <w:sz w:val="24"/>
        </w:rPr>
        <w:t>Zamawiający zawiera umowę̨</w:t>
      </w:r>
      <w:r>
        <w:rPr>
          <w:spacing w:val="0"/>
          <w:kern w:val="0"/>
          <w:sz w:val="24"/>
        </w:rPr>
        <w:t xml:space="preserve"> </w:t>
      </w:r>
      <w:r w:rsidRPr="0038482B">
        <w:rPr>
          <w:spacing w:val="0"/>
          <w:kern w:val="0"/>
          <w:sz w:val="24"/>
        </w:rPr>
        <w:t xml:space="preserve">w sprawie zamówienia publicznego, z uwzględnieniem </w:t>
      </w:r>
      <w:r w:rsidR="00AC014C">
        <w:rPr>
          <w:spacing w:val="0"/>
          <w:kern w:val="0"/>
          <w:sz w:val="24"/>
        </w:rPr>
        <w:br/>
      </w:r>
      <w:r w:rsidRPr="0038482B">
        <w:rPr>
          <w:spacing w:val="0"/>
          <w:kern w:val="0"/>
          <w:sz w:val="24"/>
        </w:rPr>
        <w:t xml:space="preserve">art. 577 </w:t>
      </w:r>
      <w:r w:rsidR="00263741">
        <w:rPr>
          <w:spacing w:val="0"/>
          <w:kern w:val="0"/>
          <w:sz w:val="24"/>
        </w:rPr>
        <w:t xml:space="preserve">ustawy </w:t>
      </w:r>
      <w:r w:rsidRPr="0038482B">
        <w:rPr>
          <w:spacing w:val="0"/>
          <w:kern w:val="0"/>
          <w:sz w:val="24"/>
        </w:rPr>
        <w:t>pzp, w terminie nie krótszym niż</w:t>
      </w:r>
      <w:r w:rsidR="00303208">
        <w:rPr>
          <w:spacing w:val="0"/>
          <w:kern w:val="0"/>
          <w:sz w:val="24"/>
        </w:rPr>
        <w:t xml:space="preserve"> </w:t>
      </w:r>
      <w:r w:rsidR="004B0618">
        <w:rPr>
          <w:spacing w:val="0"/>
          <w:kern w:val="0"/>
          <w:sz w:val="24"/>
        </w:rPr>
        <w:t>5</w:t>
      </w:r>
      <w:r w:rsidRPr="0038482B">
        <w:rPr>
          <w:spacing w:val="0"/>
          <w:kern w:val="0"/>
          <w:sz w:val="24"/>
        </w:rPr>
        <w:t xml:space="preserve"> dni od dnia</w:t>
      </w:r>
      <w:r>
        <w:rPr>
          <w:spacing w:val="0"/>
          <w:kern w:val="0"/>
          <w:sz w:val="24"/>
        </w:rPr>
        <w:t xml:space="preserve"> </w:t>
      </w:r>
      <w:r w:rsidRPr="0038482B">
        <w:rPr>
          <w:spacing w:val="0"/>
          <w:kern w:val="0"/>
          <w:sz w:val="24"/>
        </w:rPr>
        <w:t xml:space="preserve">przesłania zawiadomienia </w:t>
      </w:r>
      <w:r w:rsidR="00263741">
        <w:rPr>
          <w:spacing w:val="0"/>
          <w:kern w:val="0"/>
          <w:sz w:val="24"/>
        </w:rPr>
        <w:br/>
      </w:r>
      <w:r w:rsidRPr="0038482B">
        <w:rPr>
          <w:spacing w:val="0"/>
          <w:kern w:val="0"/>
          <w:sz w:val="24"/>
        </w:rPr>
        <w:t>o wyborze najkorzystniejszej oferty, jeżeli</w:t>
      </w:r>
      <w:r>
        <w:rPr>
          <w:spacing w:val="0"/>
          <w:kern w:val="0"/>
          <w:sz w:val="24"/>
        </w:rPr>
        <w:t xml:space="preserve"> </w:t>
      </w:r>
      <w:r w:rsidRPr="0038482B">
        <w:rPr>
          <w:spacing w:val="0"/>
          <w:kern w:val="0"/>
          <w:sz w:val="24"/>
        </w:rPr>
        <w:t>zawiadomienie to zostało przesłane przy użyciu środków komunikacji</w:t>
      </w:r>
      <w:r>
        <w:rPr>
          <w:spacing w:val="0"/>
          <w:kern w:val="0"/>
          <w:sz w:val="24"/>
        </w:rPr>
        <w:t xml:space="preserve"> </w:t>
      </w:r>
      <w:r w:rsidRPr="0038482B">
        <w:rPr>
          <w:spacing w:val="0"/>
          <w:kern w:val="0"/>
          <w:sz w:val="24"/>
        </w:rPr>
        <w:t>elektronicznej, albo 10 dni, jeżeli zos</w:t>
      </w:r>
      <w:r>
        <w:rPr>
          <w:spacing w:val="0"/>
          <w:kern w:val="0"/>
          <w:sz w:val="24"/>
        </w:rPr>
        <w:t>tało przesłane w inny sposób.</w:t>
      </w:r>
    </w:p>
    <w:p w14:paraId="2322FC40" w14:textId="421AA24E" w:rsidR="0038482B" w:rsidRDefault="0038482B" w:rsidP="00CD4C41">
      <w:pPr>
        <w:pStyle w:val="Akapitzlist"/>
        <w:numPr>
          <w:ilvl w:val="0"/>
          <w:numId w:val="11"/>
        </w:numPr>
        <w:spacing w:after="0" w:line="240" w:lineRule="auto"/>
        <w:ind w:left="357" w:hanging="357"/>
        <w:jc w:val="both"/>
        <w:rPr>
          <w:spacing w:val="0"/>
          <w:kern w:val="0"/>
          <w:sz w:val="24"/>
        </w:rPr>
      </w:pPr>
      <w:r w:rsidRPr="0038482B">
        <w:rPr>
          <w:spacing w:val="0"/>
          <w:kern w:val="0"/>
          <w:sz w:val="24"/>
        </w:rPr>
        <w:lastRenderedPageBreak/>
        <w:t xml:space="preserve">Zamawiający może </w:t>
      </w:r>
      <w:r>
        <w:rPr>
          <w:spacing w:val="0"/>
          <w:kern w:val="0"/>
          <w:sz w:val="24"/>
        </w:rPr>
        <w:t xml:space="preserve">zawrzeć </w:t>
      </w:r>
      <w:r w:rsidRPr="0038482B">
        <w:rPr>
          <w:spacing w:val="0"/>
          <w:kern w:val="0"/>
          <w:sz w:val="24"/>
        </w:rPr>
        <w:t>umowę̨</w:t>
      </w:r>
      <w:r>
        <w:rPr>
          <w:spacing w:val="0"/>
          <w:kern w:val="0"/>
          <w:sz w:val="24"/>
        </w:rPr>
        <w:t xml:space="preserve"> </w:t>
      </w:r>
      <w:r w:rsidRPr="0038482B">
        <w:rPr>
          <w:spacing w:val="0"/>
          <w:kern w:val="0"/>
          <w:sz w:val="24"/>
        </w:rPr>
        <w:t>w sprawie zamówienia publicznego przed</w:t>
      </w:r>
      <w:r>
        <w:rPr>
          <w:spacing w:val="0"/>
          <w:kern w:val="0"/>
          <w:sz w:val="24"/>
        </w:rPr>
        <w:t xml:space="preserve"> </w:t>
      </w:r>
      <w:r w:rsidRPr="0038482B">
        <w:rPr>
          <w:spacing w:val="0"/>
          <w:kern w:val="0"/>
          <w:sz w:val="24"/>
        </w:rPr>
        <w:t>upływem terminu, o którym mowa w ust. 1, jeżeli w post</w:t>
      </w:r>
      <w:r w:rsidR="00783BFD">
        <w:rPr>
          <w:spacing w:val="0"/>
          <w:kern w:val="0"/>
          <w:sz w:val="24"/>
        </w:rPr>
        <w:t>ę</w:t>
      </w:r>
      <w:r w:rsidRPr="0038482B">
        <w:rPr>
          <w:spacing w:val="0"/>
          <w:kern w:val="0"/>
          <w:sz w:val="24"/>
        </w:rPr>
        <w:t>powaniu o udzielenie</w:t>
      </w:r>
      <w:r>
        <w:rPr>
          <w:spacing w:val="0"/>
          <w:kern w:val="0"/>
          <w:sz w:val="24"/>
        </w:rPr>
        <w:t xml:space="preserve"> </w:t>
      </w:r>
      <w:r w:rsidRPr="0038482B">
        <w:rPr>
          <w:spacing w:val="0"/>
          <w:kern w:val="0"/>
          <w:sz w:val="24"/>
        </w:rPr>
        <w:t>zamówienia złożono</w:t>
      </w:r>
      <w:r>
        <w:rPr>
          <w:spacing w:val="0"/>
          <w:kern w:val="0"/>
          <w:sz w:val="24"/>
        </w:rPr>
        <w:t xml:space="preserve"> tylko jedną ofertę̨.</w:t>
      </w:r>
    </w:p>
    <w:p w14:paraId="258C4F60" w14:textId="7A26F018" w:rsidR="0038482B" w:rsidRDefault="0038482B" w:rsidP="00CD4C41">
      <w:pPr>
        <w:pStyle w:val="Akapitzlist"/>
        <w:numPr>
          <w:ilvl w:val="0"/>
          <w:numId w:val="11"/>
        </w:numPr>
        <w:spacing w:after="0" w:line="240" w:lineRule="auto"/>
        <w:ind w:left="357" w:hanging="357"/>
        <w:jc w:val="both"/>
        <w:rPr>
          <w:spacing w:val="0"/>
          <w:kern w:val="0"/>
          <w:sz w:val="24"/>
        </w:rPr>
      </w:pPr>
      <w:r w:rsidRPr="0038482B">
        <w:rPr>
          <w:spacing w:val="0"/>
          <w:kern w:val="0"/>
          <w:sz w:val="24"/>
        </w:rPr>
        <w:t>Wykonawca, którego oferta została wybrana jako najkorzystniejsza,</w:t>
      </w:r>
      <w:r w:rsidR="00263741">
        <w:rPr>
          <w:spacing w:val="0"/>
          <w:kern w:val="0"/>
          <w:sz w:val="24"/>
        </w:rPr>
        <w:t xml:space="preserve"> </w:t>
      </w:r>
      <w:r w:rsidRPr="0038482B">
        <w:rPr>
          <w:spacing w:val="0"/>
          <w:kern w:val="0"/>
          <w:sz w:val="24"/>
        </w:rPr>
        <w:t>zostanie</w:t>
      </w:r>
      <w:r>
        <w:rPr>
          <w:spacing w:val="0"/>
          <w:kern w:val="0"/>
          <w:sz w:val="24"/>
        </w:rPr>
        <w:t xml:space="preserve"> </w:t>
      </w:r>
      <w:r w:rsidRPr="0038482B">
        <w:rPr>
          <w:spacing w:val="0"/>
          <w:kern w:val="0"/>
          <w:sz w:val="24"/>
        </w:rPr>
        <w:t>poinformowany przez Zamawiającego o miejsc</w:t>
      </w:r>
      <w:r>
        <w:rPr>
          <w:spacing w:val="0"/>
          <w:kern w:val="0"/>
          <w:sz w:val="24"/>
        </w:rPr>
        <w:t>u i terminie podpisania umowy.</w:t>
      </w:r>
    </w:p>
    <w:p w14:paraId="733A28F5" w14:textId="77777777" w:rsidR="0038482B" w:rsidRDefault="0038482B" w:rsidP="00CD4C41">
      <w:pPr>
        <w:pStyle w:val="Akapitzlist"/>
        <w:numPr>
          <w:ilvl w:val="0"/>
          <w:numId w:val="11"/>
        </w:numPr>
        <w:spacing w:after="0" w:line="240" w:lineRule="auto"/>
        <w:ind w:left="357" w:hanging="357"/>
        <w:jc w:val="both"/>
        <w:rPr>
          <w:spacing w:val="0"/>
          <w:kern w:val="0"/>
          <w:sz w:val="24"/>
        </w:rPr>
      </w:pPr>
      <w:r w:rsidRPr="0038482B">
        <w:rPr>
          <w:spacing w:val="0"/>
          <w:kern w:val="0"/>
          <w:sz w:val="24"/>
        </w:rPr>
        <w:t>Wykonawca, o którym mowa w ust. 1, ma obowiązek zawrzeć umowę w sprawie</w:t>
      </w:r>
      <w:r>
        <w:rPr>
          <w:spacing w:val="0"/>
          <w:kern w:val="0"/>
          <w:sz w:val="24"/>
        </w:rPr>
        <w:t xml:space="preserve"> </w:t>
      </w:r>
      <w:r w:rsidRPr="0038482B">
        <w:rPr>
          <w:spacing w:val="0"/>
          <w:kern w:val="0"/>
          <w:sz w:val="24"/>
        </w:rPr>
        <w:t>zamówienia na warunkach określonych w projektowanych postanowieniach</w:t>
      </w:r>
      <w:r>
        <w:rPr>
          <w:spacing w:val="0"/>
          <w:kern w:val="0"/>
          <w:sz w:val="24"/>
        </w:rPr>
        <w:t xml:space="preserve"> </w:t>
      </w:r>
      <w:r w:rsidRPr="0038482B">
        <w:rPr>
          <w:spacing w:val="0"/>
          <w:kern w:val="0"/>
          <w:sz w:val="24"/>
        </w:rPr>
        <w:t>umowy, które stanowią Załącznik Nr 1 do SWZ. Umowa zostanie uzupełniona</w:t>
      </w:r>
      <w:r>
        <w:rPr>
          <w:spacing w:val="0"/>
          <w:kern w:val="0"/>
          <w:sz w:val="24"/>
        </w:rPr>
        <w:t xml:space="preserve"> </w:t>
      </w:r>
      <w:r w:rsidRPr="0038482B">
        <w:rPr>
          <w:spacing w:val="0"/>
          <w:kern w:val="0"/>
          <w:sz w:val="24"/>
        </w:rPr>
        <w:t xml:space="preserve">o zapisy </w:t>
      </w:r>
      <w:r>
        <w:rPr>
          <w:spacing w:val="0"/>
          <w:kern w:val="0"/>
          <w:sz w:val="24"/>
        </w:rPr>
        <w:t>wynikające ze złożonej oferty.</w:t>
      </w:r>
    </w:p>
    <w:p w14:paraId="0ADC84B6" w14:textId="0BF3586E" w:rsidR="00560316" w:rsidRDefault="0038482B" w:rsidP="00CD4C41">
      <w:pPr>
        <w:pStyle w:val="Akapitzlist"/>
        <w:numPr>
          <w:ilvl w:val="0"/>
          <w:numId w:val="11"/>
        </w:numPr>
        <w:spacing w:after="0" w:line="240" w:lineRule="auto"/>
        <w:ind w:left="357" w:hanging="357"/>
        <w:jc w:val="both"/>
        <w:rPr>
          <w:spacing w:val="0"/>
          <w:kern w:val="0"/>
          <w:sz w:val="24"/>
        </w:rPr>
      </w:pPr>
      <w:r w:rsidRPr="0038482B">
        <w:rPr>
          <w:spacing w:val="0"/>
          <w:kern w:val="0"/>
          <w:sz w:val="24"/>
        </w:rPr>
        <w:t>Przed podpisaniem umowy Wykonawcy wspólnie ubiegający się o udzielenie</w:t>
      </w:r>
      <w:r>
        <w:rPr>
          <w:spacing w:val="0"/>
          <w:kern w:val="0"/>
          <w:sz w:val="24"/>
        </w:rPr>
        <w:t xml:space="preserve"> </w:t>
      </w:r>
      <w:r w:rsidRPr="0038482B">
        <w:rPr>
          <w:spacing w:val="0"/>
          <w:kern w:val="0"/>
          <w:sz w:val="24"/>
        </w:rPr>
        <w:t>zamówienia (w przypadku wyboru ich oferty jako najkorzystniejszej) przedstawią</w:t>
      </w:r>
      <w:r>
        <w:rPr>
          <w:spacing w:val="0"/>
          <w:kern w:val="0"/>
          <w:sz w:val="24"/>
        </w:rPr>
        <w:t xml:space="preserve"> </w:t>
      </w:r>
      <w:r w:rsidRPr="0038482B">
        <w:rPr>
          <w:spacing w:val="0"/>
          <w:kern w:val="0"/>
          <w:sz w:val="24"/>
        </w:rPr>
        <w:t>Zamawiającemu umowę regulują</w:t>
      </w:r>
      <w:r>
        <w:rPr>
          <w:spacing w:val="0"/>
          <w:kern w:val="0"/>
          <w:sz w:val="24"/>
        </w:rPr>
        <w:t>cą współpracę tych Wykonawców</w:t>
      </w:r>
      <w:r w:rsidR="00C767D9">
        <w:rPr>
          <w:spacing w:val="0"/>
          <w:kern w:val="0"/>
          <w:sz w:val="24"/>
        </w:rPr>
        <w:t xml:space="preserve"> (np. umowa konsorcjum, umowa spółki cywilnej)</w:t>
      </w:r>
    </w:p>
    <w:p w14:paraId="2A703DC1" w14:textId="7CE008A6" w:rsidR="00544728" w:rsidRPr="00560316" w:rsidRDefault="00544728" w:rsidP="00CD4C41">
      <w:pPr>
        <w:pStyle w:val="Akapitzlist"/>
        <w:numPr>
          <w:ilvl w:val="0"/>
          <w:numId w:val="11"/>
        </w:numPr>
        <w:spacing w:after="0" w:line="240" w:lineRule="auto"/>
        <w:ind w:left="357" w:hanging="357"/>
        <w:jc w:val="both"/>
        <w:rPr>
          <w:spacing w:val="0"/>
          <w:kern w:val="0"/>
          <w:sz w:val="24"/>
        </w:rPr>
      </w:pPr>
      <w:r w:rsidRPr="00560316">
        <w:rPr>
          <w:color w:val="000000" w:themeColor="text1"/>
          <w:spacing w:val="0"/>
          <w:kern w:val="0"/>
          <w:sz w:val="24"/>
          <w:lang w:eastAsia="ar-SA"/>
        </w:rPr>
        <w:t xml:space="preserve">Najpóźniej na </w:t>
      </w:r>
      <w:r w:rsidR="00560316">
        <w:rPr>
          <w:color w:val="000000" w:themeColor="text1"/>
          <w:spacing w:val="0"/>
          <w:kern w:val="0"/>
          <w:sz w:val="24"/>
          <w:lang w:eastAsia="ar-SA"/>
        </w:rPr>
        <w:t>2</w:t>
      </w:r>
      <w:r w:rsidRPr="00560316">
        <w:rPr>
          <w:color w:val="000000" w:themeColor="text1"/>
          <w:spacing w:val="0"/>
          <w:kern w:val="0"/>
          <w:sz w:val="24"/>
          <w:lang w:eastAsia="ar-SA"/>
        </w:rPr>
        <w:t xml:space="preserve"> dni przed </w:t>
      </w:r>
      <w:r w:rsidR="00560316">
        <w:rPr>
          <w:color w:val="000000" w:themeColor="text1"/>
          <w:spacing w:val="0"/>
          <w:kern w:val="0"/>
          <w:sz w:val="24"/>
          <w:lang w:eastAsia="ar-SA"/>
        </w:rPr>
        <w:t>podpisaniem</w:t>
      </w:r>
      <w:r w:rsidRPr="00560316">
        <w:rPr>
          <w:color w:val="000000" w:themeColor="text1"/>
          <w:spacing w:val="0"/>
          <w:kern w:val="0"/>
          <w:sz w:val="24"/>
          <w:lang w:eastAsia="ar-SA"/>
        </w:rPr>
        <w:t xml:space="preserve"> umowy Wykonawca dostarczy Zamawiającemu kosztorys ofertowy</w:t>
      </w:r>
      <w:r w:rsidR="00C767D9">
        <w:rPr>
          <w:color w:val="000000" w:themeColor="text1"/>
          <w:spacing w:val="0"/>
          <w:kern w:val="0"/>
          <w:sz w:val="24"/>
          <w:lang w:eastAsia="ar-SA"/>
        </w:rPr>
        <w:t xml:space="preserve"> w postaci uproszczonej, zgodnie z przedmiarem robót stanowiącym załącznik do SWZ, wskazującego wyliczenie ceny ofertowej podanej w ofercie Wykonawcy</w:t>
      </w:r>
      <w:r w:rsidRPr="00560316">
        <w:rPr>
          <w:color w:val="000000" w:themeColor="text1"/>
          <w:spacing w:val="0"/>
          <w:kern w:val="0"/>
          <w:sz w:val="24"/>
          <w:lang w:eastAsia="ar-SA"/>
        </w:rPr>
        <w:t>. Dokument ten stanowić będzie załącznik do umowy.</w:t>
      </w:r>
    </w:p>
    <w:p w14:paraId="447E1D0D" w14:textId="00831BDC" w:rsidR="0038482B" w:rsidRPr="0038482B" w:rsidRDefault="0038482B" w:rsidP="00CD4C41">
      <w:pPr>
        <w:pStyle w:val="Akapitzlist"/>
        <w:numPr>
          <w:ilvl w:val="0"/>
          <w:numId w:val="11"/>
        </w:numPr>
        <w:spacing w:after="120" w:line="240" w:lineRule="auto"/>
        <w:ind w:left="357" w:hanging="357"/>
        <w:contextualSpacing w:val="0"/>
        <w:jc w:val="both"/>
        <w:rPr>
          <w:spacing w:val="0"/>
          <w:kern w:val="0"/>
          <w:sz w:val="24"/>
        </w:rPr>
      </w:pPr>
      <w:r w:rsidRPr="0038482B">
        <w:rPr>
          <w:spacing w:val="0"/>
          <w:kern w:val="0"/>
          <w:sz w:val="24"/>
        </w:rPr>
        <w:t>Jeżeli Wykonawca, którego oferta została wybrana jako najkorzystniejsza, uchyla</w:t>
      </w:r>
      <w:r>
        <w:rPr>
          <w:spacing w:val="0"/>
          <w:kern w:val="0"/>
          <w:sz w:val="24"/>
        </w:rPr>
        <w:t xml:space="preserve"> </w:t>
      </w:r>
      <w:r w:rsidRPr="0038482B">
        <w:rPr>
          <w:spacing w:val="0"/>
          <w:kern w:val="0"/>
          <w:sz w:val="24"/>
        </w:rPr>
        <w:t>się̨</w:t>
      </w:r>
      <w:r>
        <w:rPr>
          <w:spacing w:val="0"/>
          <w:kern w:val="0"/>
          <w:sz w:val="24"/>
        </w:rPr>
        <w:t xml:space="preserve"> </w:t>
      </w:r>
      <w:r w:rsidRPr="0038482B">
        <w:rPr>
          <w:spacing w:val="0"/>
          <w:kern w:val="0"/>
          <w:sz w:val="24"/>
        </w:rPr>
        <w:t>od zawarcia umowy w sprawie zamówienia publicznego Zamawiający może</w:t>
      </w:r>
      <w:r>
        <w:rPr>
          <w:spacing w:val="0"/>
          <w:kern w:val="0"/>
          <w:sz w:val="24"/>
        </w:rPr>
        <w:t xml:space="preserve"> dokonać </w:t>
      </w:r>
      <w:r w:rsidRPr="0038482B">
        <w:rPr>
          <w:spacing w:val="0"/>
          <w:kern w:val="0"/>
          <w:sz w:val="24"/>
        </w:rPr>
        <w:t>ponownego badania i oceny ofert spośród ofert pozostałych</w:t>
      </w:r>
      <w:r>
        <w:rPr>
          <w:spacing w:val="0"/>
          <w:kern w:val="0"/>
          <w:sz w:val="24"/>
        </w:rPr>
        <w:t xml:space="preserve"> </w:t>
      </w:r>
      <w:r w:rsidRPr="0038482B">
        <w:rPr>
          <w:spacing w:val="0"/>
          <w:kern w:val="0"/>
          <w:sz w:val="24"/>
        </w:rPr>
        <w:t>w postepow</w:t>
      </w:r>
      <w:r w:rsidR="006554B1">
        <w:rPr>
          <w:spacing w:val="0"/>
          <w:kern w:val="0"/>
          <w:sz w:val="24"/>
        </w:rPr>
        <w:t>aniu Wykonawców albo unieważnić</w:t>
      </w:r>
      <w:r>
        <w:rPr>
          <w:spacing w:val="0"/>
          <w:kern w:val="0"/>
          <w:sz w:val="24"/>
        </w:rPr>
        <w:t xml:space="preserve"> </w:t>
      </w:r>
      <w:r w:rsidRPr="0038482B">
        <w:rPr>
          <w:spacing w:val="0"/>
          <w:kern w:val="0"/>
          <w:sz w:val="24"/>
        </w:rPr>
        <w:t>postepowanie</w:t>
      </w:r>
      <w:r>
        <w:rPr>
          <w:spacing w:val="0"/>
          <w:kern w:val="0"/>
          <w:sz w:val="24"/>
        </w:rPr>
        <w:t>.</w:t>
      </w:r>
    </w:p>
    <w:p w14:paraId="202A1DE7" w14:textId="50576927" w:rsidR="00B25388" w:rsidRDefault="00D875E5" w:rsidP="00CD4C41">
      <w:pPr>
        <w:pStyle w:val="Akapitzlist"/>
        <w:numPr>
          <w:ilvl w:val="0"/>
          <w:numId w:val="4"/>
        </w:numPr>
        <w:spacing w:after="120" w:line="240" w:lineRule="auto"/>
        <w:ind w:left="714" w:hanging="357"/>
        <w:contextualSpacing w:val="0"/>
        <w:rPr>
          <w:b/>
          <w:spacing w:val="0"/>
          <w:kern w:val="0"/>
          <w:sz w:val="24"/>
        </w:rPr>
      </w:pPr>
      <w:r>
        <w:rPr>
          <w:b/>
          <w:spacing w:val="0"/>
          <w:kern w:val="0"/>
          <w:sz w:val="24"/>
        </w:rPr>
        <w:t>W</w:t>
      </w:r>
      <w:r w:rsidR="005620BF">
        <w:rPr>
          <w:b/>
          <w:spacing w:val="0"/>
          <w:kern w:val="0"/>
          <w:sz w:val="24"/>
        </w:rPr>
        <w:t xml:space="preserve">YMAGANIA </w:t>
      </w:r>
      <w:r w:rsidR="00B25388">
        <w:rPr>
          <w:b/>
          <w:spacing w:val="0"/>
          <w:kern w:val="0"/>
          <w:sz w:val="24"/>
        </w:rPr>
        <w:t>DOTYCZĄCE WADIU</w:t>
      </w:r>
      <w:r w:rsidR="005620BF">
        <w:rPr>
          <w:b/>
          <w:spacing w:val="0"/>
          <w:kern w:val="0"/>
          <w:sz w:val="24"/>
        </w:rPr>
        <w:t>M</w:t>
      </w:r>
    </w:p>
    <w:p w14:paraId="4E9C2C1D" w14:textId="47F438AC" w:rsidR="00B25388" w:rsidRDefault="00B25388" w:rsidP="00AC014C">
      <w:pPr>
        <w:pStyle w:val="Akapitzlist"/>
        <w:numPr>
          <w:ilvl w:val="6"/>
          <w:numId w:val="26"/>
        </w:numPr>
        <w:tabs>
          <w:tab w:val="left" w:pos="284"/>
        </w:tabs>
        <w:spacing w:after="120" w:line="240" w:lineRule="auto"/>
        <w:ind w:left="0" w:firstLine="0"/>
        <w:contextualSpacing w:val="0"/>
        <w:jc w:val="both"/>
        <w:rPr>
          <w:bCs/>
          <w:spacing w:val="0"/>
          <w:kern w:val="0"/>
          <w:sz w:val="24"/>
        </w:rPr>
      </w:pPr>
      <w:r w:rsidRPr="00B25388">
        <w:rPr>
          <w:bCs/>
          <w:spacing w:val="0"/>
          <w:kern w:val="0"/>
          <w:sz w:val="24"/>
        </w:rPr>
        <w:t xml:space="preserve">Zamawiający </w:t>
      </w:r>
      <w:r>
        <w:rPr>
          <w:bCs/>
          <w:spacing w:val="0"/>
          <w:kern w:val="0"/>
          <w:sz w:val="24"/>
        </w:rPr>
        <w:t xml:space="preserve">żąda od Wykonawców wniesienia wadium w wysokości </w:t>
      </w:r>
      <w:r w:rsidR="004D378D">
        <w:rPr>
          <w:bCs/>
          <w:spacing w:val="0"/>
          <w:kern w:val="0"/>
          <w:sz w:val="24"/>
        </w:rPr>
        <w:t>9</w:t>
      </w:r>
      <w:r w:rsidR="00DA7A09">
        <w:rPr>
          <w:bCs/>
          <w:spacing w:val="0"/>
          <w:kern w:val="0"/>
          <w:sz w:val="24"/>
        </w:rPr>
        <w:t xml:space="preserve"> 0</w:t>
      </w:r>
      <w:r w:rsidR="00E31022">
        <w:rPr>
          <w:bCs/>
          <w:spacing w:val="0"/>
          <w:kern w:val="0"/>
          <w:sz w:val="24"/>
        </w:rPr>
        <w:t>00,00 zł</w:t>
      </w:r>
      <w:r w:rsidR="00392494">
        <w:rPr>
          <w:bCs/>
          <w:spacing w:val="0"/>
          <w:kern w:val="0"/>
          <w:sz w:val="24"/>
        </w:rPr>
        <w:t>.</w:t>
      </w:r>
    </w:p>
    <w:p w14:paraId="1BC21EB4" w14:textId="6C88B9F1" w:rsidR="00B25388" w:rsidRDefault="00B25388" w:rsidP="00AC014C">
      <w:pPr>
        <w:pStyle w:val="Akapitzlist"/>
        <w:numPr>
          <w:ilvl w:val="6"/>
          <w:numId w:val="26"/>
        </w:numPr>
        <w:tabs>
          <w:tab w:val="left" w:pos="284"/>
        </w:tabs>
        <w:spacing w:after="120" w:line="240" w:lineRule="auto"/>
        <w:ind w:left="0" w:firstLine="0"/>
        <w:contextualSpacing w:val="0"/>
        <w:jc w:val="both"/>
        <w:rPr>
          <w:bCs/>
          <w:spacing w:val="0"/>
          <w:kern w:val="0"/>
          <w:sz w:val="24"/>
        </w:rPr>
      </w:pPr>
      <w:r>
        <w:rPr>
          <w:bCs/>
          <w:spacing w:val="0"/>
          <w:kern w:val="0"/>
          <w:sz w:val="24"/>
        </w:rPr>
        <w:t>Wadium wnosi się przed upływem terminu składania ofert i utrzymuje nieprzerwanie do dnia upływu terminu związania ofertą.</w:t>
      </w:r>
    </w:p>
    <w:p w14:paraId="54524E55" w14:textId="1F881046" w:rsidR="00B25388" w:rsidRDefault="00B25388" w:rsidP="00AC014C">
      <w:pPr>
        <w:pStyle w:val="Akapitzlist"/>
        <w:numPr>
          <w:ilvl w:val="6"/>
          <w:numId w:val="26"/>
        </w:numPr>
        <w:tabs>
          <w:tab w:val="left" w:pos="284"/>
        </w:tabs>
        <w:spacing w:after="120" w:line="240" w:lineRule="auto"/>
        <w:ind w:left="0" w:firstLine="0"/>
        <w:contextualSpacing w:val="0"/>
        <w:jc w:val="both"/>
        <w:rPr>
          <w:bCs/>
          <w:spacing w:val="0"/>
          <w:kern w:val="0"/>
          <w:sz w:val="24"/>
        </w:rPr>
      </w:pPr>
      <w:r>
        <w:rPr>
          <w:bCs/>
          <w:spacing w:val="0"/>
          <w:kern w:val="0"/>
          <w:sz w:val="24"/>
        </w:rPr>
        <w:t>Wadium może być wniesione według wyboru Wykonawcy w jednej lub kilku następujących formach:</w:t>
      </w:r>
    </w:p>
    <w:p w14:paraId="41E5125D" w14:textId="5CB884D5" w:rsidR="00B25388" w:rsidRDefault="00B25388" w:rsidP="00B25388">
      <w:pPr>
        <w:pStyle w:val="Akapitzlist"/>
        <w:numPr>
          <w:ilvl w:val="0"/>
          <w:numId w:val="42"/>
        </w:numPr>
        <w:tabs>
          <w:tab w:val="left" w:pos="284"/>
        </w:tabs>
        <w:spacing w:after="120" w:line="240" w:lineRule="auto"/>
        <w:contextualSpacing w:val="0"/>
        <w:rPr>
          <w:bCs/>
          <w:spacing w:val="0"/>
          <w:kern w:val="0"/>
          <w:sz w:val="24"/>
        </w:rPr>
      </w:pPr>
      <w:r>
        <w:rPr>
          <w:bCs/>
          <w:spacing w:val="0"/>
          <w:kern w:val="0"/>
          <w:sz w:val="24"/>
        </w:rPr>
        <w:t>pieniądzu;</w:t>
      </w:r>
    </w:p>
    <w:p w14:paraId="24FF3448" w14:textId="49AFA302" w:rsidR="00B25388" w:rsidRDefault="00B25388" w:rsidP="00B25388">
      <w:pPr>
        <w:pStyle w:val="Akapitzlist"/>
        <w:numPr>
          <w:ilvl w:val="0"/>
          <w:numId w:val="42"/>
        </w:numPr>
        <w:tabs>
          <w:tab w:val="left" w:pos="284"/>
        </w:tabs>
        <w:spacing w:after="120" w:line="240" w:lineRule="auto"/>
        <w:contextualSpacing w:val="0"/>
        <w:rPr>
          <w:bCs/>
          <w:spacing w:val="0"/>
          <w:kern w:val="0"/>
          <w:sz w:val="24"/>
        </w:rPr>
      </w:pPr>
      <w:r>
        <w:rPr>
          <w:bCs/>
          <w:spacing w:val="0"/>
          <w:kern w:val="0"/>
          <w:sz w:val="24"/>
        </w:rPr>
        <w:t>gwarancjach bankowych;</w:t>
      </w:r>
    </w:p>
    <w:p w14:paraId="598131D6" w14:textId="77777777" w:rsidR="00897D3B" w:rsidRDefault="00B25388" w:rsidP="00AC014C">
      <w:pPr>
        <w:pStyle w:val="Akapitzlist"/>
        <w:numPr>
          <w:ilvl w:val="0"/>
          <w:numId w:val="42"/>
        </w:numPr>
        <w:tabs>
          <w:tab w:val="left" w:pos="284"/>
        </w:tabs>
        <w:spacing w:after="120" w:line="240" w:lineRule="auto"/>
        <w:contextualSpacing w:val="0"/>
        <w:jc w:val="both"/>
        <w:rPr>
          <w:bCs/>
          <w:spacing w:val="0"/>
          <w:kern w:val="0"/>
          <w:sz w:val="24"/>
        </w:rPr>
      </w:pPr>
      <w:r>
        <w:rPr>
          <w:bCs/>
          <w:spacing w:val="0"/>
          <w:kern w:val="0"/>
          <w:sz w:val="24"/>
        </w:rPr>
        <w:t>poręczeniach udzielanych przez podmioty</w:t>
      </w:r>
      <w:r w:rsidR="000306B1">
        <w:rPr>
          <w:bCs/>
          <w:spacing w:val="0"/>
          <w:kern w:val="0"/>
          <w:sz w:val="24"/>
        </w:rPr>
        <w:t>, o których mowa w art. 6b ust. 5 pkt 2 ustawy z dnia 9 listopada 2000 r. o utworzeniu Polskiej Agencji Rozwoju Przedsiębiorczości (Dz. U. z 2019 r. poz. 310, 836 i 1572).</w:t>
      </w:r>
    </w:p>
    <w:p w14:paraId="2D1D0920" w14:textId="67D16719" w:rsidR="000306B1" w:rsidRPr="00897D3B" w:rsidRDefault="000306B1" w:rsidP="00AC014C">
      <w:pPr>
        <w:pStyle w:val="Akapitzlist"/>
        <w:numPr>
          <w:ilvl w:val="6"/>
          <w:numId w:val="26"/>
        </w:numPr>
        <w:tabs>
          <w:tab w:val="left" w:pos="284"/>
        </w:tabs>
        <w:spacing w:after="120" w:line="240" w:lineRule="auto"/>
        <w:ind w:left="0" w:firstLine="0"/>
        <w:contextualSpacing w:val="0"/>
        <w:jc w:val="both"/>
        <w:rPr>
          <w:bCs/>
          <w:spacing w:val="0"/>
          <w:kern w:val="0"/>
          <w:sz w:val="24"/>
        </w:rPr>
      </w:pPr>
      <w:r w:rsidRPr="00897D3B">
        <w:rPr>
          <w:bCs/>
          <w:spacing w:val="0"/>
          <w:kern w:val="0"/>
          <w:sz w:val="24"/>
        </w:rPr>
        <w:t>Jeżeli wadium jest wnoszone w innej formie niż w pieniądzu Wykonawca przekazuje Zamawiającemu oryginał gwarancji lub poręczenia, w postaci elektronicznej.</w:t>
      </w:r>
    </w:p>
    <w:p w14:paraId="79C64C95" w14:textId="5F8174F4" w:rsidR="000306B1" w:rsidRPr="000306B1" w:rsidRDefault="000306B1" w:rsidP="00AC014C">
      <w:pPr>
        <w:pStyle w:val="Akapitzlist"/>
        <w:numPr>
          <w:ilvl w:val="0"/>
          <w:numId w:val="26"/>
        </w:numPr>
        <w:tabs>
          <w:tab w:val="left" w:pos="284"/>
        </w:tabs>
        <w:spacing w:after="120" w:line="240" w:lineRule="auto"/>
        <w:ind w:left="0" w:firstLine="0"/>
        <w:contextualSpacing w:val="0"/>
        <w:jc w:val="both"/>
        <w:rPr>
          <w:bCs/>
          <w:spacing w:val="0"/>
          <w:kern w:val="0"/>
          <w:sz w:val="24"/>
        </w:rPr>
      </w:pPr>
      <w:r>
        <w:rPr>
          <w:bCs/>
          <w:spacing w:val="0"/>
          <w:kern w:val="0"/>
          <w:sz w:val="24"/>
        </w:rPr>
        <w:t>Wadium wnoszone w pieniądzu wpłaca się przelewem na rachunek bankowy Zamawiającego:</w:t>
      </w:r>
      <w:r w:rsidR="00263741">
        <w:rPr>
          <w:bCs/>
          <w:spacing w:val="0"/>
          <w:kern w:val="0"/>
          <w:sz w:val="24"/>
        </w:rPr>
        <w:t xml:space="preserve"> 77 9500 0008 0007 1198 2000 0610</w:t>
      </w:r>
      <w:r>
        <w:rPr>
          <w:bCs/>
          <w:spacing w:val="0"/>
          <w:kern w:val="0"/>
          <w:sz w:val="24"/>
        </w:rPr>
        <w:t xml:space="preserve"> z dopiskiem: </w:t>
      </w:r>
      <w:r w:rsidRPr="000306B1">
        <w:rPr>
          <w:bCs/>
          <w:i/>
          <w:iCs/>
          <w:spacing w:val="0"/>
          <w:kern w:val="0"/>
          <w:sz w:val="24"/>
        </w:rPr>
        <w:t>„Budowa placówki opiekuńczo – wychowawczej w Łasinie</w:t>
      </w:r>
      <w:r w:rsidR="0020132E">
        <w:rPr>
          <w:bCs/>
          <w:i/>
          <w:iCs/>
          <w:spacing w:val="0"/>
          <w:kern w:val="0"/>
          <w:sz w:val="24"/>
        </w:rPr>
        <w:t xml:space="preserve"> - w</w:t>
      </w:r>
      <w:r w:rsidR="0020132E" w:rsidRPr="000306B1">
        <w:rPr>
          <w:bCs/>
          <w:i/>
          <w:iCs/>
          <w:spacing w:val="0"/>
          <w:kern w:val="0"/>
          <w:sz w:val="24"/>
        </w:rPr>
        <w:t>adium</w:t>
      </w:r>
      <w:r>
        <w:rPr>
          <w:bCs/>
          <w:i/>
          <w:iCs/>
          <w:spacing w:val="0"/>
          <w:kern w:val="0"/>
          <w:sz w:val="24"/>
        </w:rPr>
        <w:t>”.</w:t>
      </w:r>
    </w:p>
    <w:p w14:paraId="796572E6" w14:textId="6CB37ECB" w:rsidR="000306B1" w:rsidRDefault="000306B1" w:rsidP="00AC014C">
      <w:pPr>
        <w:pStyle w:val="Akapitzlist"/>
        <w:numPr>
          <w:ilvl w:val="0"/>
          <w:numId w:val="26"/>
        </w:numPr>
        <w:tabs>
          <w:tab w:val="left" w:pos="284"/>
        </w:tabs>
        <w:spacing w:after="120" w:line="240" w:lineRule="auto"/>
        <w:ind w:left="0" w:hanging="11"/>
        <w:contextualSpacing w:val="0"/>
        <w:jc w:val="both"/>
        <w:rPr>
          <w:bCs/>
          <w:spacing w:val="0"/>
          <w:kern w:val="0"/>
          <w:sz w:val="24"/>
        </w:rPr>
      </w:pPr>
      <w:r>
        <w:rPr>
          <w:bCs/>
          <w:spacing w:val="0"/>
          <w:kern w:val="0"/>
          <w:sz w:val="24"/>
        </w:rPr>
        <w:t>Wadium wniesione w pieniądzu Zamawiający przechowuje na rachunku bankowym.</w:t>
      </w:r>
    </w:p>
    <w:p w14:paraId="3D143253" w14:textId="623C4B9F" w:rsidR="000306B1" w:rsidRDefault="000306B1" w:rsidP="00AC014C">
      <w:pPr>
        <w:pStyle w:val="Akapitzlist"/>
        <w:numPr>
          <w:ilvl w:val="0"/>
          <w:numId w:val="26"/>
        </w:numPr>
        <w:tabs>
          <w:tab w:val="left" w:pos="284"/>
        </w:tabs>
        <w:spacing w:after="120" w:line="240" w:lineRule="auto"/>
        <w:ind w:left="284" w:hanging="284"/>
        <w:contextualSpacing w:val="0"/>
        <w:jc w:val="both"/>
        <w:rPr>
          <w:bCs/>
          <w:spacing w:val="0"/>
          <w:kern w:val="0"/>
          <w:sz w:val="24"/>
        </w:rPr>
      </w:pPr>
      <w:r>
        <w:rPr>
          <w:bCs/>
          <w:spacing w:val="0"/>
          <w:kern w:val="0"/>
          <w:sz w:val="24"/>
        </w:rPr>
        <w:t xml:space="preserve">Zamawiający zwraca wadium niezwłocznie, nie później jednak </w:t>
      </w:r>
      <w:r w:rsidR="00897D3B">
        <w:rPr>
          <w:bCs/>
          <w:spacing w:val="0"/>
          <w:kern w:val="0"/>
          <w:sz w:val="24"/>
        </w:rPr>
        <w:t>niż w terminie 7 dni od dnia wystąpienia jednej z okoliczności:</w:t>
      </w:r>
    </w:p>
    <w:p w14:paraId="74F8C9D1" w14:textId="3A5ED828" w:rsidR="00897D3B" w:rsidRDefault="00897D3B" w:rsidP="00AC014C">
      <w:pPr>
        <w:pStyle w:val="Akapitzlist"/>
        <w:numPr>
          <w:ilvl w:val="0"/>
          <w:numId w:val="43"/>
        </w:numPr>
        <w:tabs>
          <w:tab w:val="left" w:pos="284"/>
        </w:tabs>
        <w:spacing w:after="120" w:line="240" w:lineRule="auto"/>
        <w:contextualSpacing w:val="0"/>
        <w:jc w:val="both"/>
        <w:rPr>
          <w:bCs/>
          <w:spacing w:val="0"/>
          <w:kern w:val="0"/>
          <w:sz w:val="24"/>
        </w:rPr>
      </w:pPr>
      <w:r>
        <w:rPr>
          <w:bCs/>
          <w:spacing w:val="0"/>
          <w:kern w:val="0"/>
          <w:sz w:val="24"/>
        </w:rPr>
        <w:t>upływu terminu związania ofertą;</w:t>
      </w:r>
    </w:p>
    <w:p w14:paraId="59734560" w14:textId="7239FEBF" w:rsidR="00897D3B" w:rsidRDefault="00897D3B" w:rsidP="00AC014C">
      <w:pPr>
        <w:pStyle w:val="Akapitzlist"/>
        <w:numPr>
          <w:ilvl w:val="0"/>
          <w:numId w:val="43"/>
        </w:numPr>
        <w:tabs>
          <w:tab w:val="left" w:pos="284"/>
        </w:tabs>
        <w:spacing w:after="120" w:line="240" w:lineRule="auto"/>
        <w:contextualSpacing w:val="0"/>
        <w:jc w:val="both"/>
        <w:rPr>
          <w:bCs/>
          <w:spacing w:val="0"/>
          <w:kern w:val="0"/>
          <w:sz w:val="24"/>
        </w:rPr>
      </w:pPr>
      <w:r>
        <w:rPr>
          <w:bCs/>
          <w:spacing w:val="0"/>
          <w:kern w:val="0"/>
          <w:sz w:val="24"/>
        </w:rPr>
        <w:t>zawarcia umowy w sprawie zamówienia publicznego;</w:t>
      </w:r>
    </w:p>
    <w:p w14:paraId="271E6E7B" w14:textId="438725CB" w:rsidR="00897D3B" w:rsidRDefault="00897D3B" w:rsidP="00AC014C">
      <w:pPr>
        <w:pStyle w:val="Akapitzlist"/>
        <w:numPr>
          <w:ilvl w:val="0"/>
          <w:numId w:val="43"/>
        </w:numPr>
        <w:tabs>
          <w:tab w:val="left" w:pos="284"/>
        </w:tabs>
        <w:spacing w:after="120" w:line="240" w:lineRule="auto"/>
        <w:contextualSpacing w:val="0"/>
        <w:jc w:val="both"/>
        <w:rPr>
          <w:bCs/>
          <w:spacing w:val="0"/>
          <w:kern w:val="0"/>
          <w:sz w:val="24"/>
        </w:rPr>
      </w:pPr>
      <w:r>
        <w:rPr>
          <w:bCs/>
          <w:spacing w:val="0"/>
          <w:kern w:val="0"/>
          <w:sz w:val="24"/>
        </w:rPr>
        <w:lastRenderedPageBreak/>
        <w:t>unieważnienia postępowania o udzielenie zamówienia, z wyjątkiem sytuacji gdy nie zostało rozstrzygnięte odwołanie na czynność unieważnienia albo nie upłynął termin do jego wniesienia.</w:t>
      </w:r>
    </w:p>
    <w:p w14:paraId="32C1BCCE" w14:textId="1CF64A5E" w:rsidR="00016AFC" w:rsidRDefault="00016AFC" w:rsidP="00AC014C">
      <w:pPr>
        <w:pStyle w:val="Akapitzlist"/>
        <w:numPr>
          <w:ilvl w:val="0"/>
          <w:numId w:val="26"/>
        </w:numPr>
        <w:tabs>
          <w:tab w:val="left" w:pos="284"/>
        </w:tabs>
        <w:spacing w:after="120" w:line="240" w:lineRule="auto"/>
        <w:ind w:left="284" w:hanging="284"/>
        <w:contextualSpacing w:val="0"/>
        <w:jc w:val="both"/>
        <w:rPr>
          <w:bCs/>
          <w:spacing w:val="0"/>
          <w:kern w:val="0"/>
          <w:sz w:val="24"/>
        </w:rPr>
      </w:pPr>
      <w:r>
        <w:rPr>
          <w:bCs/>
          <w:spacing w:val="0"/>
          <w:kern w:val="0"/>
          <w:sz w:val="24"/>
        </w:rPr>
        <w:t>Zamawiający, niezwłocznie, nie później jednak niż w terminie 7 dni od złożenia wniosku zwraca wadium Wykonawcy:</w:t>
      </w:r>
    </w:p>
    <w:p w14:paraId="2F8FB7EA" w14:textId="0678F2C5" w:rsidR="00016AFC" w:rsidRDefault="00016AFC" w:rsidP="00AC014C">
      <w:pPr>
        <w:pStyle w:val="Akapitzlist"/>
        <w:numPr>
          <w:ilvl w:val="0"/>
          <w:numId w:val="44"/>
        </w:numPr>
        <w:tabs>
          <w:tab w:val="left" w:pos="284"/>
        </w:tabs>
        <w:spacing w:after="120" w:line="240" w:lineRule="auto"/>
        <w:ind w:left="1134" w:hanging="283"/>
        <w:contextualSpacing w:val="0"/>
        <w:jc w:val="both"/>
        <w:rPr>
          <w:bCs/>
          <w:spacing w:val="0"/>
          <w:kern w:val="0"/>
          <w:sz w:val="24"/>
        </w:rPr>
      </w:pPr>
      <w:r>
        <w:rPr>
          <w:bCs/>
          <w:spacing w:val="0"/>
          <w:kern w:val="0"/>
          <w:sz w:val="24"/>
        </w:rPr>
        <w:t>który wycofał ofertę przed upływem terminu składania ofert;</w:t>
      </w:r>
    </w:p>
    <w:p w14:paraId="0A2BABC0" w14:textId="1D087870" w:rsidR="00016AFC" w:rsidRDefault="00016AFC" w:rsidP="00AC014C">
      <w:pPr>
        <w:pStyle w:val="Akapitzlist"/>
        <w:numPr>
          <w:ilvl w:val="0"/>
          <w:numId w:val="44"/>
        </w:numPr>
        <w:tabs>
          <w:tab w:val="left" w:pos="284"/>
        </w:tabs>
        <w:spacing w:after="120" w:line="240" w:lineRule="auto"/>
        <w:ind w:left="1134" w:hanging="283"/>
        <w:contextualSpacing w:val="0"/>
        <w:jc w:val="both"/>
        <w:rPr>
          <w:bCs/>
          <w:spacing w:val="0"/>
          <w:kern w:val="0"/>
          <w:sz w:val="24"/>
        </w:rPr>
      </w:pPr>
      <w:r>
        <w:rPr>
          <w:bCs/>
          <w:spacing w:val="0"/>
          <w:kern w:val="0"/>
          <w:sz w:val="24"/>
        </w:rPr>
        <w:t>którego oferta została odrzucona;</w:t>
      </w:r>
    </w:p>
    <w:p w14:paraId="69012ACA" w14:textId="7C8A8018" w:rsidR="00016AFC" w:rsidRDefault="00016AFC" w:rsidP="00AC014C">
      <w:pPr>
        <w:pStyle w:val="Akapitzlist"/>
        <w:numPr>
          <w:ilvl w:val="0"/>
          <w:numId w:val="44"/>
        </w:numPr>
        <w:tabs>
          <w:tab w:val="left" w:pos="284"/>
        </w:tabs>
        <w:spacing w:after="120" w:line="240" w:lineRule="auto"/>
        <w:ind w:left="1134" w:hanging="283"/>
        <w:contextualSpacing w:val="0"/>
        <w:jc w:val="both"/>
        <w:rPr>
          <w:bCs/>
          <w:spacing w:val="0"/>
          <w:kern w:val="0"/>
          <w:sz w:val="24"/>
        </w:rPr>
      </w:pPr>
      <w:r>
        <w:rPr>
          <w:bCs/>
          <w:spacing w:val="0"/>
          <w:kern w:val="0"/>
          <w:sz w:val="24"/>
        </w:rPr>
        <w:t>po wyborze najkorzystniejszej oferty, z wyjątkiem wykonawcy, którego oferta została wybrana jako najkorzystniejsza;</w:t>
      </w:r>
    </w:p>
    <w:p w14:paraId="686112ED" w14:textId="6EB50FF5" w:rsidR="00016AFC" w:rsidRDefault="00016AFC" w:rsidP="00AC014C">
      <w:pPr>
        <w:pStyle w:val="Akapitzlist"/>
        <w:numPr>
          <w:ilvl w:val="0"/>
          <w:numId w:val="44"/>
        </w:numPr>
        <w:tabs>
          <w:tab w:val="left" w:pos="284"/>
        </w:tabs>
        <w:spacing w:after="120" w:line="240" w:lineRule="auto"/>
        <w:ind w:left="1134" w:hanging="283"/>
        <w:contextualSpacing w:val="0"/>
        <w:jc w:val="both"/>
        <w:rPr>
          <w:bCs/>
          <w:spacing w:val="0"/>
          <w:kern w:val="0"/>
          <w:sz w:val="24"/>
        </w:rPr>
      </w:pPr>
      <w:r>
        <w:rPr>
          <w:bCs/>
          <w:spacing w:val="0"/>
          <w:kern w:val="0"/>
          <w:sz w:val="24"/>
        </w:rPr>
        <w:t>po unieważnieniu postępowania, w przypadku gdy nie zostało rozstrzygnięte odwołanie na czynność unieważnienia albo nie upłynął termin do jego wniesienia.</w:t>
      </w:r>
    </w:p>
    <w:p w14:paraId="3332106F" w14:textId="0C5C3528" w:rsidR="00016AFC" w:rsidRDefault="00016AFC" w:rsidP="00AC014C">
      <w:pPr>
        <w:pStyle w:val="Akapitzlist"/>
        <w:numPr>
          <w:ilvl w:val="0"/>
          <w:numId w:val="26"/>
        </w:numPr>
        <w:tabs>
          <w:tab w:val="left" w:pos="426"/>
        </w:tabs>
        <w:spacing w:after="120" w:line="240" w:lineRule="auto"/>
        <w:ind w:left="426" w:hanging="426"/>
        <w:contextualSpacing w:val="0"/>
        <w:jc w:val="both"/>
        <w:rPr>
          <w:bCs/>
          <w:spacing w:val="0"/>
          <w:kern w:val="0"/>
          <w:sz w:val="24"/>
        </w:rPr>
      </w:pPr>
      <w:r>
        <w:rPr>
          <w:bCs/>
          <w:spacing w:val="0"/>
          <w:kern w:val="0"/>
          <w:sz w:val="24"/>
        </w:rPr>
        <w:t xml:space="preserve">Złożenie wniosku o zwrot wadium powoduje rozwiązanie stosunku prawnego </w:t>
      </w:r>
      <w:r w:rsidR="00AC014C">
        <w:rPr>
          <w:bCs/>
          <w:spacing w:val="0"/>
          <w:kern w:val="0"/>
          <w:sz w:val="24"/>
        </w:rPr>
        <w:br/>
      </w:r>
      <w:r>
        <w:rPr>
          <w:bCs/>
          <w:spacing w:val="0"/>
          <w:kern w:val="0"/>
          <w:sz w:val="24"/>
        </w:rPr>
        <w:t>z Wykonawcą wraz z utratą przez niego prawa do korzystania ze środków ochrony prawnej.</w:t>
      </w:r>
    </w:p>
    <w:p w14:paraId="7853F09E" w14:textId="486FF45B" w:rsidR="00016AFC" w:rsidRDefault="00016AFC" w:rsidP="00AC014C">
      <w:pPr>
        <w:pStyle w:val="Akapitzlist"/>
        <w:numPr>
          <w:ilvl w:val="0"/>
          <w:numId w:val="26"/>
        </w:numPr>
        <w:tabs>
          <w:tab w:val="left" w:pos="426"/>
        </w:tabs>
        <w:spacing w:after="120" w:line="240" w:lineRule="auto"/>
        <w:ind w:left="426" w:hanging="426"/>
        <w:contextualSpacing w:val="0"/>
        <w:jc w:val="both"/>
        <w:rPr>
          <w:bCs/>
          <w:spacing w:val="0"/>
          <w:kern w:val="0"/>
          <w:sz w:val="24"/>
        </w:rPr>
      </w:pPr>
      <w:r>
        <w:rPr>
          <w:bCs/>
          <w:spacing w:val="0"/>
          <w:kern w:val="0"/>
          <w:sz w:val="24"/>
        </w:rPr>
        <w:t xml:space="preserve">Zamawiający zatrzyma wadium </w:t>
      </w:r>
      <w:r w:rsidR="00306978">
        <w:rPr>
          <w:bCs/>
          <w:spacing w:val="0"/>
          <w:kern w:val="0"/>
          <w:sz w:val="24"/>
        </w:rPr>
        <w:t xml:space="preserve">wraz z odsetkami, a w przypadku wadium wniesionego </w:t>
      </w:r>
      <w:r w:rsidR="00AC014C">
        <w:rPr>
          <w:bCs/>
          <w:spacing w:val="0"/>
          <w:kern w:val="0"/>
          <w:sz w:val="24"/>
        </w:rPr>
        <w:br/>
      </w:r>
      <w:r w:rsidR="00306978">
        <w:rPr>
          <w:bCs/>
          <w:spacing w:val="0"/>
          <w:kern w:val="0"/>
          <w:sz w:val="24"/>
        </w:rPr>
        <w:t>w formie niepieniężnej, wystąpi odpowiednio do gwaranta lub poręczyciela z żądaniem zapłaty wadium jeżeli:</w:t>
      </w:r>
    </w:p>
    <w:p w14:paraId="71A9B9F9" w14:textId="4514ABD5" w:rsidR="00306978" w:rsidRDefault="00306978" w:rsidP="00AC014C">
      <w:pPr>
        <w:pStyle w:val="Akapitzlist"/>
        <w:numPr>
          <w:ilvl w:val="0"/>
          <w:numId w:val="45"/>
        </w:numPr>
        <w:tabs>
          <w:tab w:val="left" w:pos="426"/>
        </w:tabs>
        <w:spacing w:after="120" w:line="240" w:lineRule="auto"/>
        <w:ind w:left="1134" w:hanging="283"/>
        <w:contextualSpacing w:val="0"/>
        <w:jc w:val="both"/>
        <w:rPr>
          <w:bCs/>
          <w:spacing w:val="0"/>
          <w:kern w:val="0"/>
          <w:sz w:val="24"/>
        </w:rPr>
      </w:pPr>
      <w:r>
        <w:rPr>
          <w:bCs/>
          <w:spacing w:val="0"/>
          <w:kern w:val="0"/>
          <w:sz w:val="24"/>
        </w:rPr>
        <w:t xml:space="preserve">Wykonawca w odpowiedzi na wezwanie, z przyczyn leżących po jego stronie, nie złożył podmiotowych środków dowodowych lub przedmiotowych środków dowodowych potwierdzających spełnianie warunków udziału w postępowaniu </w:t>
      </w:r>
      <w:r w:rsidR="00AC014C">
        <w:rPr>
          <w:bCs/>
          <w:spacing w:val="0"/>
          <w:kern w:val="0"/>
          <w:sz w:val="24"/>
        </w:rPr>
        <w:br/>
      </w:r>
      <w:r>
        <w:rPr>
          <w:bCs/>
          <w:spacing w:val="0"/>
          <w:kern w:val="0"/>
          <w:sz w:val="24"/>
        </w:rPr>
        <w:t>i brak podstaw wykluczenia, innych dokumentów lub oświadczeń lub nie wyraził zgody na poprawienie omyłki, o której mowa w art. 223 ust. 2 pkt 3</w:t>
      </w:r>
      <w:r w:rsidR="00B12F59">
        <w:rPr>
          <w:bCs/>
          <w:spacing w:val="0"/>
          <w:kern w:val="0"/>
          <w:sz w:val="24"/>
        </w:rPr>
        <w:t xml:space="preserve"> ustawy pzp</w:t>
      </w:r>
      <w:r>
        <w:rPr>
          <w:bCs/>
          <w:spacing w:val="0"/>
          <w:kern w:val="0"/>
          <w:sz w:val="24"/>
        </w:rPr>
        <w:t>, co spowodowało brak możliwości wybrania oferty jako najkorzystniejszej;</w:t>
      </w:r>
    </w:p>
    <w:p w14:paraId="04774055" w14:textId="0440E9E5" w:rsidR="00306978" w:rsidRDefault="00306978" w:rsidP="00306978">
      <w:pPr>
        <w:pStyle w:val="Akapitzlist"/>
        <w:numPr>
          <w:ilvl w:val="0"/>
          <w:numId w:val="45"/>
        </w:numPr>
        <w:tabs>
          <w:tab w:val="left" w:pos="426"/>
        </w:tabs>
        <w:spacing w:after="120" w:line="240" w:lineRule="auto"/>
        <w:ind w:left="1134" w:hanging="283"/>
        <w:contextualSpacing w:val="0"/>
        <w:rPr>
          <w:bCs/>
          <w:spacing w:val="0"/>
          <w:kern w:val="0"/>
          <w:sz w:val="24"/>
        </w:rPr>
      </w:pPr>
      <w:r>
        <w:rPr>
          <w:bCs/>
          <w:spacing w:val="0"/>
          <w:kern w:val="0"/>
          <w:sz w:val="24"/>
        </w:rPr>
        <w:t>Wykonawca, którego oferta została wybrana:</w:t>
      </w:r>
    </w:p>
    <w:p w14:paraId="4959B50E" w14:textId="3BC77A19" w:rsidR="00306978" w:rsidRDefault="00306978" w:rsidP="00AC014C">
      <w:pPr>
        <w:pStyle w:val="Akapitzlist"/>
        <w:numPr>
          <w:ilvl w:val="2"/>
          <w:numId w:val="10"/>
        </w:numPr>
        <w:tabs>
          <w:tab w:val="left" w:pos="426"/>
        </w:tabs>
        <w:spacing w:after="120" w:line="240" w:lineRule="auto"/>
        <w:contextualSpacing w:val="0"/>
        <w:jc w:val="both"/>
        <w:rPr>
          <w:bCs/>
          <w:spacing w:val="0"/>
          <w:kern w:val="0"/>
          <w:sz w:val="24"/>
        </w:rPr>
      </w:pPr>
      <w:r>
        <w:rPr>
          <w:bCs/>
          <w:spacing w:val="0"/>
          <w:kern w:val="0"/>
          <w:sz w:val="24"/>
        </w:rPr>
        <w:t>odmówił podpisania umowy w sprawie zamówienia publicznego na warunkach określonych w ofercie,</w:t>
      </w:r>
    </w:p>
    <w:p w14:paraId="6EA3E094" w14:textId="6B551F4F" w:rsidR="00306978" w:rsidRDefault="00306978" w:rsidP="00AC014C">
      <w:pPr>
        <w:pStyle w:val="Akapitzlist"/>
        <w:numPr>
          <w:ilvl w:val="2"/>
          <w:numId w:val="10"/>
        </w:numPr>
        <w:tabs>
          <w:tab w:val="left" w:pos="426"/>
        </w:tabs>
        <w:spacing w:after="120" w:line="240" w:lineRule="auto"/>
        <w:contextualSpacing w:val="0"/>
        <w:jc w:val="both"/>
        <w:rPr>
          <w:bCs/>
          <w:spacing w:val="0"/>
          <w:kern w:val="0"/>
          <w:sz w:val="24"/>
        </w:rPr>
      </w:pPr>
      <w:r>
        <w:rPr>
          <w:bCs/>
          <w:spacing w:val="0"/>
          <w:kern w:val="0"/>
          <w:sz w:val="24"/>
        </w:rPr>
        <w:t>nie wniósł wymaganego zabezpieczenia należytego wykonania umowy.</w:t>
      </w:r>
    </w:p>
    <w:p w14:paraId="3B9EF902" w14:textId="4510EAE3" w:rsidR="00306978" w:rsidRPr="00306978" w:rsidRDefault="00306978" w:rsidP="00AC014C">
      <w:pPr>
        <w:pStyle w:val="Akapitzlist"/>
        <w:numPr>
          <w:ilvl w:val="0"/>
          <w:numId w:val="45"/>
        </w:numPr>
        <w:tabs>
          <w:tab w:val="left" w:pos="426"/>
        </w:tabs>
        <w:spacing w:after="120" w:line="240" w:lineRule="auto"/>
        <w:ind w:left="1134" w:hanging="283"/>
        <w:jc w:val="both"/>
        <w:rPr>
          <w:bCs/>
          <w:spacing w:val="0"/>
          <w:kern w:val="0"/>
          <w:sz w:val="24"/>
        </w:rPr>
      </w:pPr>
      <w:r>
        <w:rPr>
          <w:bCs/>
          <w:spacing w:val="0"/>
          <w:kern w:val="0"/>
          <w:sz w:val="24"/>
        </w:rPr>
        <w:t>Zawarcie umowy w sprawie zamówienia publicznego stał</w:t>
      </w:r>
      <w:r w:rsidR="00B12F59">
        <w:rPr>
          <w:bCs/>
          <w:spacing w:val="0"/>
          <w:kern w:val="0"/>
          <w:sz w:val="24"/>
        </w:rPr>
        <w:t>o</w:t>
      </w:r>
      <w:r>
        <w:rPr>
          <w:bCs/>
          <w:spacing w:val="0"/>
          <w:kern w:val="0"/>
          <w:sz w:val="24"/>
        </w:rPr>
        <w:t xml:space="preserve"> się ni</w:t>
      </w:r>
      <w:r w:rsidR="00E9732B">
        <w:rPr>
          <w:bCs/>
          <w:spacing w:val="0"/>
          <w:kern w:val="0"/>
          <w:sz w:val="24"/>
        </w:rPr>
        <w:t>e</w:t>
      </w:r>
      <w:r>
        <w:rPr>
          <w:bCs/>
          <w:spacing w:val="0"/>
          <w:kern w:val="0"/>
          <w:sz w:val="24"/>
        </w:rPr>
        <w:t>mo</w:t>
      </w:r>
      <w:r w:rsidR="00E9732B">
        <w:rPr>
          <w:bCs/>
          <w:spacing w:val="0"/>
          <w:kern w:val="0"/>
          <w:sz w:val="24"/>
        </w:rPr>
        <w:t>ż</w:t>
      </w:r>
      <w:r>
        <w:rPr>
          <w:bCs/>
          <w:spacing w:val="0"/>
          <w:kern w:val="0"/>
          <w:sz w:val="24"/>
        </w:rPr>
        <w:t>liwe</w:t>
      </w:r>
      <w:r w:rsidR="00E9732B">
        <w:rPr>
          <w:bCs/>
          <w:spacing w:val="0"/>
          <w:kern w:val="0"/>
          <w:sz w:val="24"/>
        </w:rPr>
        <w:t xml:space="preserve"> </w:t>
      </w:r>
      <w:r w:rsidR="00AC014C">
        <w:rPr>
          <w:bCs/>
          <w:spacing w:val="0"/>
          <w:kern w:val="0"/>
          <w:sz w:val="24"/>
        </w:rPr>
        <w:br/>
      </w:r>
      <w:r w:rsidR="00E9732B">
        <w:rPr>
          <w:bCs/>
          <w:spacing w:val="0"/>
          <w:kern w:val="0"/>
          <w:sz w:val="24"/>
        </w:rPr>
        <w:t>z przyczyn leżących po stronie Wykonawcy, którego oferta została wybrana.</w:t>
      </w:r>
    </w:p>
    <w:p w14:paraId="033AB055" w14:textId="77777777" w:rsidR="00897D3B" w:rsidRPr="00B25388" w:rsidRDefault="00897D3B" w:rsidP="00897D3B">
      <w:pPr>
        <w:pStyle w:val="Akapitzlist"/>
        <w:tabs>
          <w:tab w:val="left" w:pos="284"/>
        </w:tabs>
        <w:spacing w:after="120" w:line="240" w:lineRule="auto"/>
        <w:ind w:left="1080"/>
        <w:contextualSpacing w:val="0"/>
        <w:rPr>
          <w:bCs/>
          <w:spacing w:val="0"/>
          <w:kern w:val="0"/>
          <w:sz w:val="24"/>
        </w:rPr>
      </w:pPr>
    </w:p>
    <w:p w14:paraId="2E8805C5" w14:textId="2443D98B" w:rsidR="000258D3" w:rsidRPr="00C904F1" w:rsidRDefault="000258D3" w:rsidP="00AC014C">
      <w:pPr>
        <w:pStyle w:val="Akapitzlist"/>
        <w:numPr>
          <w:ilvl w:val="0"/>
          <w:numId w:val="4"/>
        </w:numPr>
        <w:spacing w:after="120" w:line="240" w:lineRule="auto"/>
        <w:ind w:left="714" w:hanging="357"/>
        <w:contextualSpacing w:val="0"/>
        <w:jc w:val="both"/>
        <w:rPr>
          <w:b/>
          <w:spacing w:val="0"/>
          <w:kern w:val="0"/>
          <w:sz w:val="24"/>
        </w:rPr>
      </w:pPr>
      <w:r w:rsidRPr="00C904F1">
        <w:rPr>
          <w:b/>
          <w:spacing w:val="0"/>
          <w:kern w:val="0"/>
          <w:sz w:val="24"/>
        </w:rPr>
        <w:t>WYMAGANIA DOTYCZĄCE</w:t>
      </w:r>
      <w:r w:rsidR="000735D2" w:rsidRPr="00C904F1">
        <w:rPr>
          <w:b/>
          <w:spacing w:val="0"/>
          <w:kern w:val="0"/>
          <w:sz w:val="24"/>
        </w:rPr>
        <w:t xml:space="preserve"> ZABEZPIECZENIA</w:t>
      </w:r>
      <w:r w:rsidR="00D875E5">
        <w:rPr>
          <w:b/>
          <w:spacing w:val="0"/>
          <w:kern w:val="0"/>
          <w:sz w:val="24"/>
        </w:rPr>
        <w:t xml:space="preserve"> </w:t>
      </w:r>
      <w:r w:rsidR="000735D2" w:rsidRPr="00C904F1">
        <w:rPr>
          <w:b/>
          <w:spacing w:val="0"/>
          <w:kern w:val="0"/>
          <w:sz w:val="24"/>
        </w:rPr>
        <w:t>NALEŻYTEGO</w:t>
      </w:r>
      <w:r w:rsidR="00351F35">
        <w:rPr>
          <w:b/>
          <w:spacing w:val="0"/>
          <w:kern w:val="0"/>
          <w:sz w:val="24"/>
        </w:rPr>
        <w:t xml:space="preserve"> </w:t>
      </w:r>
      <w:r w:rsidR="000735D2" w:rsidRPr="00C904F1">
        <w:rPr>
          <w:b/>
          <w:spacing w:val="0"/>
          <w:kern w:val="0"/>
          <w:sz w:val="24"/>
        </w:rPr>
        <w:t>WYKONANIA UMOWY</w:t>
      </w:r>
    </w:p>
    <w:p w14:paraId="4FDBD95C" w14:textId="3EE2C5C0" w:rsidR="000735D2" w:rsidRPr="000735D2" w:rsidRDefault="000735D2" w:rsidP="00CD4C41">
      <w:pPr>
        <w:numPr>
          <w:ilvl w:val="0"/>
          <w:numId w:val="2"/>
        </w:numPr>
        <w:tabs>
          <w:tab w:val="center" w:pos="4536"/>
          <w:tab w:val="right" w:pos="9072"/>
        </w:tabs>
        <w:suppressAutoHyphens/>
        <w:spacing w:after="120" w:line="240" w:lineRule="auto"/>
        <w:ind w:left="357" w:hanging="357"/>
        <w:contextualSpacing/>
        <w:jc w:val="both"/>
        <w:rPr>
          <w:bCs/>
          <w:color w:val="000000" w:themeColor="text1"/>
          <w:spacing w:val="0"/>
          <w:kern w:val="0"/>
          <w:sz w:val="24"/>
          <w:lang w:eastAsia="ar-SA"/>
        </w:rPr>
      </w:pPr>
      <w:r w:rsidRPr="000735D2">
        <w:rPr>
          <w:color w:val="000000" w:themeColor="text1"/>
          <w:spacing w:val="0"/>
          <w:kern w:val="0"/>
          <w:sz w:val="24"/>
          <w:lang w:eastAsia="ar-SA"/>
        </w:rPr>
        <w:t xml:space="preserve">Zamawiający będzie wymagał od wykonawcy, który złoży najkorzystniejszą ofertę, złożenia, przed podpisaniem umowy lub najpóźniej w dniu jej podpisywania, zabezpieczenia należytego wykonania umowy w wysokości </w:t>
      </w:r>
      <w:r w:rsidRPr="000735D2">
        <w:rPr>
          <w:b/>
          <w:color w:val="000000" w:themeColor="text1"/>
          <w:spacing w:val="0"/>
          <w:kern w:val="0"/>
          <w:sz w:val="24"/>
          <w:lang w:eastAsia="ar-SA"/>
        </w:rPr>
        <w:t xml:space="preserve">5 % </w:t>
      </w:r>
      <w:r w:rsidRPr="000735D2">
        <w:rPr>
          <w:color w:val="000000" w:themeColor="text1"/>
          <w:spacing w:val="0"/>
          <w:kern w:val="0"/>
          <w:sz w:val="24"/>
          <w:lang w:eastAsia="ar-SA"/>
        </w:rPr>
        <w:t xml:space="preserve">całkowitej ceny brutto podanej w ofercie. </w:t>
      </w:r>
    </w:p>
    <w:p w14:paraId="402E88F8" w14:textId="77777777" w:rsidR="000735D2" w:rsidRPr="000735D2" w:rsidRDefault="000735D2" w:rsidP="00CD4C41">
      <w:pPr>
        <w:numPr>
          <w:ilvl w:val="0"/>
          <w:numId w:val="2"/>
        </w:numPr>
        <w:tabs>
          <w:tab w:val="center" w:pos="4536"/>
          <w:tab w:val="right" w:pos="9072"/>
        </w:tabs>
        <w:suppressAutoHyphens/>
        <w:spacing w:after="120" w:line="240" w:lineRule="auto"/>
        <w:ind w:left="357" w:hanging="357"/>
        <w:contextualSpacing/>
        <w:jc w:val="both"/>
        <w:rPr>
          <w:bCs/>
          <w:color w:val="000000" w:themeColor="text1"/>
          <w:spacing w:val="0"/>
          <w:kern w:val="0"/>
          <w:sz w:val="24"/>
          <w:lang w:eastAsia="ar-SA"/>
        </w:rPr>
      </w:pPr>
      <w:r w:rsidRPr="000735D2">
        <w:rPr>
          <w:color w:val="000000" w:themeColor="text1"/>
          <w:spacing w:val="0"/>
          <w:kern w:val="0"/>
          <w:sz w:val="24"/>
          <w:lang w:eastAsia="ar-SA"/>
        </w:rPr>
        <w:t xml:space="preserve">Zabezpieczenie może być wnoszone według wyboru wykonawcy w jednej lub w kilku następujących formach: </w:t>
      </w:r>
    </w:p>
    <w:p w14:paraId="5449772C" w14:textId="77777777" w:rsidR="000735D2" w:rsidRPr="000735D2" w:rsidRDefault="000735D2" w:rsidP="00CD4C41">
      <w:pPr>
        <w:numPr>
          <w:ilvl w:val="0"/>
          <w:numId w:val="3"/>
        </w:numPr>
        <w:tabs>
          <w:tab w:val="center" w:pos="4536"/>
          <w:tab w:val="right" w:pos="9072"/>
        </w:tabs>
        <w:suppressAutoHyphens/>
        <w:spacing w:after="0" w:line="240" w:lineRule="auto"/>
        <w:contextualSpacing/>
        <w:jc w:val="both"/>
        <w:rPr>
          <w:bCs/>
          <w:color w:val="000000" w:themeColor="text1"/>
          <w:spacing w:val="0"/>
          <w:kern w:val="0"/>
          <w:sz w:val="24"/>
          <w:lang w:eastAsia="ar-SA"/>
        </w:rPr>
      </w:pPr>
      <w:r w:rsidRPr="000735D2">
        <w:rPr>
          <w:color w:val="000000" w:themeColor="text1"/>
          <w:spacing w:val="0"/>
          <w:kern w:val="0"/>
          <w:sz w:val="24"/>
          <w:lang w:eastAsia="ar-SA"/>
        </w:rPr>
        <w:t>pieniądzu;</w:t>
      </w:r>
    </w:p>
    <w:p w14:paraId="216DAE19" w14:textId="763DCFB8" w:rsidR="000735D2" w:rsidRPr="000735D2" w:rsidRDefault="000735D2" w:rsidP="00CD4C41">
      <w:pPr>
        <w:numPr>
          <w:ilvl w:val="0"/>
          <w:numId w:val="3"/>
        </w:numPr>
        <w:tabs>
          <w:tab w:val="center" w:pos="4536"/>
          <w:tab w:val="right" w:pos="9072"/>
        </w:tabs>
        <w:suppressAutoHyphens/>
        <w:spacing w:after="0" w:line="240" w:lineRule="auto"/>
        <w:contextualSpacing/>
        <w:jc w:val="both"/>
        <w:rPr>
          <w:bCs/>
          <w:color w:val="000000" w:themeColor="text1"/>
          <w:spacing w:val="0"/>
          <w:kern w:val="0"/>
          <w:sz w:val="24"/>
          <w:lang w:eastAsia="ar-SA"/>
        </w:rPr>
      </w:pPr>
      <w:r w:rsidRPr="000735D2">
        <w:rPr>
          <w:color w:val="000000" w:themeColor="text1"/>
          <w:spacing w:val="0"/>
          <w:kern w:val="0"/>
          <w:sz w:val="24"/>
          <w:lang w:eastAsia="ar-SA"/>
        </w:rPr>
        <w:t>poręczeniach bankowych lub poręczeniach spółdzielczej kasy oszczędnościowo-kredytowej, z tym że zobowiązanie kasy jest zawsze zobowiązaniem pieniężnym;</w:t>
      </w:r>
    </w:p>
    <w:p w14:paraId="07BCCA21" w14:textId="77777777" w:rsidR="000735D2" w:rsidRPr="000735D2" w:rsidRDefault="000735D2" w:rsidP="00CD4C41">
      <w:pPr>
        <w:numPr>
          <w:ilvl w:val="0"/>
          <w:numId w:val="3"/>
        </w:numPr>
        <w:tabs>
          <w:tab w:val="center" w:pos="4536"/>
          <w:tab w:val="right" w:pos="9072"/>
        </w:tabs>
        <w:suppressAutoHyphens/>
        <w:spacing w:after="0" w:line="240" w:lineRule="auto"/>
        <w:contextualSpacing/>
        <w:jc w:val="both"/>
        <w:rPr>
          <w:bCs/>
          <w:color w:val="000000" w:themeColor="text1"/>
          <w:spacing w:val="0"/>
          <w:kern w:val="0"/>
          <w:sz w:val="24"/>
          <w:lang w:eastAsia="ar-SA"/>
        </w:rPr>
      </w:pPr>
      <w:r w:rsidRPr="000735D2">
        <w:rPr>
          <w:color w:val="000000" w:themeColor="text1"/>
          <w:spacing w:val="0"/>
          <w:kern w:val="0"/>
          <w:sz w:val="24"/>
          <w:lang w:eastAsia="ar-SA"/>
        </w:rPr>
        <w:t>gwarancjach bankowych;</w:t>
      </w:r>
    </w:p>
    <w:p w14:paraId="70A30DAE" w14:textId="77777777" w:rsidR="000735D2" w:rsidRPr="000735D2" w:rsidRDefault="000735D2" w:rsidP="00CD4C41">
      <w:pPr>
        <w:numPr>
          <w:ilvl w:val="0"/>
          <w:numId w:val="3"/>
        </w:numPr>
        <w:tabs>
          <w:tab w:val="center" w:pos="4536"/>
          <w:tab w:val="right" w:pos="9072"/>
        </w:tabs>
        <w:suppressAutoHyphens/>
        <w:spacing w:after="0" w:line="240" w:lineRule="auto"/>
        <w:contextualSpacing/>
        <w:jc w:val="both"/>
        <w:rPr>
          <w:bCs/>
          <w:color w:val="000000" w:themeColor="text1"/>
          <w:spacing w:val="0"/>
          <w:kern w:val="0"/>
          <w:sz w:val="24"/>
          <w:lang w:eastAsia="ar-SA"/>
        </w:rPr>
      </w:pPr>
      <w:r w:rsidRPr="000735D2">
        <w:rPr>
          <w:color w:val="000000" w:themeColor="text1"/>
          <w:spacing w:val="0"/>
          <w:kern w:val="0"/>
          <w:sz w:val="24"/>
          <w:lang w:eastAsia="ar-SA"/>
        </w:rPr>
        <w:lastRenderedPageBreak/>
        <w:t>gwarancjach ubezpieczeniowych;</w:t>
      </w:r>
    </w:p>
    <w:p w14:paraId="3A50C72B" w14:textId="77777777" w:rsidR="000735D2" w:rsidRPr="000735D2" w:rsidRDefault="000735D2" w:rsidP="00CD4C41">
      <w:pPr>
        <w:numPr>
          <w:ilvl w:val="0"/>
          <w:numId w:val="3"/>
        </w:numPr>
        <w:tabs>
          <w:tab w:val="center" w:pos="4536"/>
          <w:tab w:val="right" w:pos="9072"/>
        </w:tabs>
        <w:suppressAutoHyphens/>
        <w:spacing w:after="0" w:line="240" w:lineRule="auto"/>
        <w:contextualSpacing/>
        <w:jc w:val="both"/>
        <w:rPr>
          <w:bCs/>
          <w:color w:val="000000" w:themeColor="text1"/>
          <w:spacing w:val="0"/>
          <w:kern w:val="0"/>
          <w:sz w:val="24"/>
          <w:lang w:eastAsia="ar-SA"/>
        </w:rPr>
      </w:pPr>
      <w:r w:rsidRPr="000735D2">
        <w:rPr>
          <w:color w:val="000000" w:themeColor="text1"/>
          <w:spacing w:val="0"/>
          <w:kern w:val="0"/>
          <w:sz w:val="24"/>
          <w:lang w:eastAsia="ar-SA"/>
        </w:rPr>
        <w:t>poręczeniach udzielanych przez podmioty, o których mowa w art. 6b ust. 5 pkt 2 ustawy z dnia 9 listopada 2000 r. o utworzeniu Polskiej Agencji Rozwoju Przedsiębiorczości.</w:t>
      </w:r>
    </w:p>
    <w:p w14:paraId="1792F1F5" w14:textId="70DF2C1C" w:rsidR="005E226F" w:rsidRPr="005E226F" w:rsidRDefault="005E226F" w:rsidP="00CD4C41">
      <w:pPr>
        <w:numPr>
          <w:ilvl w:val="0"/>
          <w:numId w:val="2"/>
        </w:numPr>
        <w:autoSpaceDE w:val="0"/>
        <w:autoSpaceDN w:val="0"/>
        <w:adjustRightInd w:val="0"/>
        <w:spacing w:after="0" w:line="240" w:lineRule="auto"/>
        <w:ind w:left="357" w:hanging="357"/>
        <w:jc w:val="both"/>
        <w:rPr>
          <w:b/>
          <w:bCs/>
          <w:i/>
          <w:iCs/>
          <w:color w:val="000000" w:themeColor="text1"/>
          <w:kern w:val="0"/>
          <w:sz w:val="24"/>
          <w:lang w:eastAsia="en-US"/>
        </w:rPr>
      </w:pPr>
      <w:r>
        <w:rPr>
          <w:color w:val="000000" w:themeColor="text1"/>
          <w:kern w:val="0"/>
          <w:sz w:val="24"/>
          <w:lang w:eastAsia="en-US"/>
        </w:rPr>
        <w:t>Z dokumentu gwarancji bankowej/ubezpieczeniowej, winno wynikać jednoznacznie gwarantowanie wypłaty należności z ustanowionego zabezpieczenia w sposób nieodwołalny, bezwarunkowy i na pierwsze żądanie.</w:t>
      </w:r>
    </w:p>
    <w:p w14:paraId="1493A78D" w14:textId="77777777" w:rsidR="00167E11" w:rsidRDefault="000735D2" w:rsidP="00650D94">
      <w:pPr>
        <w:numPr>
          <w:ilvl w:val="0"/>
          <w:numId w:val="2"/>
        </w:numPr>
        <w:autoSpaceDE w:val="0"/>
        <w:autoSpaceDN w:val="0"/>
        <w:adjustRightInd w:val="0"/>
        <w:spacing w:after="0" w:line="240" w:lineRule="auto"/>
        <w:ind w:left="357" w:hanging="357"/>
        <w:jc w:val="both"/>
        <w:rPr>
          <w:color w:val="000000" w:themeColor="text1"/>
          <w:spacing w:val="0"/>
          <w:kern w:val="0"/>
          <w:sz w:val="24"/>
          <w:lang w:eastAsia="ar-SA"/>
        </w:rPr>
      </w:pPr>
      <w:r w:rsidRPr="000735D2">
        <w:rPr>
          <w:color w:val="000000" w:themeColor="text1"/>
          <w:spacing w:val="0"/>
          <w:kern w:val="0"/>
          <w:sz w:val="24"/>
          <w:lang w:eastAsia="ar-SA"/>
        </w:rPr>
        <w:t xml:space="preserve">Zabezpieczenie wnoszone w pieniądzu wykonawca wpłaca przelewem na rachunek bankowy </w:t>
      </w:r>
      <w:r w:rsidR="00650D94">
        <w:rPr>
          <w:color w:val="000000" w:themeColor="text1"/>
          <w:spacing w:val="0"/>
          <w:kern w:val="0"/>
          <w:sz w:val="24"/>
          <w:lang w:eastAsia="ar-SA"/>
        </w:rPr>
        <w:t>wskazany przez Z</w:t>
      </w:r>
      <w:r w:rsidRPr="000735D2">
        <w:rPr>
          <w:color w:val="000000" w:themeColor="text1"/>
          <w:spacing w:val="0"/>
          <w:kern w:val="0"/>
          <w:sz w:val="24"/>
          <w:lang w:eastAsia="ar-SA"/>
        </w:rPr>
        <w:t>amawiającego</w:t>
      </w:r>
      <w:r w:rsidR="00167E11">
        <w:rPr>
          <w:color w:val="000000" w:themeColor="text1"/>
          <w:spacing w:val="0"/>
          <w:kern w:val="0"/>
          <w:sz w:val="24"/>
          <w:lang w:eastAsia="ar-SA"/>
        </w:rPr>
        <w:t>.</w:t>
      </w:r>
    </w:p>
    <w:p w14:paraId="55AAE92D" w14:textId="50D621FD" w:rsidR="000735D2" w:rsidRDefault="000735D2" w:rsidP="00CD4C41">
      <w:pPr>
        <w:numPr>
          <w:ilvl w:val="0"/>
          <w:numId w:val="2"/>
        </w:numPr>
        <w:autoSpaceDE w:val="0"/>
        <w:autoSpaceDN w:val="0"/>
        <w:adjustRightInd w:val="0"/>
        <w:spacing w:after="0" w:line="240" w:lineRule="auto"/>
        <w:ind w:left="357" w:hanging="357"/>
        <w:jc w:val="both"/>
        <w:rPr>
          <w:b/>
          <w:bCs/>
          <w:iCs/>
          <w:color w:val="000000" w:themeColor="text1"/>
          <w:kern w:val="0"/>
          <w:sz w:val="24"/>
          <w:lang w:eastAsia="en-US"/>
        </w:rPr>
      </w:pPr>
      <w:r w:rsidRPr="000735D2">
        <w:rPr>
          <w:color w:val="000000" w:themeColor="text1"/>
          <w:spacing w:val="0"/>
          <w:kern w:val="0"/>
          <w:sz w:val="24"/>
          <w:lang w:eastAsia="ar-SA"/>
        </w:rPr>
        <w:t xml:space="preserve">Zamawiający zwróci 70 % wysokości zabezpieczenia w terminie 30 dni od dnia wykonania zamówienia i uznania przez zamawiającego za należycie wykonane. Kwota pozostawiona na zabezpieczenie roszczeń z tytułu rękojmi za wady </w:t>
      </w:r>
      <w:r w:rsidR="00167E11">
        <w:rPr>
          <w:color w:val="000000" w:themeColor="text1"/>
          <w:spacing w:val="0"/>
          <w:kern w:val="0"/>
          <w:sz w:val="24"/>
          <w:lang w:eastAsia="ar-SA"/>
        </w:rPr>
        <w:t xml:space="preserve">oraz gwarancji </w:t>
      </w:r>
      <w:r w:rsidRPr="000735D2">
        <w:rPr>
          <w:color w:val="000000" w:themeColor="text1"/>
          <w:spacing w:val="0"/>
          <w:kern w:val="0"/>
          <w:sz w:val="24"/>
          <w:lang w:eastAsia="ar-SA"/>
        </w:rPr>
        <w:t>tj. 30% wysokości zabezpieczenia zwrócona zostanie nie później niż w 15 dniu po upływie okresu rękojmi za wady</w:t>
      </w:r>
      <w:r w:rsidR="00E87AA6">
        <w:rPr>
          <w:color w:val="000000" w:themeColor="text1"/>
          <w:spacing w:val="0"/>
          <w:kern w:val="0"/>
          <w:sz w:val="24"/>
          <w:lang w:eastAsia="ar-SA"/>
        </w:rPr>
        <w:t xml:space="preserve"> lub gwarancji.</w:t>
      </w:r>
    </w:p>
    <w:p w14:paraId="2A06E49A" w14:textId="6658826B" w:rsidR="000735D2" w:rsidRPr="000735D2" w:rsidRDefault="000735D2" w:rsidP="00CD4C41">
      <w:pPr>
        <w:numPr>
          <w:ilvl w:val="0"/>
          <w:numId w:val="2"/>
        </w:numPr>
        <w:autoSpaceDE w:val="0"/>
        <w:autoSpaceDN w:val="0"/>
        <w:adjustRightInd w:val="0"/>
        <w:spacing w:after="120" w:line="240" w:lineRule="auto"/>
        <w:ind w:left="357" w:hanging="357"/>
        <w:jc w:val="both"/>
        <w:rPr>
          <w:b/>
          <w:bCs/>
          <w:iCs/>
          <w:color w:val="000000" w:themeColor="text1"/>
          <w:kern w:val="0"/>
          <w:sz w:val="24"/>
          <w:lang w:eastAsia="en-US"/>
        </w:rPr>
      </w:pPr>
      <w:r w:rsidRPr="000735D2">
        <w:rPr>
          <w:sz w:val="24"/>
          <w:lang w:eastAsia="ar-SA"/>
        </w:rPr>
        <w:t xml:space="preserve">Wykonawcy składający ofertę wspólnie, na podstawie art. 58 ust. 1 </w:t>
      </w:r>
      <w:r w:rsidR="00A26A41">
        <w:rPr>
          <w:sz w:val="24"/>
          <w:lang w:eastAsia="ar-SA"/>
        </w:rPr>
        <w:t xml:space="preserve">ustawy </w:t>
      </w:r>
      <w:r w:rsidRPr="000735D2">
        <w:rPr>
          <w:sz w:val="24"/>
          <w:lang w:eastAsia="ar-SA"/>
        </w:rPr>
        <w:t>pzp ponoszą solidarną odpowiedzialność za wykonanie umowy i wniesienie zabezpieczenia należytego wykonania umowy.</w:t>
      </w:r>
    </w:p>
    <w:p w14:paraId="5A1E0ADA" w14:textId="511F1C94" w:rsidR="002873A4" w:rsidRDefault="00A9496A" w:rsidP="00CD4C41">
      <w:pPr>
        <w:pStyle w:val="Akapitzlist"/>
        <w:numPr>
          <w:ilvl w:val="0"/>
          <w:numId w:val="4"/>
        </w:numPr>
        <w:spacing w:after="120" w:line="240" w:lineRule="auto"/>
        <w:ind w:left="714" w:hanging="357"/>
        <w:contextualSpacing w:val="0"/>
        <w:jc w:val="both"/>
        <w:rPr>
          <w:b/>
          <w:spacing w:val="0"/>
          <w:kern w:val="0"/>
          <w:sz w:val="24"/>
        </w:rPr>
      </w:pPr>
      <w:r w:rsidRPr="00C35CAA">
        <w:rPr>
          <w:b/>
          <w:spacing w:val="0"/>
          <w:kern w:val="0"/>
          <w:sz w:val="24"/>
        </w:rPr>
        <w:t>POUCZENIE O ŚRODKACH OCHRONY PR</w:t>
      </w:r>
      <w:r w:rsidR="0038482B">
        <w:rPr>
          <w:b/>
          <w:spacing w:val="0"/>
          <w:kern w:val="0"/>
          <w:sz w:val="24"/>
        </w:rPr>
        <w:t>AWNEJ PRZYSŁUGUJĄCYCH WYKONAWCY</w:t>
      </w:r>
    </w:p>
    <w:p w14:paraId="48A1FF15" w14:textId="7FE40055" w:rsidR="0038482B" w:rsidRDefault="0038482B" w:rsidP="00CD4C41">
      <w:pPr>
        <w:pStyle w:val="Akapitzlist"/>
        <w:numPr>
          <w:ilvl w:val="0"/>
          <w:numId w:val="12"/>
        </w:numPr>
        <w:spacing w:after="0" w:line="240" w:lineRule="auto"/>
        <w:ind w:left="357" w:hanging="357"/>
        <w:contextualSpacing w:val="0"/>
        <w:jc w:val="both"/>
        <w:rPr>
          <w:spacing w:val="0"/>
          <w:kern w:val="0"/>
          <w:sz w:val="24"/>
        </w:rPr>
      </w:pPr>
      <w:r w:rsidRPr="0038482B">
        <w:rPr>
          <w:spacing w:val="0"/>
          <w:kern w:val="0"/>
          <w:sz w:val="24"/>
        </w:rPr>
        <w:t>Środki ochrony</w:t>
      </w:r>
      <w:r>
        <w:rPr>
          <w:spacing w:val="0"/>
          <w:kern w:val="0"/>
          <w:sz w:val="24"/>
        </w:rPr>
        <w:t xml:space="preserve"> </w:t>
      </w:r>
      <w:r w:rsidRPr="0038482B">
        <w:rPr>
          <w:spacing w:val="0"/>
          <w:kern w:val="0"/>
          <w:sz w:val="24"/>
        </w:rPr>
        <w:t>prawnej</w:t>
      </w:r>
      <w:r>
        <w:rPr>
          <w:spacing w:val="0"/>
          <w:kern w:val="0"/>
          <w:sz w:val="24"/>
        </w:rPr>
        <w:t xml:space="preserve"> </w:t>
      </w:r>
      <w:r w:rsidRPr="0038482B">
        <w:rPr>
          <w:spacing w:val="0"/>
          <w:kern w:val="0"/>
          <w:sz w:val="24"/>
        </w:rPr>
        <w:t>przysługują̨</w:t>
      </w:r>
      <w:r>
        <w:rPr>
          <w:spacing w:val="0"/>
          <w:kern w:val="0"/>
          <w:sz w:val="24"/>
        </w:rPr>
        <w:t xml:space="preserve"> </w:t>
      </w:r>
      <w:r w:rsidRPr="0038482B">
        <w:rPr>
          <w:spacing w:val="0"/>
          <w:kern w:val="0"/>
          <w:sz w:val="24"/>
        </w:rPr>
        <w:t>Wykonawcy,</w:t>
      </w:r>
      <w:r>
        <w:rPr>
          <w:spacing w:val="0"/>
          <w:kern w:val="0"/>
          <w:sz w:val="24"/>
        </w:rPr>
        <w:t xml:space="preserve"> </w:t>
      </w:r>
      <w:r w:rsidRPr="0038482B">
        <w:rPr>
          <w:spacing w:val="0"/>
          <w:kern w:val="0"/>
          <w:sz w:val="24"/>
        </w:rPr>
        <w:t>jeżeli</w:t>
      </w:r>
      <w:r>
        <w:rPr>
          <w:spacing w:val="0"/>
          <w:kern w:val="0"/>
          <w:sz w:val="24"/>
        </w:rPr>
        <w:t xml:space="preserve"> </w:t>
      </w:r>
      <w:r w:rsidRPr="0038482B">
        <w:rPr>
          <w:spacing w:val="0"/>
          <w:kern w:val="0"/>
          <w:sz w:val="24"/>
        </w:rPr>
        <w:t>ma</w:t>
      </w:r>
      <w:r>
        <w:rPr>
          <w:spacing w:val="0"/>
          <w:kern w:val="0"/>
          <w:sz w:val="24"/>
        </w:rPr>
        <w:t xml:space="preserve"> </w:t>
      </w:r>
      <w:r w:rsidRPr="0038482B">
        <w:rPr>
          <w:spacing w:val="0"/>
          <w:kern w:val="0"/>
          <w:sz w:val="24"/>
        </w:rPr>
        <w:t>lub</w:t>
      </w:r>
      <w:r>
        <w:rPr>
          <w:spacing w:val="0"/>
          <w:kern w:val="0"/>
          <w:sz w:val="24"/>
        </w:rPr>
        <w:t xml:space="preserve"> </w:t>
      </w:r>
      <w:r w:rsidRPr="0038482B">
        <w:rPr>
          <w:spacing w:val="0"/>
          <w:kern w:val="0"/>
          <w:sz w:val="24"/>
        </w:rPr>
        <w:t>miał</w:t>
      </w:r>
      <w:r>
        <w:rPr>
          <w:spacing w:val="0"/>
          <w:kern w:val="0"/>
          <w:sz w:val="24"/>
        </w:rPr>
        <w:t xml:space="preserve"> </w:t>
      </w:r>
      <w:r w:rsidRPr="0038482B">
        <w:rPr>
          <w:spacing w:val="0"/>
          <w:kern w:val="0"/>
          <w:sz w:val="24"/>
        </w:rPr>
        <w:t>interes</w:t>
      </w:r>
      <w:r>
        <w:rPr>
          <w:spacing w:val="0"/>
          <w:kern w:val="0"/>
          <w:sz w:val="24"/>
        </w:rPr>
        <w:t xml:space="preserve"> </w:t>
      </w:r>
      <w:r w:rsidRPr="0038482B">
        <w:rPr>
          <w:spacing w:val="0"/>
          <w:kern w:val="0"/>
          <w:sz w:val="24"/>
        </w:rPr>
        <w:t>w</w:t>
      </w:r>
      <w:r>
        <w:rPr>
          <w:spacing w:val="0"/>
          <w:kern w:val="0"/>
          <w:sz w:val="24"/>
        </w:rPr>
        <w:t xml:space="preserve"> </w:t>
      </w:r>
      <w:r w:rsidRPr="0038482B">
        <w:rPr>
          <w:spacing w:val="0"/>
          <w:kern w:val="0"/>
          <w:sz w:val="24"/>
        </w:rPr>
        <w:t>uzyskaniu</w:t>
      </w:r>
      <w:r>
        <w:rPr>
          <w:spacing w:val="0"/>
          <w:kern w:val="0"/>
          <w:sz w:val="24"/>
        </w:rPr>
        <w:t xml:space="preserve"> </w:t>
      </w:r>
      <w:r w:rsidRPr="0038482B">
        <w:rPr>
          <w:spacing w:val="0"/>
          <w:kern w:val="0"/>
          <w:sz w:val="24"/>
        </w:rPr>
        <w:t>zamówienia</w:t>
      </w:r>
      <w:r>
        <w:rPr>
          <w:spacing w:val="0"/>
          <w:kern w:val="0"/>
          <w:sz w:val="24"/>
        </w:rPr>
        <w:t xml:space="preserve"> </w:t>
      </w:r>
      <w:r w:rsidRPr="0038482B">
        <w:rPr>
          <w:spacing w:val="0"/>
          <w:kern w:val="0"/>
          <w:sz w:val="24"/>
        </w:rPr>
        <w:t>oraz</w:t>
      </w:r>
      <w:r>
        <w:rPr>
          <w:spacing w:val="0"/>
          <w:kern w:val="0"/>
          <w:sz w:val="24"/>
        </w:rPr>
        <w:t xml:space="preserve"> </w:t>
      </w:r>
      <w:r w:rsidRPr="0038482B">
        <w:rPr>
          <w:spacing w:val="0"/>
          <w:kern w:val="0"/>
          <w:sz w:val="24"/>
        </w:rPr>
        <w:t>poniósł</w:t>
      </w:r>
      <w:r>
        <w:rPr>
          <w:spacing w:val="0"/>
          <w:kern w:val="0"/>
          <w:sz w:val="24"/>
        </w:rPr>
        <w:t xml:space="preserve"> </w:t>
      </w:r>
      <w:r w:rsidRPr="0038482B">
        <w:rPr>
          <w:spacing w:val="0"/>
          <w:kern w:val="0"/>
          <w:sz w:val="24"/>
        </w:rPr>
        <w:t>lub</w:t>
      </w:r>
      <w:r>
        <w:rPr>
          <w:spacing w:val="0"/>
          <w:kern w:val="0"/>
          <w:sz w:val="24"/>
        </w:rPr>
        <w:t xml:space="preserve"> </w:t>
      </w:r>
      <w:r w:rsidRPr="0038482B">
        <w:rPr>
          <w:spacing w:val="0"/>
          <w:kern w:val="0"/>
          <w:sz w:val="24"/>
        </w:rPr>
        <w:t>może</w:t>
      </w:r>
      <w:r>
        <w:rPr>
          <w:spacing w:val="0"/>
          <w:kern w:val="0"/>
          <w:sz w:val="24"/>
        </w:rPr>
        <w:t xml:space="preserve"> </w:t>
      </w:r>
      <w:r w:rsidRPr="0038482B">
        <w:rPr>
          <w:spacing w:val="0"/>
          <w:kern w:val="0"/>
          <w:sz w:val="24"/>
        </w:rPr>
        <w:t>ponieść́</w:t>
      </w:r>
      <w:r>
        <w:rPr>
          <w:spacing w:val="0"/>
          <w:kern w:val="0"/>
          <w:sz w:val="24"/>
        </w:rPr>
        <w:t xml:space="preserve"> </w:t>
      </w:r>
      <w:r w:rsidRPr="0038482B">
        <w:rPr>
          <w:spacing w:val="0"/>
          <w:kern w:val="0"/>
          <w:sz w:val="24"/>
        </w:rPr>
        <w:t>szkodę̨</w:t>
      </w:r>
      <w:r>
        <w:rPr>
          <w:spacing w:val="0"/>
          <w:kern w:val="0"/>
          <w:sz w:val="24"/>
        </w:rPr>
        <w:t xml:space="preserve"> </w:t>
      </w:r>
      <w:r w:rsidRPr="0038482B">
        <w:rPr>
          <w:spacing w:val="0"/>
          <w:kern w:val="0"/>
          <w:sz w:val="24"/>
        </w:rPr>
        <w:t>w</w:t>
      </w:r>
      <w:r>
        <w:rPr>
          <w:spacing w:val="0"/>
          <w:kern w:val="0"/>
          <w:sz w:val="24"/>
        </w:rPr>
        <w:t xml:space="preserve"> </w:t>
      </w:r>
      <w:r w:rsidRPr="0038482B">
        <w:rPr>
          <w:spacing w:val="0"/>
          <w:kern w:val="0"/>
          <w:sz w:val="24"/>
        </w:rPr>
        <w:t>wyniku</w:t>
      </w:r>
      <w:r>
        <w:rPr>
          <w:spacing w:val="0"/>
          <w:kern w:val="0"/>
          <w:sz w:val="24"/>
        </w:rPr>
        <w:t xml:space="preserve"> </w:t>
      </w:r>
      <w:r w:rsidRPr="0038482B">
        <w:rPr>
          <w:spacing w:val="0"/>
          <w:kern w:val="0"/>
          <w:sz w:val="24"/>
        </w:rPr>
        <w:t>naruszenia</w:t>
      </w:r>
      <w:r>
        <w:rPr>
          <w:spacing w:val="0"/>
          <w:kern w:val="0"/>
          <w:sz w:val="24"/>
        </w:rPr>
        <w:t xml:space="preserve"> </w:t>
      </w:r>
      <w:r w:rsidRPr="0038482B">
        <w:rPr>
          <w:spacing w:val="0"/>
          <w:kern w:val="0"/>
          <w:sz w:val="24"/>
        </w:rPr>
        <w:t>przez</w:t>
      </w:r>
      <w:r>
        <w:rPr>
          <w:spacing w:val="0"/>
          <w:kern w:val="0"/>
          <w:sz w:val="24"/>
        </w:rPr>
        <w:t xml:space="preserve"> </w:t>
      </w:r>
      <w:r w:rsidRPr="0038482B">
        <w:rPr>
          <w:spacing w:val="0"/>
          <w:kern w:val="0"/>
          <w:sz w:val="24"/>
        </w:rPr>
        <w:t>Zamawiającego</w:t>
      </w:r>
      <w:r>
        <w:rPr>
          <w:spacing w:val="0"/>
          <w:kern w:val="0"/>
          <w:sz w:val="24"/>
        </w:rPr>
        <w:t xml:space="preserve"> </w:t>
      </w:r>
      <w:r w:rsidRPr="0038482B">
        <w:rPr>
          <w:spacing w:val="0"/>
          <w:kern w:val="0"/>
          <w:sz w:val="24"/>
        </w:rPr>
        <w:t>przepisów</w:t>
      </w:r>
      <w:r>
        <w:rPr>
          <w:spacing w:val="0"/>
          <w:kern w:val="0"/>
          <w:sz w:val="24"/>
        </w:rPr>
        <w:t xml:space="preserve"> </w:t>
      </w:r>
      <w:r w:rsidR="00A26A41">
        <w:rPr>
          <w:spacing w:val="0"/>
          <w:kern w:val="0"/>
          <w:sz w:val="24"/>
        </w:rPr>
        <w:t xml:space="preserve">ustawy </w:t>
      </w:r>
      <w:r w:rsidRPr="0038482B">
        <w:rPr>
          <w:spacing w:val="0"/>
          <w:kern w:val="0"/>
          <w:sz w:val="24"/>
        </w:rPr>
        <w:t>pzp.</w:t>
      </w:r>
    </w:p>
    <w:p w14:paraId="5196D482" w14:textId="790160E4" w:rsidR="006B6DED" w:rsidRDefault="006B6DED" w:rsidP="00CD4C41">
      <w:pPr>
        <w:pStyle w:val="Akapitzlist"/>
        <w:numPr>
          <w:ilvl w:val="0"/>
          <w:numId w:val="12"/>
        </w:numPr>
        <w:spacing w:after="0" w:line="240" w:lineRule="auto"/>
        <w:ind w:left="357" w:hanging="357"/>
        <w:contextualSpacing w:val="0"/>
        <w:jc w:val="both"/>
        <w:rPr>
          <w:spacing w:val="0"/>
          <w:kern w:val="0"/>
          <w:sz w:val="24"/>
        </w:rPr>
      </w:pPr>
      <w:r>
        <w:rPr>
          <w:spacing w:val="0"/>
          <w:kern w:val="0"/>
          <w:sz w:val="24"/>
        </w:rPr>
        <w:t>Zasady, terminy oraz sposób korzystania ze środków ochrony prawnej szczegółowo regulują przepisy działu IX ustawy – Środki ochrony prawnej (art. 505 – 590 ustawy</w:t>
      </w:r>
      <w:r w:rsidR="00A26A41">
        <w:rPr>
          <w:spacing w:val="0"/>
          <w:kern w:val="0"/>
          <w:sz w:val="24"/>
        </w:rPr>
        <w:t xml:space="preserve"> pzp</w:t>
      </w:r>
      <w:r>
        <w:rPr>
          <w:spacing w:val="0"/>
          <w:kern w:val="0"/>
          <w:sz w:val="24"/>
        </w:rPr>
        <w:t>).</w:t>
      </w:r>
    </w:p>
    <w:p w14:paraId="481AC6D2" w14:textId="180FBAE7" w:rsidR="0038482B" w:rsidRDefault="0038482B" w:rsidP="00CD4C41">
      <w:pPr>
        <w:pStyle w:val="Akapitzlist"/>
        <w:numPr>
          <w:ilvl w:val="0"/>
          <w:numId w:val="12"/>
        </w:numPr>
        <w:spacing w:after="0" w:line="240" w:lineRule="auto"/>
        <w:ind w:left="357" w:hanging="357"/>
        <w:contextualSpacing w:val="0"/>
        <w:jc w:val="both"/>
        <w:rPr>
          <w:spacing w:val="0"/>
          <w:kern w:val="0"/>
          <w:sz w:val="24"/>
        </w:rPr>
      </w:pPr>
      <w:r w:rsidRPr="0038482B">
        <w:rPr>
          <w:spacing w:val="0"/>
          <w:kern w:val="0"/>
          <w:sz w:val="24"/>
        </w:rPr>
        <w:t>Odwołanie</w:t>
      </w:r>
      <w:r>
        <w:rPr>
          <w:spacing w:val="0"/>
          <w:kern w:val="0"/>
          <w:sz w:val="24"/>
        </w:rPr>
        <w:t xml:space="preserve"> </w:t>
      </w:r>
      <w:r w:rsidRPr="0038482B">
        <w:rPr>
          <w:spacing w:val="0"/>
          <w:kern w:val="0"/>
          <w:sz w:val="24"/>
        </w:rPr>
        <w:t>przysługuje</w:t>
      </w:r>
      <w:r w:rsidR="00187B3F">
        <w:rPr>
          <w:spacing w:val="0"/>
          <w:kern w:val="0"/>
          <w:sz w:val="24"/>
        </w:rPr>
        <w:t xml:space="preserve"> </w:t>
      </w:r>
      <w:r w:rsidRPr="0038482B">
        <w:rPr>
          <w:spacing w:val="0"/>
          <w:kern w:val="0"/>
          <w:sz w:val="24"/>
        </w:rPr>
        <w:t>na:</w:t>
      </w:r>
    </w:p>
    <w:p w14:paraId="01368567" w14:textId="2BEDAAC6" w:rsidR="0038482B" w:rsidRDefault="00351F35" w:rsidP="00187B3F">
      <w:pPr>
        <w:pStyle w:val="Akapitzlist"/>
        <w:spacing w:after="0" w:line="240" w:lineRule="auto"/>
        <w:ind w:left="357"/>
        <w:contextualSpacing w:val="0"/>
        <w:jc w:val="both"/>
        <w:rPr>
          <w:spacing w:val="0"/>
          <w:kern w:val="0"/>
          <w:sz w:val="24"/>
        </w:rPr>
      </w:pPr>
      <w:r>
        <w:rPr>
          <w:b/>
          <w:spacing w:val="0"/>
          <w:kern w:val="0"/>
          <w:sz w:val="24"/>
        </w:rPr>
        <w:t>3</w:t>
      </w:r>
      <w:r w:rsidR="0038482B" w:rsidRPr="005860DD">
        <w:rPr>
          <w:b/>
          <w:spacing w:val="0"/>
          <w:kern w:val="0"/>
          <w:sz w:val="24"/>
        </w:rPr>
        <w:t>.1.</w:t>
      </w:r>
      <w:r w:rsidR="0038482B">
        <w:rPr>
          <w:spacing w:val="0"/>
          <w:kern w:val="0"/>
          <w:sz w:val="24"/>
        </w:rPr>
        <w:t xml:space="preserve"> </w:t>
      </w:r>
      <w:r w:rsidR="00E87AA6">
        <w:rPr>
          <w:spacing w:val="0"/>
          <w:kern w:val="0"/>
          <w:sz w:val="24"/>
        </w:rPr>
        <w:t xml:space="preserve">  </w:t>
      </w:r>
      <w:r w:rsidR="0038482B" w:rsidRPr="0038482B">
        <w:rPr>
          <w:spacing w:val="0"/>
          <w:kern w:val="0"/>
          <w:sz w:val="24"/>
        </w:rPr>
        <w:t>niezgodną</w:t>
      </w:r>
      <w:r w:rsidR="0038482B">
        <w:rPr>
          <w:spacing w:val="0"/>
          <w:kern w:val="0"/>
          <w:sz w:val="24"/>
        </w:rPr>
        <w:t xml:space="preserve"> </w:t>
      </w:r>
      <w:r w:rsidR="0038482B" w:rsidRPr="0038482B">
        <w:rPr>
          <w:spacing w:val="0"/>
          <w:kern w:val="0"/>
          <w:sz w:val="24"/>
        </w:rPr>
        <w:t>z</w:t>
      </w:r>
      <w:r w:rsidR="0038482B">
        <w:rPr>
          <w:spacing w:val="0"/>
          <w:kern w:val="0"/>
          <w:sz w:val="24"/>
        </w:rPr>
        <w:t xml:space="preserve"> </w:t>
      </w:r>
      <w:r w:rsidR="0038482B" w:rsidRPr="0038482B">
        <w:rPr>
          <w:spacing w:val="0"/>
          <w:kern w:val="0"/>
          <w:sz w:val="24"/>
        </w:rPr>
        <w:t>przepisami</w:t>
      </w:r>
      <w:r w:rsidR="0038482B">
        <w:rPr>
          <w:spacing w:val="0"/>
          <w:kern w:val="0"/>
          <w:sz w:val="24"/>
        </w:rPr>
        <w:t xml:space="preserve"> </w:t>
      </w:r>
      <w:r w:rsidR="0038482B" w:rsidRPr="0038482B">
        <w:rPr>
          <w:spacing w:val="0"/>
          <w:kern w:val="0"/>
          <w:sz w:val="24"/>
        </w:rPr>
        <w:t>ustawy</w:t>
      </w:r>
      <w:r w:rsidR="0038482B">
        <w:rPr>
          <w:spacing w:val="0"/>
          <w:kern w:val="0"/>
          <w:sz w:val="24"/>
        </w:rPr>
        <w:t xml:space="preserve"> </w:t>
      </w:r>
      <w:r w:rsidR="0038482B" w:rsidRPr="0038482B">
        <w:rPr>
          <w:spacing w:val="0"/>
          <w:kern w:val="0"/>
          <w:sz w:val="24"/>
        </w:rPr>
        <w:t>czynność́</w:t>
      </w:r>
      <w:r w:rsidR="0038482B">
        <w:rPr>
          <w:spacing w:val="0"/>
          <w:kern w:val="0"/>
          <w:sz w:val="24"/>
        </w:rPr>
        <w:t xml:space="preserve"> </w:t>
      </w:r>
      <w:r w:rsidR="0038482B" w:rsidRPr="0038482B">
        <w:rPr>
          <w:spacing w:val="0"/>
          <w:kern w:val="0"/>
          <w:sz w:val="24"/>
        </w:rPr>
        <w:t>Zamawiającego,</w:t>
      </w:r>
      <w:r w:rsidR="0038482B">
        <w:rPr>
          <w:spacing w:val="0"/>
          <w:kern w:val="0"/>
          <w:sz w:val="24"/>
        </w:rPr>
        <w:t xml:space="preserve"> </w:t>
      </w:r>
      <w:r w:rsidR="0038482B" w:rsidRPr="0038482B">
        <w:rPr>
          <w:spacing w:val="0"/>
          <w:kern w:val="0"/>
          <w:sz w:val="24"/>
        </w:rPr>
        <w:t>podjętą</w:t>
      </w:r>
      <w:r w:rsidR="0038482B">
        <w:rPr>
          <w:spacing w:val="0"/>
          <w:kern w:val="0"/>
          <w:sz w:val="24"/>
        </w:rPr>
        <w:t xml:space="preserve"> </w:t>
      </w:r>
      <w:r w:rsidR="0038482B" w:rsidRPr="0038482B">
        <w:rPr>
          <w:spacing w:val="0"/>
          <w:kern w:val="0"/>
          <w:sz w:val="24"/>
        </w:rPr>
        <w:t>w</w:t>
      </w:r>
      <w:r w:rsidR="0038482B">
        <w:rPr>
          <w:spacing w:val="0"/>
          <w:kern w:val="0"/>
          <w:sz w:val="24"/>
        </w:rPr>
        <w:t xml:space="preserve"> </w:t>
      </w:r>
      <w:r w:rsidR="0038482B" w:rsidRPr="0038482B">
        <w:rPr>
          <w:spacing w:val="0"/>
          <w:kern w:val="0"/>
          <w:sz w:val="24"/>
        </w:rPr>
        <w:t>postępowaniu</w:t>
      </w:r>
      <w:r w:rsidR="0038482B">
        <w:rPr>
          <w:spacing w:val="0"/>
          <w:kern w:val="0"/>
          <w:sz w:val="24"/>
        </w:rPr>
        <w:t xml:space="preserve"> </w:t>
      </w:r>
      <w:r>
        <w:rPr>
          <w:spacing w:val="0"/>
          <w:kern w:val="0"/>
          <w:sz w:val="24"/>
        </w:rPr>
        <w:br/>
      </w:r>
      <w:r w:rsidR="0038482B" w:rsidRPr="0038482B">
        <w:rPr>
          <w:spacing w:val="0"/>
          <w:kern w:val="0"/>
          <w:sz w:val="24"/>
        </w:rPr>
        <w:t>o</w:t>
      </w:r>
      <w:r w:rsidR="0038482B">
        <w:rPr>
          <w:spacing w:val="0"/>
          <w:kern w:val="0"/>
          <w:sz w:val="24"/>
        </w:rPr>
        <w:t xml:space="preserve"> </w:t>
      </w:r>
      <w:r w:rsidR="0038482B" w:rsidRPr="0038482B">
        <w:rPr>
          <w:spacing w:val="0"/>
          <w:kern w:val="0"/>
          <w:sz w:val="24"/>
        </w:rPr>
        <w:t>udzielenie</w:t>
      </w:r>
      <w:r w:rsidR="0038482B">
        <w:rPr>
          <w:spacing w:val="0"/>
          <w:kern w:val="0"/>
          <w:sz w:val="24"/>
        </w:rPr>
        <w:t xml:space="preserve"> </w:t>
      </w:r>
      <w:r w:rsidR="0038482B" w:rsidRPr="0038482B">
        <w:rPr>
          <w:spacing w:val="0"/>
          <w:kern w:val="0"/>
          <w:sz w:val="24"/>
        </w:rPr>
        <w:t>zmówienia,</w:t>
      </w:r>
      <w:r w:rsidR="0038482B">
        <w:rPr>
          <w:spacing w:val="0"/>
          <w:kern w:val="0"/>
          <w:sz w:val="24"/>
        </w:rPr>
        <w:t xml:space="preserve"> </w:t>
      </w:r>
      <w:r w:rsidR="0038482B" w:rsidRPr="0038482B">
        <w:rPr>
          <w:spacing w:val="0"/>
          <w:kern w:val="0"/>
          <w:sz w:val="24"/>
        </w:rPr>
        <w:t>w</w:t>
      </w:r>
      <w:r w:rsidR="0038482B">
        <w:rPr>
          <w:spacing w:val="0"/>
          <w:kern w:val="0"/>
          <w:sz w:val="24"/>
        </w:rPr>
        <w:t xml:space="preserve"> </w:t>
      </w:r>
      <w:r w:rsidR="0038482B" w:rsidRPr="0038482B">
        <w:rPr>
          <w:spacing w:val="0"/>
          <w:kern w:val="0"/>
          <w:sz w:val="24"/>
        </w:rPr>
        <w:t>tym</w:t>
      </w:r>
      <w:r w:rsidR="0038482B">
        <w:rPr>
          <w:spacing w:val="0"/>
          <w:kern w:val="0"/>
          <w:sz w:val="24"/>
        </w:rPr>
        <w:t xml:space="preserve"> </w:t>
      </w:r>
      <w:r w:rsidR="0038482B" w:rsidRPr="0038482B">
        <w:rPr>
          <w:spacing w:val="0"/>
          <w:kern w:val="0"/>
          <w:sz w:val="24"/>
        </w:rPr>
        <w:t>na</w:t>
      </w:r>
      <w:r w:rsidR="0038482B">
        <w:rPr>
          <w:spacing w:val="0"/>
          <w:kern w:val="0"/>
          <w:sz w:val="24"/>
        </w:rPr>
        <w:t xml:space="preserve"> </w:t>
      </w:r>
      <w:r w:rsidR="0038482B" w:rsidRPr="0038482B">
        <w:rPr>
          <w:spacing w:val="0"/>
          <w:kern w:val="0"/>
          <w:sz w:val="24"/>
        </w:rPr>
        <w:t>projektowane</w:t>
      </w:r>
      <w:r w:rsidR="0038482B">
        <w:rPr>
          <w:spacing w:val="0"/>
          <w:kern w:val="0"/>
          <w:sz w:val="24"/>
        </w:rPr>
        <w:t xml:space="preserve"> </w:t>
      </w:r>
      <w:r w:rsidR="0038482B" w:rsidRPr="0038482B">
        <w:rPr>
          <w:spacing w:val="0"/>
          <w:kern w:val="0"/>
          <w:sz w:val="24"/>
        </w:rPr>
        <w:t>postanowienie</w:t>
      </w:r>
      <w:r w:rsidR="0038482B">
        <w:rPr>
          <w:spacing w:val="0"/>
          <w:kern w:val="0"/>
          <w:sz w:val="24"/>
        </w:rPr>
        <w:t xml:space="preserve"> </w:t>
      </w:r>
      <w:r w:rsidR="0038482B" w:rsidRPr="0038482B">
        <w:rPr>
          <w:spacing w:val="0"/>
          <w:kern w:val="0"/>
          <w:sz w:val="24"/>
        </w:rPr>
        <w:t>umowy;</w:t>
      </w:r>
    </w:p>
    <w:p w14:paraId="45A3BC3A" w14:textId="2AF2492A" w:rsidR="0038482B" w:rsidRDefault="00351F35" w:rsidP="00187B3F">
      <w:pPr>
        <w:pStyle w:val="Akapitzlist"/>
        <w:spacing w:after="0" w:line="240" w:lineRule="auto"/>
        <w:ind w:left="357"/>
        <w:contextualSpacing w:val="0"/>
        <w:jc w:val="both"/>
        <w:rPr>
          <w:spacing w:val="0"/>
          <w:kern w:val="0"/>
          <w:sz w:val="24"/>
        </w:rPr>
      </w:pPr>
      <w:r>
        <w:rPr>
          <w:b/>
          <w:spacing w:val="0"/>
          <w:kern w:val="0"/>
          <w:sz w:val="24"/>
        </w:rPr>
        <w:t>3</w:t>
      </w:r>
      <w:r w:rsidR="0038482B" w:rsidRPr="005860DD">
        <w:rPr>
          <w:b/>
          <w:spacing w:val="0"/>
          <w:kern w:val="0"/>
          <w:sz w:val="24"/>
        </w:rPr>
        <w:t>.2.</w:t>
      </w:r>
      <w:r w:rsidR="00E87AA6">
        <w:rPr>
          <w:b/>
          <w:spacing w:val="0"/>
          <w:kern w:val="0"/>
          <w:sz w:val="24"/>
        </w:rPr>
        <w:t xml:space="preserve"> </w:t>
      </w:r>
      <w:r w:rsidR="0038482B" w:rsidRPr="0038482B">
        <w:rPr>
          <w:spacing w:val="0"/>
          <w:kern w:val="0"/>
          <w:sz w:val="24"/>
        </w:rPr>
        <w:t>zaniechanie</w:t>
      </w:r>
      <w:r w:rsidR="0038482B">
        <w:rPr>
          <w:spacing w:val="0"/>
          <w:kern w:val="0"/>
          <w:sz w:val="24"/>
        </w:rPr>
        <w:t xml:space="preserve"> </w:t>
      </w:r>
      <w:r w:rsidR="0038482B" w:rsidRPr="0038482B">
        <w:rPr>
          <w:spacing w:val="0"/>
          <w:kern w:val="0"/>
          <w:sz w:val="24"/>
        </w:rPr>
        <w:t>czynności</w:t>
      </w:r>
      <w:r w:rsidR="0038482B">
        <w:rPr>
          <w:spacing w:val="0"/>
          <w:kern w:val="0"/>
          <w:sz w:val="24"/>
        </w:rPr>
        <w:t xml:space="preserve"> </w:t>
      </w:r>
      <w:r w:rsidR="0038482B" w:rsidRPr="0038482B">
        <w:rPr>
          <w:spacing w:val="0"/>
          <w:kern w:val="0"/>
          <w:sz w:val="24"/>
        </w:rPr>
        <w:t>w</w:t>
      </w:r>
      <w:r w:rsidR="0038482B">
        <w:rPr>
          <w:spacing w:val="0"/>
          <w:kern w:val="0"/>
          <w:sz w:val="24"/>
        </w:rPr>
        <w:t xml:space="preserve"> </w:t>
      </w:r>
      <w:r w:rsidR="0038482B" w:rsidRPr="0038482B">
        <w:rPr>
          <w:spacing w:val="0"/>
          <w:kern w:val="0"/>
          <w:sz w:val="24"/>
        </w:rPr>
        <w:t>postępowaniu</w:t>
      </w:r>
      <w:r w:rsidR="0038482B">
        <w:rPr>
          <w:spacing w:val="0"/>
          <w:kern w:val="0"/>
          <w:sz w:val="24"/>
        </w:rPr>
        <w:t xml:space="preserve"> </w:t>
      </w:r>
      <w:r w:rsidR="0038482B" w:rsidRPr="0038482B">
        <w:rPr>
          <w:spacing w:val="0"/>
          <w:kern w:val="0"/>
          <w:sz w:val="24"/>
        </w:rPr>
        <w:t>o</w:t>
      </w:r>
      <w:r w:rsidR="0038482B">
        <w:rPr>
          <w:spacing w:val="0"/>
          <w:kern w:val="0"/>
          <w:sz w:val="24"/>
        </w:rPr>
        <w:t xml:space="preserve"> </w:t>
      </w:r>
      <w:r w:rsidR="0038482B" w:rsidRPr="0038482B">
        <w:rPr>
          <w:spacing w:val="0"/>
          <w:kern w:val="0"/>
          <w:sz w:val="24"/>
        </w:rPr>
        <w:t>udzielenie</w:t>
      </w:r>
      <w:r w:rsidR="0038482B">
        <w:rPr>
          <w:spacing w:val="0"/>
          <w:kern w:val="0"/>
          <w:sz w:val="24"/>
        </w:rPr>
        <w:t xml:space="preserve"> </w:t>
      </w:r>
      <w:r w:rsidR="0038482B" w:rsidRPr="0038482B">
        <w:rPr>
          <w:spacing w:val="0"/>
          <w:kern w:val="0"/>
          <w:sz w:val="24"/>
        </w:rPr>
        <w:t>zmówienia,</w:t>
      </w:r>
      <w:r w:rsidR="0038482B">
        <w:rPr>
          <w:spacing w:val="0"/>
          <w:kern w:val="0"/>
          <w:sz w:val="24"/>
        </w:rPr>
        <w:t xml:space="preserve"> </w:t>
      </w:r>
      <w:r w:rsidR="0038482B" w:rsidRPr="0038482B">
        <w:rPr>
          <w:spacing w:val="0"/>
          <w:kern w:val="0"/>
          <w:sz w:val="24"/>
        </w:rPr>
        <w:t>do</w:t>
      </w:r>
      <w:r w:rsidR="0038482B">
        <w:rPr>
          <w:spacing w:val="0"/>
          <w:kern w:val="0"/>
          <w:sz w:val="24"/>
        </w:rPr>
        <w:t xml:space="preserve"> </w:t>
      </w:r>
      <w:r w:rsidR="0038482B" w:rsidRPr="0038482B">
        <w:rPr>
          <w:spacing w:val="0"/>
          <w:kern w:val="0"/>
          <w:sz w:val="24"/>
        </w:rPr>
        <w:t>której</w:t>
      </w:r>
      <w:r w:rsidR="0038482B">
        <w:rPr>
          <w:spacing w:val="0"/>
          <w:kern w:val="0"/>
          <w:sz w:val="24"/>
        </w:rPr>
        <w:t xml:space="preserve"> </w:t>
      </w:r>
      <w:r w:rsidR="0038482B" w:rsidRPr="0038482B">
        <w:rPr>
          <w:spacing w:val="0"/>
          <w:kern w:val="0"/>
          <w:sz w:val="24"/>
        </w:rPr>
        <w:t>Zamawiający</w:t>
      </w:r>
      <w:r w:rsidR="0038482B">
        <w:rPr>
          <w:spacing w:val="0"/>
          <w:kern w:val="0"/>
          <w:sz w:val="24"/>
        </w:rPr>
        <w:t xml:space="preserve"> </w:t>
      </w:r>
      <w:r w:rsidR="0038482B" w:rsidRPr="0038482B">
        <w:rPr>
          <w:spacing w:val="0"/>
          <w:kern w:val="0"/>
          <w:sz w:val="24"/>
        </w:rPr>
        <w:t>był</w:t>
      </w:r>
      <w:r w:rsidR="0038482B">
        <w:rPr>
          <w:spacing w:val="0"/>
          <w:kern w:val="0"/>
          <w:sz w:val="24"/>
        </w:rPr>
        <w:t xml:space="preserve"> </w:t>
      </w:r>
      <w:r w:rsidR="0038482B" w:rsidRPr="0038482B">
        <w:rPr>
          <w:spacing w:val="0"/>
          <w:kern w:val="0"/>
          <w:sz w:val="24"/>
        </w:rPr>
        <w:t>obowiązany</w:t>
      </w:r>
      <w:r w:rsidR="0038482B">
        <w:rPr>
          <w:spacing w:val="0"/>
          <w:kern w:val="0"/>
          <w:sz w:val="24"/>
        </w:rPr>
        <w:t xml:space="preserve"> </w:t>
      </w:r>
      <w:r w:rsidR="0038482B" w:rsidRPr="0038482B">
        <w:rPr>
          <w:spacing w:val="0"/>
          <w:kern w:val="0"/>
          <w:sz w:val="24"/>
        </w:rPr>
        <w:t>na</w:t>
      </w:r>
      <w:r w:rsidR="0038482B">
        <w:rPr>
          <w:spacing w:val="0"/>
          <w:kern w:val="0"/>
          <w:sz w:val="24"/>
        </w:rPr>
        <w:t xml:space="preserve"> </w:t>
      </w:r>
      <w:r w:rsidR="0038482B" w:rsidRPr="0038482B">
        <w:rPr>
          <w:spacing w:val="0"/>
          <w:kern w:val="0"/>
          <w:sz w:val="24"/>
        </w:rPr>
        <w:t>podstawie</w:t>
      </w:r>
      <w:r w:rsidR="0038482B">
        <w:rPr>
          <w:spacing w:val="0"/>
          <w:kern w:val="0"/>
          <w:sz w:val="24"/>
        </w:rPr>
        <w:t xml:space="preserve"> ustawy.</w:t>
      </w:r>
    </w:p>
    <w:p w14:paraId="273CC7BA" w14:textId="57BD3197" w:rsidR="0038482B" w:rsidRDefault="0038482B" w:rsidP="00CD4C41">
      <w:pPr>
        <w:pStyle w:val="Akapitzlist"/>
        <w:numPr>
          <w:ilvl w:val="0"/>
          <w:numId w:val="13"/>
        </w:numPr>
        <w:spacing w:after="0" w:line="240" w:lineRule="auto"/>
        <w:ind w:left="357" w:hanging="357"/>
        <w:contextualSpacing w:val="0"/>
        <w:jc w:val="both"/>
        <w:rPr>
          <w:spacing w:val="0"/>
          <w:kern w:val="0"/>
          <w:sz w:val="24"/>
        </w:rPr>
      </w:pPr>
      <w:r w:rsidRPr="0038482B">
        <w:rPr>
          <w:spacing w:val="0"/>
          <w:kern w:val="0"/>
          <w:sz w:val="24"/>
        </w:rPr>
        <w:t>Odwołanie</w:t>
      </w:r>
      <w:r>
        <w:rPr>
          <w:spacing w:val="0"/>
          <w:kern w:val="0"/>
          <w:sz w:val="24"/>
        </w:rPr>
        <w:t xml:space="preserve"> </w:t>
      </w:r>
      <w:r w:rsidRPr="0038482B">
        <w:rPr>
          <w:spacing w:val="0"/>
          <w:kern w:val="0"/>
          <w:sz w:val="24"/>
        </w:rPr>
        <w:t>wnosi</w:t>
      </w:r>
      <w:r>
        <w:rPr>
          <w:spacing w:val="0"/>
          <w:kern w:val="0"/>
          <w:sz w:val="24"/>
        </w:rPr>
        <w:t xml:space="preserve"> </w:t>
      </w:r>
      <w:r w:rsidRPr="0038482B">
        <w:rPr>
          <w:spacing w:val="0"/>
          <w:kern w:val="0"/>
          <w:sz w:val="24"/>
        </w:rPr>
        <w:t>się̨</w:t>
      </w:r>
      <w:r>
        <w:rPr>
          <w:spacing w:val="0"/>
          <w:kern w:val="0"/>
          <w:sz w:val="24"/>
        </w:rPr>
        <w:t xml:space="preserve"> </w:t>
      </w:r>
      <w:r w:rsidRPr="0038482B">
        <w:rPr>
          <w:spacing w:val="0"/>
          <w:kern w:val="0"/>
          <w:sz w:val="24"/>
        </w:rPr>
        <w:t>do</w:t>
      </w:r>
      <w:r>
        <w:rPr>
          <w:spacing w:val="0"/>
          <w:kern w:val="0"/>
          <w:sz w:val="24"/>
        </w:rPr>
        <w:t xml:space="preserve"> </w:t>
      </w:r>
      <w:r w:rsidRPr="0038482B">
        <w:rPr>
          <w:spacing w:val="0"/>
          <w:kern w:val="0"/>
          <w:sz w:val="24"/>
        </w:rPr>
        <w:t>Prezesa</w:t>
      </w:r>
      <w:r>
        <w:rPr>
          <w:spacing w:val="0"/>
          <w:kern w:val="0"/>
          <w:sz w:val="24"/>
        </w:rPr>
        <w:t xml:space="preserve"> </w:t>
      </w:r>
      <w:r w:rsidRPr="0038482B">
        <w:rPr>
          <w:spacing w:val="0"/>
          <w:kern w:val="0"/>
          <w:sz w:val="24"/>
        </w:rPr>
        <w:t>Krajowej</w:t>
      </w:r>
      <w:r>
        <w:rPr>
          <w:spacing w:val="0"/>
          <w:kern w:val="0"/>
          <w:sz w:val="24"/>
        </w:rPr>
        <w:t xml:space="preserve"> </w:t>
      </w:r>
      <w:r w:rsidRPr="0038482B">
        <w:rPr>
          <w:spacing w:val="0"/>
          <w:kern w:val="0"/>
          <w:sz w:val="24"/>
        </w:rPr>
        <w:t>Izby</w:t>
      </w:r>
      <w:r>
        <w:rPr>
          <w:spacing w:val="0"/>
          <w:kern w:val="0"/>
          <w:sz w:val="24"/>
        </w:rPr>
        <w:t xml:space="preserve"> </w:t>
      </w:r>
      <w:r w:rsidRPr="0038482B">
        <w:rPr>
          <w:spacing w:val="0"/>
          <w:kern w:val="0"/>
          <w:sz w:val="24"/>
        </w:rPr>
        <w:t>Odwoławczej</w:t>
      </w:r>
      <w:r>
        <w:rPr>
          <w:spacing w:val="0"/>
          <w:kern w:val="0"/>
          <w:sz w:val="24"/>
        </w:rPr>
        <w:t xml:space="preserve"> </w:t>
      </w:r>
      <w:r w:rsidRPr="0038482B">
        <w:rPr>
          <w:spacing w:val="0"/>
          <w:kern w:val="0"/>
          <w:sz w:val="24"/>
        </w:rPr>
        <w:t>w</w:t>
      </w:r>
      <w:r>
        <w:rPr>
          <w:spacing w:val="0"/>
          <w:kern w:val="0"/>
          <w:sz w:val="24"/>
        </w:rPr>
        <w:t xml:space="preserve"> </w:t>
      </w:r>
      <w:r w:rsidRPr="0038482B">
        <w:rPr>
          <w:spacing w:val="0"/>
          <w:kern w:val="0"/>
          <w:sz w:val="24"/>
        </w:rPr>
        <w:t>formie</w:t>
      </w:r>
      <w:r>
        <w:rPr>
          <w:spacing w:val="0"/>
          <w:kern w:val="0"/>
          <w:sz w:val="24"/>
        </w:rPr>
        <w:t xml:space="preserve"> </w:t>
      </w:r>
      <w:r w:rsidRPr="0038482B">
        <w:rPr>
          <w:spacing w:val="0"/>
          <w:kern w:val="0"/>
          <w:sz w:val="24"/>
        </w:rPr>
        <w:t>pisemnej</w:t>
      </w:r>
      <w:r>
        <w:rPr>
          <w:spacing w:val="0"/>
          <w:kern w:val="0"/>
          <w:sz w:val="24"/>
        </w:rPr>
        <w:t xml:space="preserve"> </w:t>
      </w:r>
      <w:r w:rsidRPr="0038482B">
        <w:rPr>
          <w:spacing w:val="0"/>
          <w:kern w:val="0"/>
          <w:sz w:val="24"/>
        </w:rPr>
        <w:t>albo</w:t>
      </w:r>
      <w:r>
        <w:rPr>
          <w:spacing w:val="0"/>
          <w:kern w:val="0"/>
          <w:sz w:val="24"/>
        </w:rPr>
        <w:t xml:space="preserve"> </w:t>
      </w:r>
      <w:r w:rsidR="00351F35">
        <w:rPr>
          <w:spacing w:val="0"/>
          <w:kern w:val="0"/>
          <w:sz w:val="24"/>
        </w:rPr>
        <w:br/>
      </w:r>
      <w:r w:rsidRPr="0038482B">
        <w:rPr>
          <w:spacing w:val="0"/>
          <w:kern w:val="0"/>
          <w:sz w:val="24"/>
        </w:rPr>
        <w:t>w</w:t>
      </w:r>
      <w:r>
        <w:rPr>
          <w:spacing w:val="0"/>
          <w:kern w:val="0"/>
          <w:sz w:val="24"/>
        </w:rPr>
        <w:t xml:space="preserve"> </w:t>
      </w:r>
      <w:r w:rsidRPr="0038482B">
        <w:rPr>
          <w:spacing w:val="0"/>
          <w:kern w:val="0"/>
          <w:sz w:val="24"/>
        </w:rPr>
        <w:t>formie</w:t>
      </w:r>
      <w:r>
        <w:rPr>
          <w:spacing w:val="0"/>
          <w:kern w:val="0"/>
          <w:sz w:val="24"/>
        </w:rPr>
        <w:t xml:space="preserve"> </w:t>
      </w:r>
      <w:r w:rsidRPr="0038482B">
        <w:rPr>
          <w:spacing w:val="0"/>
          <w:kern w:val="0"/>
          <w:sz w:val="24"/>
        </w:rPr>
        <w:t>elektronicznej</w:t>
      </w:r>
      <w:r>
        <w:rPr>
          <w:spacing w:val="0"/>
          <w:kern w:val="0"/>
          <w:sz w:val="24"/>
        </w:rPr>
        <w:t xml:space="preserve"> </w:t>
      </w:r>
      <w:r w:rsidRPr="0038482B">
        <w:rPr>
          <w:spacing w:val="0"/>
          <w:kern w:val="0"/>
          <w:sz w:val="24"/>
        </w:rPr>
        <w:t>albo</w:t>
      </w:r>
      <w:r>
        <w:rPr>
          <w:spacing w:val="0"/>
          <w:kern w:val="0"/>
          <w:sz w:val="24"/>
        </w:rPr>
        <w:t xml:space="preserve"> </w:t>
      </w:r>
      <w:r w:rsidRPr="0038482B">
        <w:rPr>
          <w:spacing w:val="0"/>
          <w:kern w:val="0"/>
          <w:sz w:val="24"/>
        </w:rPr>
        <w:t>w</w:t>
      </w:r>
      <w:r>
        <w:rPr>
          <w:spacing w:val="0"/>
          <w:kern w:val="0"/>
          <w:sz w:val="24"/>
        </w:rPr>
        <w:t xml:space="preserve"> </w:t>
      </w:r>
      <w:r w:rsidRPr="0038482B">
        <w:rPr>
          <w:spacing w:val="0"/>
          <w:kern w:val="0"/>
          <w:sz w:val="24"/>
        </w:rPr>
        <w:t>postaci</w:t>
      </w:r>
      <w:r>
        <w:rPr>
          <w:spacing w:val="0"/>
          <w:kern w:val="0"/>
          <w:sz w:val="24"/>
        </w:rPr>
        <w:t xml:space="preserve"> </w:t>
      </w:r>
      <w:r w:rsidRPr="0038482B">
        <w:rPr>
          <w:spacing w:val="0"/>
          <w:kern w:val="0"/>
          <w:sz w:val="24"/>
        </w:rPr>
        <w:t>elektronicznej</w:t>
      </w:r>
      <w:r>
        <w:rPr>
          <w:spacing w:val="0"/>
          <w:kern w:val="0"/>
          <w:sz w:val="24"/>
        </w:rPr>
        <w:t xml:space="preserve"> </w:t>
      </w:r>
      <w:r w:rsidRPr="0038482B">
        <w:rPr>
          <w:spacing w:val="0"/>
          <w:kern w:val="0"/>
          <w:sz w:val="24"/>
        </w:rPr>
        <w:t>opatrzone</w:t>
      </w:r>
      <w:r>
        <w:rPr>
          <w:spacing w:val="0"/>
          <w:kern w:val="0"/>
          <w:sz w:val="24"/>
        </w:rPr>
        <w:t xml:space="preserve">j </w:t>
      </w:r>
      <w:r w:rsidRPr="0038482B">
        <w:rPr>
          <w:spacing w:val="0"/>
          <w:kern w:val="0"/>
          <w:sz w:val="24"/>
        </w:rPr>
        <w:t>podpisem</w:t>
      </w:r>
      <w:r>
        <w:rPr>
          <w:spacing w:val="0"/>
          <w:kern w:val="0"/>
          <w:sz w:val="24"/>
        </w:rPr>
        <w:t xml:space="preserve"> zaufanym.</w:t>
      </w:r>
    </w:p>
    <w:p w14:paraId="5D354CEB" w14:textId="56DC081D" w:rsidR="00437EEF" w:rsidRDefault="00437EEF" w:rsidP="00CD4C41">
      <w:pPr>
        <w:pStyle w:val="Akapitzlist"/>
        <w:numPr>
          <w:ilvl w:val="0"/>
          <w:numId w:val="13"/>
        </w:numPr>
        <w:spacing w:after="0" w:line="240" w:lineRule="auto"/>
        <w:ind w:left="357" w:hanging="357"/>
        <w:contextualSpacing w:val="0"/>
        <w:jc w:val="both"/>
        <w:rPr>
          <w:spacing w:val="0"/>
          <w:kern w:val="0"/>
          <w:sz w:val="24"/>
        </w:rPr>
      </w:pPr>
      <w:r>
        <w:rPr>
          <w:spacing w:val="0"/>
          <w:kern w:val="0"/>
          <w:sz w:val="24"/>
        </w:rPr>
        <w:t>Odwołanie wnosi się w terminie</w:t>
      </w:r>
      <w:r w:rsidR="003246B3">
        <w:rPr>
          <w:spacing w:val="0"/>
          <w:kern w:val="0"/>
          <w:sz w:val="24"/>
        </w:rPr>
        <w:t>:</w:t>
      </w:r>
    </w:p>
    <w:p w14:paraId="523015A7" w14:textId="0912C521" w:rsidR="003246B3" w:rsidRDefault="003246B3" w:rsidP="003246B3">
      <w:pPr>
        <w:pStyle w:val="Akapitzlist"/>
        <w:numPr>
          <w:ilvl w:val="0"/>
          <w:numId w:val="46"/>
        </w:numPr>
        <w:spacing w:after="0" w:line="240" w:lineRule="auto"/>
        <w:contextualSpacing w:val="0"/>
        <w:jc w:val="both"/>
        <w:rPr>
          <w:spacing w:val="0"/>
          <w:kern w:val="0"/>
          <w:sz w:val="24"/>
        </w:rPr>
      </w:pPr>
      <w:r>
        <w:rPr>
          <w:spacing w:val="0"/>
          <w:kern w:val="0"/>
          <w:sz w:val="24"/>
        </w:rPr>
        <w:t xml:space="preserve">5 dni od dnia przekazania informacji o czynności Zamawiającego stanowiącej podstawę jego wniesienia, jeżeli informacja została przekazana przy użyciu środków komunikacji elektronicznej, </w:t>
      </w:r>
    </w:p>
    <w:p w14:paraId="19C23987" w14:textId="04BA8A57" w:rsidR="003246B3" w:rsidRDefault="003246B3" w:rsidP="003246B3">
      <w:pPr>
        <w:pStyle w:val="Akapitzlist"/>
        <w:numPr>
          <w:ilvl w:val="0"/>
          <w:numId w:val="46"/>
        </w:numPr>
        <w:spacing w:after="0" w:line="240" w:lineRule="auto"/>
        <w:contextualSpacing w:val="0"/>
        <w:jc w:val="both"/>
        <w:rPr>
          <w:spacing w:val="0"/>
          <w:kern w:val="0"/>
          <w:sz w:val="24"/>
        </w:rPr>
      </w:pPr>
      <w:r>
        <w:rPr>
          <w:spacing w:val="0"/>
          <w:kern w:val="0"/>
          <w:sz w:val="24"/>
        </w:rPr>
        <w:t>10 dni od dnia przekazania informacji</w:t>
      </w:r>
      <w:r w:rsidR="00351F35">
        <w:rPr>
          <w:spacing w:val="0"/>
          <w:kern w:val="0"/>
          <w:sz w:val="24"/>
        </w:rPr>
        <w:t xml:space="preserve"> o czynności Zamawiającego stanowiącej podstawę jego wniesienia, jeżeli informacja została przekazana w sposób inny niż określony w lit. a.</w:t>
      </w:r>
    </w:p>
    <w:p w14:paraId="55CECDBF" w14:textId="0359CBE7" w:rsidR="003246B3" w:rsidRDefault="003246B3" w:rsidP="00CD4C41">
      <w:pPr>
        <w:pStyle w:val="Akapitzlist"/>
        <w:numPr>
          <w:ilvl w:val="0"/>
          <w:numId w:val="13"/>
        </w:numPr>
        <w:spacing w:after="0" w:line="240" w:lineRule="auto"/>
        <w:ind w:left="357" w:hanging="357"/>
        <w:contextualSpacing w:val="0"/>
        <w:jc w:val="both"/>
        <w:rPr>
          <w:spacing w:val="0"/>
          <w:kern w:val="0"/>
          <w:sz w:val="24"/>
        </w:rPr>
      </w:pPr>
      <w:r>
        <w:rPr>
          <w:spacing w:val="0"/>
          <w:kern w:val="0"/>
          <w:sz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351F35">
        <w:rPr>
          <w:spacing w:val="0"/>
          <w:kern w:val="0"/>
          <w:sz w:val="24"/>
        </w:rPr>
        <w:t xml:space="preserve"> </w:t>
      </w:r>
    </w:p>
    <w:p w14:paraId="487F5BFE" w14:textId="298CE7E4" w:rsidR="003246B3" w:rsidRDefault="003246B3" w:rsidP="00CD4C41">
      <w:pPr>
        <w:pStyle w:val="Akapitzlist"/>
        <w:numPr>
          <w:ilvl w:val="0"/>
          <w:numId w:val="13"/>
        </w:numPr>
        <w:spacing w:after="0" w:line="240" w:lineRule="auto"/>
        <w:ind w:left="357" w:hanging="357"/>
        <w:contextualSpacing w:val="0"/>
        <w:jc w:val="both"/>
        <w:rPr>
          <w:spacing w:val="0"/>
          <w:kern w:val="0"/>
          <w:sz w:val="24"/>
        </w:rPr>
      </w:pPr>
      <w:r>
        <w:rPr>
          <w:spacing w:val="0"/>
          <w:kern w:val="0"/>
          <w:sz w:val="24"/>
        </w:rPr>
        <w:t xml:space="preserve">Odwołanie w przypadkach innych niż w ust. 4 i 5 wnosi się w terminie 5 dni od dnia, </w:t>
      </w:r>
      <w:r w:rsidR="00C83E03">
        <w:rPr>
          <w:spacing w:val="0"/>
          <w:kern w:val="0"/>
          <w:sz w:val="24"/>
        </w:rPr>
        <w:br/>
      </w:r>
      <w:r>
        <w:rPr>
          <w:spacing w:val="0"/>
          <w:kern w:val="0"/>
          <w:sz w:val="24"/>
        </w:rPr>
        <w:t>w którym powzięto lub przy zachowaniu należytej staranności można było powiązać wiadomość o okolicznościach stanowiących podstawę jego wniesienia.</w:t>
      </w:r>
    </w:p>
    <w:p w14:paraId="4D1C09B8" w14:textId="22D43B3C" w:rsidR="00943FFA" w:rsidRDefault="0038482B" w:rsidP="00CD4C41">
      <w:pPr>
        <w:pStyle w:val="Akapitzlist"/>
        <w:numPr>
          <w:ilvl w:val="0"/>
          <w:numId w:val="13"/>
        </w:numPr>
        <w:spacing w:after="0" w:line="240" w:lineRule="auto"/>
        <w:ind w:left="357" w:hanging="357"/>
        <w:contextualSpacing w:val="0"/>
        <w:jc w:val="both"/>
        <w:rPr>
          <w:spacing w:val="0"/>
          <w:kern w:val="0"/>
          <w:sz w:val="24"/>
        </w:rPr>
      </w:pPr>
      <w:r w:rsidRPr="0038482B">
        <w:rPr>
          <w:spacing w:val="0"/>
          <w:kern w:val="0"/>
          <w:sz w:val="24"/>
        </w:rPr>
        <w:t>Na</w:t>
      </w:r>
      <w:r>
        <w:rPr>
          <w:spacing w:val="0"/>
          <w:kern w:val="0"/>
          <w:sz w:val="24"/>
        </w:rPr>
        <w:t xml:space="preserve"> </w:t>
      </w:r>
      <w:r w:rsidRPr="0038482B">
        <w:rPr>
          <w:spacing w:val="0"/>
          <w:kern w:val="0"/>
          <w:sz w:val="24"/>
        </w:rPr>
        <w:t>orzeczenie</w:t>
      </w:r>
      <w:r>
        <w:rPr>
          <w:spacing w:val="0"/>
          <w:kern w:val="0"/>
          <w:sz w:val="24"/>
        </w:rPr>
        <w:t xml:space="preserve"> </w:t>
      </w:r>
      <w:r w:rsidRPr="0038482B">
        <w:rPr>
          <w:spacing w:val="0"/>
          <w:kern w:val="0"/>
          <w:sz w:val="24"/>
        </w:rPr>
        <w:t>Krajowej</w:t>
      </w:r>
      <w:r>
        <w:rPr>
          <w:spacing w:val="0"/>
          <w:kern w:val="0"/>
          <w:sz w:val="24"/>
        </w:rPr>
        <w:t xml:space="preserve"> </w:t>
      </w:r>
      <w:r w:rsidRPr="0038482B">
        <w:rPr>
          <w:spacing w:val="0"/>
          <w:kern w:val="0"/>
          <w:sz w:val="24"/>
        </w:rPr>
        <w:t>Izby</w:t>
      </w:r>
      <w:r>
        <w:rPr>
          <w:spacing w:val="0"/>
          <w:kern w:val="0"/>
          <w:sz w:val="24"/>
        </w:rPr>
        <w:t xml:space="preserve"> </w:t>
      </w:r>
      <w:r w:rsidRPr="0038482B">
        <w:rPr>
          <w:spacing w:val="0"/>
          <w:kern w:val="0"/>
          <w:sz w:val="24"/>
        </w:rPr>
        <w:t>Odwoławczej</w:t>
      </w:r>
      <w:r>
        <w:rPr>
          <w:spacing w:val="0"/>
          <w:kern w:val="0"/>
          <w:sz w:val="24"/>
        </w:rPr>
        <w:t xml:space="preserve"> </w:t>
      </w:r>
      <w:r w:rsidRPr="0038482B">
        <w:rPr>
          <w:spacing w:val="0"/>
          <w:kern w:val="0"/>
          <w:sz w:val="24"/>
        </w:rPr>
        <w:t>oraz</w:t>
      </w:r>
      <w:r>
        <w:rPr>
          <w:spacing w:val="0"/>
          <w:kern w:val="0"/>
          <w:sz w:val="24"/>
        </w:rPr>
        <w:t xml:space="preserve"> </w:t>
      </w:r>
      <w:r w:rsidRPr="0038482B">
        <w:rPr>
          <w:spacing w:val="0"/>
          <w:kern w:val="0"/>
          <w:sz w:val="24"/>
        </w:rPr>
        <w:t>postanowienie</w:t>
      </w:r>
      <w:r>
        <w:rPr>
          <w:spacing w:val="0"/>
          <w:kern w:val="0"/>
          <w:sz w:val="24"/>
        </w:rPr>
        <w:t xml:space="preserve"> </w:t>
      </w:r>
      <w:r w:rsidRPr="0038482B">
        <w:rPr>
          <w:spacing w:val="0"/>
          <w:kern w:val="0"/>
          <w:sz w:val="24"/>
        </w:rPr>
        <w:t>Prezesa</w:t>
      </w:r>
      <w:r>
        <w:rPr>
          <w:spacing w:val="0"/>
          <w:kern w:val="0"/>
          <w:sz w:val="24"/>
        </w:rPr>
        <w:t xml:space="preserve"> </w:t>
      </w:r>
      <w:r w:rsidRPr="0038482B">
        <w:rPr>
          <w:spacing w:val="0"/>
          <w:kern w:val="0"/>
          <w:sz w:val="24"/>
        </w:rPr>
        <w:t>Krajowej</w:t>
      </w:r>
      <w:r>
        <w:rPr>
          <w:spacing w:val="0"/>
          <w:kern w:val="0"/>
          <w:sz w:val="24"/>
        </w:rPr>
        <w:t xml:space="preserve"> </w:t>
      </w:r>
      <w:r w:rsidRPr="0038482B">
        <w:rPr>
          <w:spacing w:val="0"/>
          <w:kern w:val="0"/>
          <w:sz w:val="24"/>
        </w:rPr>
        <w:t>Izby</w:t>
      </w:r>
      <w:r>
        <w:rPr>
          <w:spacing w:val="0"/>
          <w:kern w:val="0"/>
          <w:sz w:val="24"/>
        </w:rPr>
        <w:t xml:space="preserve"> </w:t>
      </w:r>
      <w:r w:rsidRPr="0038482B">
        <w:rPr>
          <w:spacing w:val="0"/>
          <w:kern w:val="0"/>
          <w:sz w:val="24"/>
        </w:rPr>
        <w:t>Odwoławczej,</w:t>
      </w:r>
      <w:r>
        <w:rPr>
          <w:spacing w:val="0"/>
          <w:kern w:val="0"/>
          <w:sz w:val="24"/>
        </w:rPr>
        <w:t xml:space="preserve"> </w:t>
      </w:r>
      <w:r w:rsidRPr="0038482B">
        <w:rPr>
          <w:spacing w:val="0"/>
          <w:kern w:val="0"/>
          <w:sz w:val="24"/>
        </w:rPr>
        <w:t>o</w:t>
      </w:r>
      <w:r>
        <w:rPr>
          <w:spacing w:val="0"/>
          <w:kern w:val="0"/>
          <w:sz w:val="24"/>
        </w:rPr>
        <w:t xml:space="preserve"> </w:t>
      </w:r>
      <w:r w:rsidRPr="0038482B">
        <w:rPr>
          <w:spacing w:val="0"/>
          <w:kern w:val="0"/>
          <w:sz w:val="24"/>
        </w:rPr>
        <w:t>którym</w:t>
      </w:r>
      <w:r>
        <w:rPr>
          <w:spacing w:val="0"/>
          <w:kern w:val="0"/>
          <w:sz w:val="24"/>
        </w:rPr>
        <w:t xml:space="preserve"> </w:t>
      </w:r>
      <w:r w:rsidRPr="0038482B">
        <w:rPr>
          <w:spacing w:val="0"/>
          <w:kern w:val="0"/>
          <w:sz w:val="24"/>
        </w:rPr>
        <w:t>mowa</w:t>
      </w:r>
      <w:r>
        <w:rPr>
          <w:spacing w:val="0"/>
          <w:kern w:val="0"/>
          <w:sz w:val="24"/>
        </w:rPr>
        <w:t xml:space="preserve"> </w:t>
      </w:r>
      <w:r w:rsidRPr="0038482B">
        <w:rPr>
          <w:spacing w:val="0"/>
          <w:kern w:val="0"/>
          <w:sz w:val="24"/>
        </w:rPr>
        <w:t>w</w:t>
      </w:r>
      <w:r>
        <w:rPr>
          <w:spacing w:val="0"/>
          <w:kern w:val="0"/>
          <w:sz w:val="24"/>
        </w:rPr>
        <w:t xml:space="preserve"> </w:t>
      </w:r>
      <w:r w:rsidRPr="0038482B">
        <w:rPr>
          <w:spacing w:val="0"/>
          <w:kern w:val="0"/>
          <w:sz w:val="24"/>
        </w:rPr>
        <w:t>art.</w:t>
      </w:r>
      <w:r w:rsidR="00943FFA">
        <w:rPr>
          <w:spacing w:val="0"/>
          <w:kern w:val="0"/>
          <w:sz w:val="24"/>
        </w:rPr>
        <w:t xml:space="preserve"> </w:t>
      </w:r>
      <w:r w:rsidRPr="0038482B">
        <w:rPr>
          <w:spacing w:val="0"/>
          <w:kern w:val="0"/>
          <w:sz w:val="24"/>
        </w:rPr>
        <w:t>519</w:t>
      </w:r>
      <w:r>
        <w:rPr>
          <w:spacing w:val="0"/>
          <w:kern w:val="0"/>
          <w:sz w:val="24"/>
        </w:rPr>
        <w:t xml:space="preserve"> </w:t>
      </w:r>
      <w:r w:rsidRPr="0038482B">
        <w:rPr>
          <w:spacing w:val="0"/>
          <w:kern w:val="0"/>
          <w:sz w:val="24"/>
        </w:rPr>
        <w:t>ust.</w:t>
      </w:r>
      <w:r w:rsidR="00943FFA">
        <w:rPr>
          <w:spacing w:val="0"/>
          <w:kern w:val="0"/>
          <w:sz w:val="24"/>
        </w:rPr>
        <w:t xml:space="preserve"> </w:t>
      </w:r>
      <w:r w:rsidRPr="0038482B">
        <w:rPr>
          <w:spacing w:val="0"/>
          <w:kern w:val="0"/>
          <w:sz w:val="24"/>
        </w:rPr>
        <w:t>1</w:t>
      </w:r>
      <w:r w:rsidR="00187B3F">
        <w:rPr>
          <w:spacing w:val="0"/>
          <w:kern w:val="0"/>
          <w:sz w:val="24"/>
        </w:rPr>
        <w:t xml:space="preserve"> </w:t>
      </w:r>
      <w:r w:rsidR="00A26A41">
        <w:rPr>
          <w:spacing w:val="0"/>
          <w:kern w:val="0"/>
          <w:sz w:val="24"/>
        </w:rPr>
        <w:t xml:space="preserve">ustawy </w:t>
      </w:r>
      <w:r w:rsidRPr="0038482B">
        <w:rPr>
          <w:spacing w:val="0"/>
          <w:kern w:val="0"/>
          <w:sz w:val="24"/>
        </w:rPr>
        <w:t>pzp,</w:t>
      </w:r>
      <w:r>
        <w:rPr>
          <w:spacing w:val="0"/>
          <w:kern w:val="0"/>
          <w:sz w:val="24"/>
        </w:rPr>
        <w:t xml:space="preserve"> </w:t>
      </w:r>
      <w:r w:rsidRPr="0038482B">
        <w:rPr>
          <w:spacing w:val="0"/>
          <w:kern w:val="0"/>
          <w:sz w:val="24"/>
        </w:rPr>
        <w:t>stronom</w:t>
      </w:r>
      <w:r>
        <w:rPr>
          <w:spacing w:val="0"/>
          <w:kern w:val="0"/>
          <w:sz w:val="24"/>
        </w:rPr>
        <w:t xml:space="preserve"> </w:t>
      </w:r>
      <w:r w:rsidRPr="0038482B">
        <w:rPr>
          <w:spacing w:val="0"/>
          <w:kern w:val="0"/>
          <w:sz w:val="24"/>
        </w:rPr>
        <w:t>oraz</w:t>
      </w:r>
      <w:r>
        <w:rPr>
          <w:spacing w:val="0"/>
          <w:kern w:val="0"/>
          <w:sz w:val="24"/>
        </w:rPr>
        <w:t xml:space="preserve"> </w:t>
      </w:r>
      <w:r w:rsidRPr="0038482B">
        <w:rPr>
          <w:spacing w:val="0"/>
          <w:kern w:val="0"/>
          <w:sz w:val="24"/>
        </w:rPr>
        <w:t>uczestnikom</w:t>
      </w:r>
      <w:r>
        <w:rPr>
          <w:spacing w:val="0"/>
          <w:kern w:val="0"/>
          <w:sz w:val="24"/>
        </w:rPr>
        <w:t xml:space="preserve"> </w:t>
      </w:r>
      <w:r w:rsidRPr="0038482B">
        <w:rPr>
          <w:spacing w:val="0"/>
          <w:kern w:val="0"/>
          <w:sz w:val="24"/>
        </w:rPr>
        <w:t>postępowania</w:t>
      </w:r>
      <w:r>
        <w:rPr>
          <w:spacing w:val="0"/>
          <w:kern w:val="0"/>
          <w:sz w:val="24"/>
        </w:rPr>
        <w:t xml:space="preserve"> </w:t>
      </w:r>
      <w:r w:rsidRPr="0038482B">
        <w:rPr>
          <w:spacing w:val="0"/>
          <w:kern w:val="0"/>
          <w:sz w:val="24"/>
        </w:rPr>
        <w:t>odwoławczego</w:t>
      </w:r>
      <w:r>
        <w:rPr>
          <w:spacing w:val="0"/>
          <w:kern w:val="0"/>
          <w:sz w:val="24"/>
        </w:rPr>
        <w:t xml:space="preserve"> </w:t>
      </w:r>
      <w:r w:rsidRPr="0038482B">
        <w:rPr>
          <w:spacing w:val="0"/>
          <w:kern w:val="0"/>
          <w:sz w:val="24"/>
        </w:rPr>
        <w:t>przysługuje</w:t>
      </w:r>
      <w:r>
        <w:rPr>
          <w:spacing w:val="0"/>
          <w:kern w:val="0"/>
          <w:sz w:val="24"/>
        </w:rPr>
        <w:t xml:space="preserve"> </w:t>
      </w:r>
      <w:r w:rsidRPr="0038482B">
        <w:rPr>
          <w:spacing w:val="0"/>
          <w:kern w:val="0"/>
          <w:sz w:val="24"/>
        </w:rPr>
        <w:t>skarga</w:t>
      </w:r>
      <w:r>
        <w:rPr>
          <w:spacing w:val="0"/>
          <w:kern w:val="0"/>
          <w:sz w:val="24"/>
        </w:rPr>
        <w:t xml:space="preserve"> </w:t>
      </w:r>
      <w:r w:rsidRPr="0038482B">
        <w:rPr>
          <w:spacing w:val="0"/>
          <w:kern w:val="0"/>
          <w:sz w:val="24"/>
        </w:rPr>
        <w:t>do</w:t>
      </w:r>
      <w:r>
        <w:rPr>
          <w:spacing w:val="0"/>
          <w:kern w:val="0"/>
          <w:sz w:val="24"/>
        </w:rPr>
        <w:t xml:space="preserve"> </w:t>
      </w:r>
      <w:r w:rsidR="00187B3F" w:rsidRPr="0038482B">
        <w:rPr>
          <w:spacing w:val="0"/>
          <w:kern w:val="0"/>
          <w:sz w:val="24"/>
        </w:rPr>
        <w:t>sądu</w:t>
      </w:r>
      <w:r w:rsidRPr="0038482B">
        <w:rPr>
          <w:spacing w:val="0"/>
          <w:kern w:val="0"/>
          <w:sz w:val="24"/>
        </w:rPr>
        <w:t>.</w:t>
      </w:r>
      <w:r w:rsidR="00187B3F">
        <w:rPr>
          <w:spacing w:val="0"/>
          <w:kern w:val="0"/>
          <w:sz w:val="24"/>
        </w:rPr>
        <w:t xml:space="preserve"> </w:t>
      </w:r>
      <w:r w:rsidR="00187B3F" w:rsidRPr="0038482B">
        <w:rPr>
          <w:spacing w:val="0"/>
          <w:kern w:val="0"/>
          <w:sz w:val="24"/>
        </w:rPr>
        <w:t>Skargę</w:t>
      </w:r>
      <w:r w:rsidRPr="0038482B">
        <w:rPr>
          <w:spacing w:val="0"/>
          <w:kern w:val="0"/>
          <w:sz w:val="24"/>
        </w:rPr>
        <w:t>̨</w:t>
      </w:r>
      <w:r w:rsidR="00187B3F">
        <w:rPr>
          <w:spacing w:val="0"/>
          <w:kern w:val="0"/>
          <w:sz w:val="24"/>
        </w:rPr>
        <w:t xml:space="preserve"> </w:t>
      </w:r>
      <w:r w:rsidRPr="0038482B">
        <w:rPr>
          <w:spacing w:val="0"/>
          <w:kern w:val="0"/>
          <w:sz w:val="24"/>
        </w:rPr>
        <w:t>wnosi</w:t>
      </w:r>
      <w:r w:rsidR="00187B3F">
        <w:rPr>
          <w:spacing w:val="0"/>
          <w:kern w:val="0"/>
          <w:sz w:val="24"/>
        </w:rPr>
        <w:t xml:space="preserve"> </w:t>
      </w:r>
      <w:r w:rsidR="00187B3F" w:rsidRPr="0038482B">
        <w:rPr>
          <w:spacing w:val="0"/>
          <w:kern w:val="0"/>
          <w:sz w:val="24"/>
        </w:rPr>
        <w:t>się</w:t>
      </w:r>
      <w:r w:rsidRPr="0038482B">
        <w:rPr>
          <w:spacing w:val="0"/>
          <w:kern w:val="0"/>
          <w:sz w:val="24"/>
        </w:rPr>
        <w:t>̨</w:t>
      </w:r>
      <w:r w:rsidR="00187B3F">
        <w:rPr>
          <w:spacing w:val="0"/>
          <w:kern w:val="0"/>
          <w:sz w:val="24"/>
        </w:rPr>
        <w:t xml:space="preserve"> </w:t>
      </w:r>
      <w:r w:rsidRPr="0038482B">
        <w:rPr>
          <w:spacing w:val="0"/>
          <w:kern w:val="0"/>
          <w:sz w:val="24"/>
        </w:rPr>
        <w:t>do</w:t>
      </w:r>
      <w:r w:rsidR="00187B3F">
        <w:rPr>
          <w:spacing w:val="0"/>
          <w:kern w:val="0"/>
          <w:sz w:val="24"/>
        </w:rPr>
        <w:t xml:space="preserve"> </w:t>
      </w:r>
      <w:r w:rsidR="00187B3F" w:rsidRPr="0038482B">
        <w:rPr>
          <w:spacing w:val="0"/>
          <w:kern w:val="0"/>
          <w:sz w:val="24"/>
        </w:rPr>
        <w:t>Sądu</w:t>
      </w:r>
      <w:r w:rsidR="00187B3F">
        <w:rPr>
          <w:spacing w:val="0"/>
          <w:kern w:val="0"/>
          <w:sz w:val="24"/>
        </w:rPr>
        <w:t xml:space="preserve"> </w:t>
      </w:r>
      <w:r w:rsidR="00187B3F" w:rsidRPr="0038482B">
        <w:rPr>
          <w:spacing w:val="0"/>
          <w:kern w:val="0"/>
          <w:sz w:val="24"/>
        </w:rPr>
        <w:t>Okręgowego</w:t>
      </w:r>
      <w:r w:rsidR="00187B3F">
        <w:rPr>
          <w:spacing w:val="0"/>
          <w:kern w:val="0"/>
          <w:sz w:val="24"/>
        </w:rPr>
        <w:t xml:space="preserve"> </w:t>
      </w:r>
      <w:r w:rsidRPr="0038482B">
        <w:rPr>
          <w:spacing w:val="0"/>
          <w:kern w:val="0"/>
          <w:sz w:val="24"/>
        </w:rPr>
        <w:t>w</w:t>
      </w:r>
      <w:r w:rsidR="00187B3F">
        <w:rPr>
          <w:spacing w:val="0"/>
          <w:kern w:val="0"/>
          <w:sz w:val="24"/>
        </w:rPr>
        <w:t xml:space="preserve"> </w:t>
      </w:r>
      <w:r w:rsidRPr="0038482B">
        <w:rPr>
          <w:spacing w:val="0"/>
          <w:kern w:val="0"/>
          <w:sz w:val="24"/>
        </w:rPr>
        <w:t>Warszawie</w:t>
      </w:r>
      <w:r w:rsidR="00187B3F">
        <w:rPr>
          <w:spacing w:val="0"/>
          <w:kern w:val="0"/>
          <w:sz w:val="24"/>
        </w:rPr>
        <w:t xml:space="preserve"> </w:t>
      </w:r>
      <w:r w:rsidRPr="0038482B">
        <w:rPr>
          <w:spacing w:val="0"/>
          <w:kern w:val="0"/>
          <w:sz w:val="24"/>
        </w:rPr>
        <w:t>za</w:t>
      </w:r>
      <w:r w:rsidR="00187B3F">
        <w:rPr>
          <w:spacing w:val="0"/>
          <w:kern w:val="0"/>
          <w:sz w:val="24"/>
        </w:rPr>
        <w:t xml:space="preserve"> </w:t>
      </w:r>
      <w:r w:rsidR="00187B3F" w:rsidRPr="0038482B">
        <w:rPr>
          <w:spacing w:val="0"/>
          <w:kern w:val="0"/>
          <w:sz w:val="24"/>
        </w:rPr>
        <w:t>pośrednictwem</w:t>
      </w:r>
      <w:r w:rsidR="00187B3F">
        <w:rPr>
          <w:spacing w:val="0"/>
          <w:kern w:val="0"/>
          <w:sz w:val="24"/>
        </w:rPr>
        <w:t xml:space="preserve"> </w:t>
      </w:r>
      <w:r w:rsidRPr="0038482B">
        <w:rPr>
          <w:spacing w:val="0"/>
          <w:kern w:val="0"/>
          <w:sz w:val="24"/>
        </w:rPr>
        <w:t>Prezesa</w:t>
      </w:r>
      <w:r w:rsidR="00187B3F">
        <w:rPr>
          <w:spacing w:val="0"/>
          <w:kern w:val="0"/>
          <w:sz w:val="24"/>
        </w:rPr>
        <w:t xml:space="preserve"> </w:t>
      </w:r>
      <w:r w:rsidRPr="0038482B">
        <w:rPr>
          <w:spacing w:val="0"/>
          <w:kern w:val="0"/>
          <w:sz w:val="24"/>
        </w:rPr>
        <w:t>Krajowej</w:t>
      </w:r>
      <w:r w:rsidR="00187B3F">
        <w:rPr>
          <w:spacing w:val="0"/>
          <w:kern w:val="0"/>
          <w:sz w:val="24"/>
        </w:rPr>
        <w:t xml:space="preserve"> </w:t>
      </w:r>
      <w:r w:rsidRPr="0038482B">
        <w:rPr>
          <w:spacing w:val="0"/>
          <w:kern w:val="0"/>
          <w:sz w:val="24"/>
        </w:rPr>
        <w:t>Izby</w:t>
      </w:r>
      <w:r w:rsidR="00187B3F">
        <w:rPr>
          <w:spacing w:val="0"/>
          <w:kern w:val="0"/>
          <w:sz w:val="24"/>
        </w:rPr>
        <w:t xml:space="preserve"> Odwoławczej.</w:t>
      </w:r>
    </w:p>
    <w:p w14:paraId="3BC3713E" w14:textId="1F697E66" w:rsidR="003246B3" w:rsidRDefault="003246B3" w:rsidP="00CD4C41">
      <w:pPr>
        <w:pStyle w:val="Akapitzlist"/>
        <w:numPr>
          <w:ilvl w:val="0"/>
          <w:numId w:val="13"/>
        </w:numPr>
        <w:spacing w:after="0" w:line="240" w:lineRule="auto"/>
        <w:ind w:left="357" w:hanging="357"/>
        <w:contextualSpacing w:val="0"/>
        <w:jc w:val="both"/>
        <w:rPr>
          <w:spacing w:val="0"/>
          <w:kern w:val="0"/>
          <w:sz w:val="24"/>
        </w:rPr>
      </w:pPr>
      <w:r>
        <w:rPr>
          <w:spacing w:val="0"/>
          <w:kern w:val="0"/>
          <w:sz w:val="24"/>
        </w:rPr>
        <w:lastRenderedPageBreak/>
        <w:t>Szczegółowe informacje dotyczące środków ochrony prawnej określone są w Dziale IX „Środki ochrony prawnej” ustawy pzp.</w:t>
      </w:r>
    </w:p>
    <w:p w14:paraId="01513136" w14:textId="77777777" w:rsidR="006B6DED" w:rsidRDefault="006B6DED" w:rsidP="006B6DED">
      <w:pPr>
        <w:pStyle w:val="Akapitzlist"/>
        <w:spacing w:after="0" w:line="240" w:lineRule="auto"/>
        <w:ind w:left="357"/>
        <w:contextualSpacing w:val="0"/>
        <w:jc w:val="both"/>
        <w:rPr>
          <w:spacing w:val="0"/>
          <w:kern w:val="0"/>
          <w:sz w:val="24"/>
        </w:rPr>
      </w:pPr>
    </w:p>
    <w:p w14:paraId="126800E6" w14:textId="77777777" w:rsidR="00505E47" w:rsidRPr="00100403" w:rsidRDefault="00505E47" w:rsidP="00505E47">
      <w:pPr>
        <w:pStyle w:val="Akapitzlist"/>
        <w:tabs>
          <w:tab w:val="left" w:pos="-2520"/>
          <w:tab w:val="left" w:pos="-2340"/>
          <w:tab w:val="left" w:leader="dot" w:pos="-2160"/>
        </w:tabs>
        <w:suppressAutoHyphens/>
        <w:spacing w:after="120" w:line="240" w:lineRule="auto"/>
        <w:ind w:left="360"/>
        <w:jc w:val="both"/>
        <w:rPr>
          <w:spacing w:val="0"/>
          <w:kern w:val="0"/>
          <w:sz w:val="24"/>
          <w:lang w:eastAsia="ar-SA"/>
        </w:rPr>
      </w:pPr>
    </w:p>
    <w:p w14:paraId="3B297D3C" w14:textId="580F0E57" w:rsidR="00553E18" w:rsidRPr="00454B66" w:rsidRDefault="00454B66" w:rsidP="00CD4C41">
      <w:pPr>
        <w:pStyle w:val="Akapitzlist"/>
        <w:numPr>
          <w:ilvl w:val="0"/>
          <w:numId w:val="4"/>
        </w:numPr>
        <w:tabs>
          <w:tab w:val="left" w:pos="-2520"/>
          <w:tab w:val="left" w:pos="-2340"/>
          <w:tab w:val="left" w:leader="dot" w:pos="-2160"/>
        </w:tabs>
        <w:suppressAutoHyphens/>
        <w:spacing w:after="120" w:line="240" w:lineRule="auto"/>
        <w:jc w:val="both"/>
        <w:rPr>
          <w:b/>
          <w:bCs/>
          <w:spacing w:val="0"/>
          <w:kern w:val="0"/>
          <w:sz w:val="24"/>
          <w:lang w:eastAsia="ar-SA"/>
        </w:rPr>
      </w:pPr>
      <w:r w:rsidRPr="00454B66">
        <w:rPr>
          <w:b/>
          <w:bCs/>
          <w:spacing w:val="0"/>
          <w:kern w:val="0"/>
          <w:sz w:val="24"/>
          <w:lang w:eastAsia="ar-SA"/>
        </w:rPr>
        <w:t>ZAŁĄCZNIKI DO SWZ</w:t>
      </w:r>
    </w:p>
    <w:p w14:paraId="49367F73" w14:textId="66FA15AE" w:rsidR="00454B66" w:rsidRDefault="00454B66" w:rsidP="00A51272">
      <w:pPr>
        <w:tabs>
          <w:tab w:val="left" w:pos="-2520"/>
          <w:tab w:val="left" w:pos="-2340"/>
          <w:tab w:val="left" w:leader="dot" w:pos="-2160"/>
        </w:tabs>
        <w:suppressAutoHyphens/>
        <w:spacing w:after="120" w:line="240" w:lineRule="auto"/>
        <w:jc w:val="both"/>
        <w:rPr>
          <w:b/>
          <w:spacing w:val="0"/>
          <w:kern w:val="0"/>
          <w:sz w:val="24"/>
          <w:lang w:eastAsia="ar-SA"/>
        </w:rPr>
      </w:pPr>
      <w:r w:rsidRPr="00454B66">
        <w:rPr>
          <w:b/>
          <w:spacing w:val="0"/>
          <w:kern w:val="0"/>
          <w:sz w:val="24"/>
          <w:lang w:eastAsia="ar-SA"/>
        </w:rPr>
        <w:t>Integralną częś</w:t>
      </w:r>
      <w:r w:rsidR="00C0100F">
        <w:rPr>
          <w:b/>
          <w:spacing w:val="0"/>
          <w:kern w:val="0"/>
          <w:sz w:val="24"/>
          <w:lang w:eastAsia="ar-SA"/>
        </w:rPr>
        <w:t>ć</w:t>
      </w:r>
      <w:r w:rsidRPr="00454B66">
        <w:rPr>
          <w:b/>
          <w:spacing w:val="0"/>
          <w:kern w:val="0"/>
          <w:sz w:val="24"/>
          <w:lang w:eastAsia="ar-SA"/>
        </w:rPr>
        <w:t xml:space="preserve"> niniejszej SWZ s</w:t>
      </w:r>
      <w:r>
        <w:rPr>
          <w:b/>
          <w:spacing w:val="0"/>
          <w:kern w:val="0"/>
          <w:sz w:val="24"/>
          <w:lang w:eastAsia="ar-SA"/>
        </w:rPr>
        <w:t>tanowią następujące załączniki:</w:t>
      </w:r>
    </w:p>
    <w:p w14:paraId="45661F06" w14:textId="136D5AC4" w:rsidR="00454B66" w:rsidRDefault="00454B66"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454B66">
        <w:rPr>
          <w:spacing w:val="0"/>
          <w:kern w:val="0"/>
          <w:sz w:val="24"/>
          <w:lang w:eastAsia="ar-SA"/>
        </w:rPr>
        <w:t xml:space="preserve">Projektowane postanowienia umowy w sprawie zamówienia publicznego –Załącznik </w:t>
      </w:r>
      <w:r w:rsidR="00943FFA">
        <w:rPr>
          <w:spacing w:val="0"/>
          <w:kern w:val="0"/>
          <w:sz w:val="24"/>
          <w:lang w:eastAsia="ar-SA"/>
        </w:rPr>
        <w:t>n</w:t>
      </w:r>
      <w:r w:rsidRPr="00454B66">
        <w:rPr>
          <w:spacing w:val="0"/>
          <w:kern w:val="0"/>
          <w:sz w:val="24"/>
          <w:lang w:eastAsia="ar-SA"/>
        </w:rPr>
        <w:t>r 1;</w:t>
      </w:r>
    </w:p>
    <w:p w14:paraId="7976FFDD" w14:textId="466FD301" w:rsidR="00454B66" w:rsidRDefault="00454B66"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454B66">
        <w:rPr>
          <w:spacing w:val="0"/>
          <w:kern w:val="0"/>
          <w:sz w:val="24"/>
          <w:lang w:eastAsia="ar-SA"/>
        </w:rPr>
        <w:t xml:space="preserve">Formularz Ofertowy </w:t>
      </w:r>
      <w:r w:rsidR="00943FFA">
        <w:rPr>
          <w:spacing w:val="0"/>
          <w:kern w:val="0"/>
          <w:sz w:val="24"/>
          <w:lang w:eastAsia="ar-SA"/>
        </w:rPr>
        <w:t>–</w:t>
      </w:r>
      <w:r w:rsidRPr="00454B66">
        <w:rPr>
          <w:spacing w:val="0"/>
          <w:kern w:val="0"/>
          <w:sz w:val="24"/>
          <w:lang w:eastAsia="ar-SA"/>
        </w:rPr>
        <w:t xml:space="preserve"> Załącznik nr 2;</w:t>
      </w:r>
    </w:p>
    <w:p w14:paraId="3E0BAF94" w14:textId="73236D0F" w:rsidR="00454B66" w:rsidRDefault="00454B66"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454B66">
        <w:rPr>
          <w:spacing w:val="0"/>
          <w:kern w:val="0"/>
          <w:sz w:val="24"/>
          <w:lang w:eastAsia="ar-SA"/>
        </w:rPr>
        <w:t>Oświadczenie o niepodl</w:t>
      </w:r>
      <w:r w:rsidR="00943FFA">
        <w:rPr>
          <w:spacing w:val="0"/>
          <w:kern w:val="0"/>
          <w:sz w:val="24"/>
          <w:lang w:eastAsia="ar-SA"/>
        </w:rPr>
        <w:t>eganiu wykluczeniu – Załącznik n</w:t>
      </w:r>
      <w:r w:rsidRPr="00454B66">
        <w:rPr>
          <w:spacing w:val="0"/>
          <w:kern w:val="0"/>
          <w:sz w:val="24"/>
          <w:lang w:eastAsia="ar-SA"/>
        </w:rPr>
        <w:t>r 3;</w:t>
      </w:r>
    </w:p>
    <w:p w14:paraId="525FAB73" w14:textId="5DB690F2" w:rsidR="000750CB" w:rsidRDefault="000750CB"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Pr>
          <w:spacing w:val="0"/>
          <w:kern w:val="0"/>
          <w:sz w:val="24"/>
          <w:lang w:eastAsia="ar-SA"/>
        </w:rPr>
        <w:t>Oświadczenie o spełnianiu warunków udziału w postępowaniu – Załącznik nr 4;</w:t>
      </w:r>
    </w:p>
    <w:p w14:paraId="45881694" w14:textId="4B6890DE" w:rsidR="00D002D6" w:rsidRDefault="00454B66"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454B66">
        <w:rPr>
          <w:spacing w:val="0"/>
          <w:kern w:val="0"/>
          <w:sz w:val="24"/>
          <w:lang w:eastAsia="ar-SA"/>
        </w:rPr>
        <w:t xml:space="preserve">Klauzula informacyjna dotycząca przetwarzania danych osobowych –Załącznik nr </w:t>
      </w:r>
      <w:r w:rsidR="000750CB">
        <w:rPr>
          <w:spacing w:val="0"/>
          <w:kern w:val="0"/>
          <w:sz w:val="24"/>
          <w:lang w:eastAsia="ar-SA"/>
        </w:rPr>
        <w:t>5</w:t>
      </w:r>
      <w:r w:rsidR="00D002D6">
        <w:rPr>
          <w:spacing w:val="0"/>
          <w:kern w:val="0"/>
          <w:sz w:val="24"/>
          <w:lang w:eastAsia="ar-SA"/>
        </w:rPr>
        <w:t>;</w:t>
      </w:r>
    </w:p>
    <w:p w14:paraId="7EAEF15B" w14:textId="2AE8A125" w:rsidR="00684E64" w:rsidRPr="006F47BD" w:rsidRDefault="00D002D6"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D002D6">
        <w:rPr>
          <w:kern w:val="1"/>
          <w:sz w:val="24"/>
        </w:rPr>
        <w:t xml:space="preserve">Dokumentacja projektowa, specyfikacja techniczna wykonania i odbioru robót, przedmiary robót – Załącznik nr </w:t>
      </w:r>
      <w:r w:rsidR="000750CB">
        <w:rPr>
          <w:kern w:val="1"/>
          <w:sz w:val="24"/>
        </w:rPr>
        <w:t>6</w:t>
      </w:r>
      <w:r w:rsidR="006F47BD">
        <w:rPr>
          <w:kern w:val="1"/>
          <w:sz w:val="24"/>
        </w:rPr>
        <w:t>;</w:t>
      </w:r>
    </w:p>
    <w:p w14:paraId="132B4A2C" w14:textId="4634695E" w:rsidR="006F47BD" w:rsidRDefault="000750CB"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Pr>
          <w:spacing w:val="0"/>
          <w:kern w:val="0"/>
          <w:sz w:val="24"/>
          <w:lang w:eastAsia="ar-SA"/>
        </w:rPr>
        <w:t>Wykaz osób – Załącznik nr 7;</w:t>
      </w:r>
    </w:p>
    <w:p w14:paraId="63BB14B0" w14:textId="5A92A575" w:rsidR="000750CB" w:rsidRDefault="000750CB"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Pr>
          <w:spacing w:val="0"/>
          <w:kern w:val="0"/>
          <w:sz w:val="24"/>
          <w:lang w:eastAsia="ar-SA"/>
        </w:rPr>
        <w:t>Wykaz robót – Załącznik nr 8;</w:t>
      </w:r>
    </w:p>
    <w:p w14:paraId="46E25943" w14:textId="6268E436" w:rsidR="000750CB" w:rsidRDefault="000750CB"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Pr>
          <w:spacing w:val="0"/>
          <w:kern w:val="0"/>
          <w:sz w:val="24"/>
          <w:lang w:eastAsia="ar-SA"/>
        </w:rPr>
        <w:t>Oświadczenie o aktualności informacji – Załącznik nr 9;</w:t>
      </w:r>
    </w:p>
    <w:p w14:paraId="0A3F5A26" w14:textId="067CE383" w:rsidR="00454B66" w:rsidRPr="00AF5C21" w:rsidRDefault="000750CB" w:rsidP="00CD4C41">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Pr>
          <w:spacing w:val="0"/>
          <w:kern w:val="0"/>
          <w:sz w:val="24"/>
          <w:lang w:eastAsia="ar-SA"/>
        </w:rPr>
        <w:t>Informacja dot. grupy kapitałowej – Załącznik nr 10</w:t>
      </w:r>
      <w:r w:rsidR="00AF5C21">
        <w:rPr>
          <w:spacing w:val="0"/>
          <w:kern w:val="0"/>
          <w:sz w:val="24"/>
          <w:lang w:eastAsia="ar-SA"/>
        </w:rPr>
        <w:t>.</w:t>
      </w:r>
    </w:p>
    <w:sectPr w:rsidR="00454B66" w:rsidRPr="00AF5C21" w:rsidSect="00255A38">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E590" w14:textId="77777777" w:rsidR="00C1675B" w:rsidRDefault="00C1675B" w:rsidP="00255A38">
      <w:pPr>
        <w:spacing w:after="0" w:line="240" w:lineRule="auto"/>
      </w:pPr>
      <w:r>
        <w:separator/>
      </w:r>
    </w:p>
  </w:endnote>
  <w:endnote w:type="continuationSeparator" w:id="0">
    <w:p w14:paraId="3BC50E77" w14:textId="77777777" w:rsidR="00C1675B" w:rsidRDefault="00C1675B"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082C66" w:rsidRDefault="00082C66">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082C66" w:rsidRDefault="00082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5282" w14:textId="77777777" w:rsidR="00C1675B" w:rsidRDefault="00C1675B" w:rsidP="00255A38">
      <w:pPr>
        <w:spacing w:after="0" w:line="240" w:lineRule="auto"/>
      </w:pPr>
      <w:r>
        <w:separator/>
      </w:r>
    </w:p>
  </w:footnote>
  <w:footnote w:type="continuationSeparator" w:id="0">
    <w:p w14:paraId="0C5625B2" w14:textId="77777777" w:rsidR="00C1675B" w:rsidRDefault="00C1675B"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1AB9" w14:textId="2C87BE0B" w:rsidR="00B36E04" w:rsidRDefault="00EF05BD" w:rsidP="00EF05BD">
    <w:pPr>
      <w:pStyle w:val="Nagwek"/>
      <w:jc w:val="center"/>
    </w:pPr>
    <w:r>
      <w:rPr>
        <w:noProof/>
      </w:rPr>
      <w:drawing>
        <wp:inline distT="0" distB="0" distL="0" distR="0" wp14:anchorId="3BF61C05" wp14:editId="413BB2BA">
          <wp:extent cx="5760720" cy="610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67F5BCB"/>
    <w:multiLevelType w:val="hybridMultilevel"/>
    <w:tmpl w:val="6DB4ED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A0FB7"/>
    <w:multiLevelType w:val="hybridMultilevel"/>
    <w:tmpl w:val="42E488EE"/>
    <w:lvl w:ilvl="0" w:tplc="CBB444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53628A"/>
    <w:multiLevelType w:val="hybridMultilevel"/>
    <w:tmpl w:val="F230A4B8"/>
    <w:lvl w:ilvl="0" w:tplc="9D4CD22A">
      <w:start w:val="2"/>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8D64C48">
      <w:start w:val="1"/>
      <w:numFmt w:val="decimal"/>
      <w:lvlText w:val="%4."/>
      <w:lvlJc w:val="left"/>
      <w:pPr>
        <w:ind w:left="2880" w:hanging="360"/>
      </w:pPr>
      <w:rPr>
        <w:rFonts w:cs="Times New Roman"/>
        <w:b w:val="0"/>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3AA141A"/>
    <w:multiLevelType w:val="hybridMultilevel"/>
    <w:tmpl w:val="2CB69572"/>
    <w:lvl w:ilvl="0" w:tplc="C6F06E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2D68E9"/>
    <w:multiLevelType w:val="hybridMultilevel"/>
    <w:tmpl w:val="D00E207E"/>
    <w:lvl w:ilvl="0" w:tplc="EF9CDDEE">
      <w:start w:val="1"/>
      <w:numFmt w:val="decimal"/>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0228EB"/>
    <w:multiLevelType w:val="singleLevel"/>
    <w:tmpl w:val="1C2872C0"/>
    <w:lvl w:ilvl="0">
      <w:start w:val="2"/>
      <w:numFmt w:val="upperRoman"/>
      <w:lvlText w:val="%1."/>
      <w:legacy w:legacy="1" w:legacySpace="0" w:legacyIndent="322"/>
      <w:lvlJc w:val="left"/>
      <w:pPr>
        <w:ind w:left="0" w:firstLine="0"/>
      </w:pPr>
      <w:rPr>
        <w:rFonts w:ascii="Times New Roman" w:hAnsi="Times New Roman" w:cs="Times New Roman" w:hint="default"/>
        <w:b/>
        <w:bCs/>
      </w:rPr>
    </w:lvl>
  </w:abstractNum>
  <w:abstractNum w:abstractNumId="9" w15:restartNumberingAfterBreak="0">
    <w:nsid w:val="19417F6F"/>
    <w:multiLevelType w:val="hybridMultilevel"/>
    <w:tmpl w:val="50009750"/>
    <w:lvl w:ilvl="0" w:tplc="4B4E56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B3C0527"/>
    <w:multiLevelType w:val="hybridMultilevel"/>
    <w:tmpl w:val="6246A87A"/>
    <w:lvl w:ilvl="0" w:tplc="D9784DD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DCE8BF6">
      <w:start w:val="1"/>
      <w:numFmt w:val="decimal"/>
      <w:lvlText w:val="%4."/>
      <w:lvlJc w:val="left"/>
      <w:pPr>
        <w:ind w:left="2880" w:hanging="360"/>
      </w:pPr>
      <w:rPr>
        <w:rFonts w:cs="Times New Roman"/>
        <w:b/>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1C24D3"/>
    <w:multiLevelType w:val="hybridMultilevel"/>
    <w:tmpl w:val="A4C6C2BE"/>
    <w:lvl w:ilvl="0" w:tplc="6CD8207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31BB8"/>
    <w:multiLevelType w:val="hybridMultilevel"/>
    <w:tmpl w:val="8F9CE49C"/>
    <w:lvl w:ilvl="0" w:tplc="206C1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FB40C2"/>
    <w:multiLevelType w:val="multilevel"/>
    <w:tmpl w:val="9F5893DE"/>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F62565"/>
    <w:multiLevelType w:val="hybridMultilevel"/>
    <w:tmpl w:val="B0DA3D20"/>
    <w:lvl w:ilvl="0" w:tplc="097E609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3CA298D"/>
    <w:multiLevelType w:val="hybridMultilevel"/>
    <w:tmpl w:val="829C08FA"/>
    <w:lvl w:ilvl="0" w:tplc="B93CCF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A216F1F"/>
    <w:multiLevelType w:val="hybridMultilevel"/>
    <w:tmpl w:val="AFD05B30"/>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A6E8BE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C795E"/>
    <w:multiLevelType w:val="hybridMultilevel"/>
    <w:tmpl w:val="19C60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47967"/>
    <w:multiLevelType w:val="hybridMultilevel"/>
    <w:tmpl w:val="A6E2C862"/>
    <w:lvl w:ilvl="0" w:tplc="D1402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EE72FB"/>
    <w:multiLevelType w:val="hybridMultilevel"/>
    <w:tmpl w:val="0EB81266"/>
    <w:lvl w:ilvl="0" w:tplc="772E8CC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3"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028719B"/>
    <w:multiLevelType w:val="hybridMultilevel"/>
    <w:tmpl w:val="E048B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07FBD"/>
    <w:multiLevelType w:val="hybridMultilevel"/>
    <w:tmpl w:val="D03C300A"/>
    <w:lvl w:ilvl="0" w:tplc="7D8AB182">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Times New Roman"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Times New Roman"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Times New Roman" w:hint="default"/>
      </w:rPr>
    </w:lvl>
    <w:lvl w:ilvl="8" w:tplc="04150005">
      <w:start w:val="1"/>
      <w:numFmt w:val="bullet"/>
      <w:lvlText w:val=""/>
      <w:lvlJc w:val="left"/>
      <w:pPr>
        <w:ind w:left="7331" w:hanging="360"/>
      </w:pPr>
      <w:rPr>
        <w:rFonts w:ascii="Wingdings" w:hAnsi="Wingdings" w:hint="default"/>
      </w:rPr>
    </w:lvl>
  </w:abstractNum>
  <w:abstractNum w:abstractNumId="26" w15:restartNumberingAfterBreak="0">
    <w:nsid w:val="43420E1D"/>
    <w:multiLevelType w:val="singleLevel"/>
    <w:tmpl w:val="D80AB508"/>
    <w:lvl w:ilvl="0">
      <w:start w:val="9"/>
      <w:numFmt w:val="upperRoman"/>
      <w:lvlText w:val="%1."/>
      <w:lvlJc w:val="left"/>
      <w:pPr>
        <w:ind w:left="0" w:firstLine="0"/>
      </w:pPr>
      <w:rPr>
        <w:rFonts w:ascii="Trebuchet MS" w:hAnsi="Trebuchet MS" w:cs="Times New Roman" w:hint="default"/>
      </w:rPr>
    </w:lvl>
  </w:abstractNum>
  <w:abstractNum w:abstractNumId="27" w15:restartNumberingAfterBreak="0">
    <w:nsid w:val="435731B7"/>
    <w:multiLevelType w:val="hybridMultilevel"/>
    <w:tmpl w:val="5DE8F9F2"/>
    <w:lvl w:ilvl="0" w:tplc="3A10EAAA">
      <w:start w:val="1"/>
      <w:numFmt w:val="lowerLetter"/>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58A0533"/>
    <w:multiLevelType w:val="hybridMultilevel"/>
    <w:tmpl w:val="504837F2"/>
    <w:lvl w:ilvl="0" w:tplc="B6847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061ADE"/>
    <w:multiLevelType w:val="hybridMultilevel"/>
    <w:tmpl w:val="870A1FB4"/>
    <w:lvl w:ilvl="0" w:tplc="F5C65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C1454F1"/>
    <w:multiLevelType w:val="singleLevel"/>
    <w:tmpl w:val="39B09F70"/>
    <w:lvl w:ilvl="0">
      <w:start w:val="8"/>
      <w:numFmt w:val="upperRoman"/>
      <w:lvlText w:val="%1."/>
      <w:lvlJc w:val="left"/>
      <w:pPr>
        <w:ind w:left="0" w:firstLine="0"/>
      </w:pPr>
      <w:rPr>
        <w:rFonts w:ascii="Trebuchet MS" w:hAnsi="Trebuchet MS" w:cs="Times New Roman" w:hint="default"/>
      </w:rPr>
    </w:lvl>
  </w:abstractNum>
  <w:abstractNum w:abstractNumId="31"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D0582"/>
    <w:multiLevelType w:val="hybridMultilevel"/>
    <w:tmpl w:val="3A1481C8"/>
    <w:lvl w:ilvl="0" w:tplc="E112F2E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881111A"/>
    <w:multiLevelType w:val="hybridMultilevel"/>
    <w:tmpl w:val="D13A2770"/>
    <w:lvl w:ilvl="0" w:tplc="8222BF7C">
      <w:start w:val="3"/>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660E98"/>
    <w:multiLevelType w:val="hybridMultilevel"/>
    <w:tmpl w:val="C5721AA0"/>
    <w:lvl w:ilvl="0" w:tplc="A308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BA2DA6"/>
    <w:multiLevelType w:val="hybridMultilevel"/>
    <w:tmpl w:val="A0F2F7C8"/>
    <w:lvl w:ilvl="0" w:tplc="462C59D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5C05658B"/>
    <w:multiLevelType w:val="hybridMultilevel"/>
    <w:tmpl w:val="CEC842E4"/>
    <w:lvl w:ilvl="0" w:tplc="7ABA9262">
      <w:start w:val="1"/>
      <w:numFmt w:val="decimal"/>
      <w:lvlText w:val="%1)"/>
      <w:lvlJc w:val="left"/>
      <w:pPr>
        <w:ind w:left="1146" w:hanging="360"/>
      </w:pPr>
      <w:rPr>
        <w:rFonts w:cs="Times New Roman"/>
        <w:b/>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DF539E4"/>
    <w:multiLevelType w:val="hybridMultilevel"/>
    <w:tmpl w:val="AAF2AE50"/>
    <w:lvl w:ilvl="0" w:tplc="D1A8D29A">
      <w:start w:val="1"/>
      <w:numFmt w:val="decimal"/>
      <w:lvlText w:val="%1."/>
      <w:lvlJc w:val="left"/>
      <w:pPr>
        <w:ind w:left="72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3BC6472"/>
    <w:multiLevelType w:val="hybridMultilevel"/>
    <w:tmpl w:val="FED492A8"/>
    <w:lvl w:ilvl="0" w:tplc="A942EC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0A279C"/>
    <w:multiLevelType w:val="singleLevel"/>
    <w:tmpl w:val="3BCA484E"/>
    <w:lvl w:ilvl="0">
      <w:start w:val="10"/>
      <w:numFmt w:val="upperRoman"/>
      <w:lvlText w:val="%1."/>
      <w:lvlJc w:val="left"/>
      <w:pPr>
        <w:ind w:left="0" w:firstLine="0"/>
      </w:pPr>
      <w:rPr>
        <w:rFonts w:ascii="Trebuchet MS" w:hAnsi="Trebuchet MS" w:cs="Times New Roman" w:hint="default"/>
      </w:rPr>
    </w:lvl>
  </w:abstractNum>
  <w:abstractNum w:abstractNumId="41" w15:restartNumberingAfterBreak="0">
    <w:nsid w:val="6742100A"/>
    <w:multiLevelType w:val="hybridMultilevel"/>
    <w:tmpl w:val="B68CB972"/>
    <w:lvl w:ilvl="0" w:tplc="0302BF1E">
      <w:start w:val="3"/>
      <w:numFmt w:val="decimal"/>
      <w:lvlText w:val="%1."/>
      <w:lvlJc w:val="left"/>
      <w:pPr>
        <w:ind w:left="1245" w:hanging="360"/>
      </w:pPr>
      <w:rPr>
        <w:rFonts w:cs="Times New Roman" w:hint="default"/>
        <w:b/>
        <w:bCs/>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7E20B8B"/>
    <w:multiLevelType w:val="hybridMultilevel"/>
    <w:tmpl w:val="FC02797E"/>
    <w:lvl w:ilvl="0" w:tplc="19DC63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C26D8E"/>
    <w:multiLevelType w:val="hybridMultilevel"/>
    <w:tmpl w:val="14F8CD6A"/>
    <w:lvl w:ilvl="0" w:tplc="DC24DA68">
      <w:start w:val="1"/>
      <w:numFmt w:val="decimal"/>
      <w:lvlText w:val="%1)"/>
      <w:lvlJc w:val="left"/>
      <w:pPr>
        <w:ind w:left="1245" w:hanging="360"/>
      </w:pPr>
      <w:rPr>
        <w:rFonts w:cs="Times New Roman"/>
        <w:b/>
        <w:bCs w:val="0"/>
        <w:i w:val="0"/>
      </w:rPr>
    </w:lvl>
    <w:lvl w:ilvl="1" w:tplc="04150019" w:tentative="1">
      <w:start w:val="1"/>
      <w:numFmt w:val="lowerLetter"/>
      <w:lvlText w:val="%2."/>
      <w:lvlJc w:val="left"/>
      <w:pPr>
        <w:ind w:left="1965" w:hanging="360"/>
      </w:pPr>
      <w:rPr>
        <w:rFonts w:cs="Times New Roman"/>
      </w:rPr>
    </w:lvl>
    <w:lvl w:ilvl="2" w:tplc="0415001B" w:tentative="1">
      <w:start w:val="1"/>
      <w:numFmt w:val="lowerRoman"/>
      <w:lvlText w:val="%3."/>
      <w:lvlJc w:val="right"/>
      <w:pPr>
        <w:ind w:left="2685" w:hanging="180"/>
      </w:pPr>
      <w:rPr>
        <w:rFonts w:cs="Times New Roman"/>
      </w:rPr>
    </w:lvl>
    <w:lvl w:ilvl="3" w:tplc="0415000F" w:tentative="1">
      <w:start w:val="1"/>
      <w:numFmt w:val="decimal"/>
      <w:lvlText w:val="%4."/>
      <w:lvlJc w:val="left"/>
      <w:pPr>
        <w:ind w:left="3405" w:hanging="360"/>
      </w:pPr>
      <w:rPr>
        <w:rFonts w:cs="Times New Roman"/>
      </w:rPr>
    </w:lvl>
    <w:lvl w:ilvl="4" w:tplc="04150019" w:tentative="1">
      <w:start w:val="1"/>
      <w:numFmt w:val="lowerLetter"/>
      <w:lvlText w:val="%5."/>
      <w:lvlJc w:val="left"/>
      <w:pPr>
        <w:ind w:left="4125" w:hanging="360"/>
      </w:pPr>
      <w:rPr>
        <w:rFonts w:cs="Times New Roman"/>
      </w:rPr>
    </w:lvl>
    <w:lvl w:ilvl="5" w:tplc="0415001B" w:tentative="1">
      <w:start w:val="1"/>
      <w:numFmt w:val="lowerRoman"/>
      <w:lvlText w:val="%6."/>
      <w:lvlJc w:val="right"/>
      <w:pPr>
        <w:ind w:left="4845" w:hanging="180"/>
      </w:pPr>
      <w:rPr>
        <w:rFonts w:cs="Times New Roman"/>
      </w:rPr>
    </w:lvl>
    <w:lvl w:ilvl="6" w:tplc="0415000F" w:tentative="1">
      <w:start w:val="1"/>
      <w:numFmt w:val="decimal"/>
      <w:lvlText w:val="%7."/>
      <w:lvlJc w:val="left"/>
      <w:pPr>
        <w:ind w:left="5565" w:hanging="360"/>
      </w:pPr>
      <w:rPr>
        <w:rFonts w:cs="Times New Roman"/>
      </w:rPr>
    </w:lvl>
    <w:lvl w:ilvl="7" w:tplc="04150019" w:tentative="1">
      <w:start w:val="1"/>
      <w:numFmt w:val="lowerLetter"/>
      <w:lvlText w:val="%8."/>
      <w:lvlJc w:val="left"/>
      <w:pPr>
        <w:ind w:left="6285" w:hanging="360"/>
      </w:pPr>
      <w:rPr>
        <w:rFonts w:cs="Times New Roman"/>
      </w:rPr>
    </w:lvl>
    <w:lvl w:ilvl="8" w:tplc="0415001B" w:tentative="1">
      <w:start w:val="1"/>
      <w:numFmt w:val="lowerRoman"/>
      <w:lvlText w:val="%9."/>
      <w:lvlJc w:val="right"/>
      <w:pPr>
        <w:ind w:left="7005" w:hanging="180"/>
      </w:pPr>
      <w:rPr>
        <w:rFonts w:cs="Times New Roman"/>
      </w:rPr>
    </w:lvl>
  </w:abstractNum>
  <w:abstractNum w:abstractNumId="44"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CA0A57"/>
    <w:multiLevelType w:val="hybridMultilevel"/>
    <w:tmpl w:val="6616B3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3751AC"/>
    <w:multiLevelType w:val="hybridMultilevel"/>
    <w:tmpl w:val="AF107AC8"/>
    <w:lvl w:ilvl="0" w:tplc="E2CAF3F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A3710"/>
    <w:multiLevelType w:val="multilevel"/>
    <w:tmpl w:val="14289018"/>
    <w:lvl w:ilvl="0">
      <w:start w:val="1"/>
      <w:numFmt w:val="decimal"/>
      <w:lvlText w:val="%1."/>
      <w:lvlJc w:val="left"/>
      <w:pPr>
        <w:ind w:left="720" w:hanging="360"/>
      </w:pPr>
      <w:rPr>
        <w:b/>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AAF7185"/>
    <w:multiLevelType w:val="hybridMultilevel"/>
    <w:tmpl w:val="DF3CA95A"/>
    <w:lvl w:ilvl="0" w:tplc="7AE889EC">
      <w:start w:val="1"/>
      <w:numFmt w:val="decimal"/>
      <w:lvlText w:val="%1."/>
      <w:lvlJc w:val="left"/>
      <w:pPr>
        <w:ind w:left="1211" w:hanging="360"/>
      </w:pPr>
      <w:rPr>
        <w:rFonts w:hint="default"/>
        <w:b/>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4"/>
  </w:num>
  <w:num w:numId="3">
    <w:abstractNumId w:val="28"/>
  </w:num>
  <w:num w:numId="4">
    <w:abstractNumId w:val="2"/>
  </w:num>
  <w:num w:numId="5">
    <w:abstractNumId w:val="48"/>
  </w:num>
  <w:num w:numId="6">
    <w:abstractNumId w:val="14"/>
  </w:num>
  <w:num w:numId="7">
    <w:abstractNumId w:val="31"/>
  </w:num>
  <w:num w:numId="8">
    <w:abstractNumId w:val="39"/>
  </w:num>
  <w:num w:numId="9">
    <w:abstractNumId w:val="49"/>
  </w:num>
  <w:num w:numId="10">
    <w:abstractNumId w:val="18"/>
  </w:num>
  <w:num w:numId="11">
    <w:abstractNumId w:val="47"/>
  </w:num>
  <w:num w:numId="12">
    <w:abstractNumId w:val="36"/>
  </w:num>
  <w:num w:numId="13">
    <w:abstractNumId w:val="34"/>
  </w:num>
  <w:num w:numId="14">
    <w:abstractNumId w:val="3"/>
  </w:num>
  <w:num w:numId="15">
    <w:abstractNumId w:val="16"/>
  </w:num>
  <w:num w:numId="16">
    <w:abstractNumId w:val="23"/>
  </w:num>
  <w:num w:numId="17">
    <w:abstractNumId w:val="50"/>
  </w:num>
  <w:num w:numId="18">
    <w:abstractNumId w:val="38"/>
  </w:num>
  <w:num w:numId="19">
    <w:abstractNumId w:val="43"/>
  </w:num>
  <w:num w:numId="20">
    <w:abstractNumId w:val="37"/>
  </w:num>
  <w:num w:numId="21">
    <w:abstractNumId w:val="41"/>
  </w:num>
  <w:num w:numId="22">
    <w:abstractNumId w:val="8"/>
    <w:lvlOverride w:ilvl="0">
      <w:startOverride w:val="2"/>
    </w:lvlOverride>
  </w:num>
  <w:num w:numId="23">
    <w:abstractNumId w:val="30"/>
    <w:lvlOverride w:ilvl="0">
      <w:startOverride w:val="8"/>
    </w:lvlOverride>
  </w:num>
  <w:num w:numId="24">
    <w:abstractNumId w:val="26"/>
    <w:lvlOverride w:ilvl="0">
      <w:startOverride w:val="9"/>
    </w:lvlOverride>
  </w:num>
  <w:num w:numId="25">
    <w:abstractNumId w:val="40"/>
    <w:lvlOverride w:ilvl="0">
      <w:startOverride w:val="10"/>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9"/>
  </w:num>
  <w:num w:numId="31">
    <w:abstractNumId w:val="6"/>
  </w:num>
  <w:num w:numId="32">
    <w:abstractNumId w:val="24"/>
  </w:num>
  <w:num w:numId="33">
    <w:abstractNumId w:val="9"/>
  </w:num>
  <w:num w:numId="34">
    <w:abstractNumId w:val="21"/>
  </w:num>
  <w:num w:numId="35">
    <w:abstractNumId w:val="20"/>
  </w:num>
  <w:num w:numId="36">
    <w:abstractNumId w:val="15"/>
  </w:num>
  <w:num w:numId="37">
    <w:abstractNumId w:val="35"/>
  </w:num>
  <w:num w:numId="38">
    <w:abstractNumId w:val="19"/>
  </w:num>
  <w:num w:numId="39">
    <w:abstractNumId w:val="17"/>
  </w:num>
  <w:num w:numId="40">
    <w:abstractNumId w:val="33"/>
  </w:num>
  <w:num w:numId="41">
    <w:abstractNumId w:val="11"/>
  </w:num>
  <w:num w:numId="42">
    <w:abstractNumId w:val="45"/>
  </w:num>
  <w:num w:numId="43">
    <w:abstractNumId w:val="42"/>
  </w:num>
  <w:num w:numId="44">
    <w:abstractNumId w:val="4"/>
  </w:num>
  <w:num w:numId="45">
    <w:abstractNumId w:val="7"/>
  </w:num>
  <w:num w:numId="4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5E13"/>
    <w:rsid w:val="00006A01"/>
    <w:rsid w:val="000118C1"/>
    <w:rsid w:val="00016AFC"/>
    <w:rsid w:val="000239C3"/>
    <w:rsid w:val="00025119"/>
    <w:rsid w:val="000258D3"/>
    <w:rsid w:val="0003039D"/>
    <w:rsid w:val="000306B1"/>
    <w:rsid w:val="000348F5"/>
    <w:rsid w:val="000353AB"/>
    <w:rsid w:val="00042DCC"/>
    <w:rsid w:val="000516E1"/>
    <w:rsid w:val="00054F82"/>
    <w:rsid w:val="000570B3"/>
    <w:rsid w:val="000611A3"/>
    <w:rsid w:val="000633AD"/>
    <w:rsid w:val="000635DC"/>
    <w:rsid w:val="00066E87"/>
    <w:rsid w:val="0007342F"/>
    <w:rsid w:val="000735D2"/>
    <w:rsid w:val="000750CB"/>
    <w:rsid w:val="000776C8"/>
    <w:rsid w:val="00082C66"/>
    <w:rsid w:val="00084663"/>
    <w:rsid w:val="00093258"/>
    <w:rsid w:val="000943CA"/>
    <w:rsid w:val="0009742F"/>
    <w:rsid w:val="000A2685"/>
    <w:rsid w:val="000B1B01"/>
    <w:rsid w:val="000B50A3"/>
    <w:rsid w:val="000C0F51"/>
    <w:rsid w:val="000C4BE6"/>
    <w:rsid w:val="000D038A"/>
    <w:rsid w:val="000D1576"/>
    <w:rsid w:val="000D2AB7"/>
    <w:rsid w:val="000D2EAF"/>
    <w:rsid w:val="000D4D5D"/>
    <w:rsid w:val="000D5953"/>
    <w:rsid w:val="000D7402"/>
    <w:rsid w:val="000E0964"/>
    <w:rsid w:val="000E5A97"/>
    <w:rsid w:val="000F6A94"/>
    <w:rsid w:val="00100403"/>
    <w:rsid w:val="00100465"/>
    <w:rsid w:val="00101822"/>
    <w:rsid w:val="001033B9"/>
    <w:rsid w:val="00110F6A"/>
    <w:rsid w:val="001130D9"/>
    <w:rsid w:val="001156FC"/>
    <w:rsid w:val="00116717"/>
    <w:rsid w:val="001315DC"/>
    <w:rsid w:val="00132E9D"/>
    <w:rsid w:val="001354DA"/>
    <w:rsid w:val="00136719"/>
    <w:rsid w:val="00136BC3"/>
    <w:rsid w:val="0014399F"/>
    <w:rsid w:val="00144242"/>
    <w:rsid w:val="00144C90"/>
    <w:rsid w:val="00147AE0"/>
    <w:rsid w:val="00152454"/>
    <w:rsid w:val="0015388C"/>
    <w:rsid w:val="00153E79"/>
    <w:rsid w:val="00154D1B"/>
    <w:rsid w:val="00155FA5"/>
    <w:rsid w:val="0016052F"/>
    <w:rsid w:val="00163CA5"/>
    <w:rsid w:val="00167E11"/>
    <w:rsid w:val="00170BDE"/>
    <w:rsid w:val="00171AA4"/>
    <w:rsid w:val="001730EB"/>
    <w:rsid w:val="0017383D"/>
    <w:rsid w:val="0018751A"/>
    <w:rsid w:val="00187B3F"/>
    <w:rsid w:val="00191DE4"/>
    <w:rsid w:val="00192DA7"/>
    <w:rsid w:val="001956B5"/>
    <w:rsid w:val="00197037"/>
    <w:rsid w:val="001A7A46"/>
    <w:rsid w:val="001B058B"/>
    <w:rsid w:val="001B0E56"/>
    <w:rsid w:val="001B2CD1"/>
    <w:rsid w:val="001B46AD"/>
    <w:rsid w:val="001B64E3"/>
    <w:rsid w:val="001C5718"/>
    <w:rsid w:val="001C6E31"/>
    <w:rsid w:val="001D67D2"/>
    <w:rsid w:val="001D7083"/>
    <w:rsid w:val="001E00BD"/>
    <w:rsid w:val="001E1497"/>
    <w:rsid w:val="001E6341"/>
    <w:rsid w:val="001E702C"/>
    <w:rsid w:val="001F0859"/>
    <w:rsid w:val="001F482F"/>
    <w:rsid w:val="001F7A97"/>
    <w:rsid w:val="0020132E"/>
    <w:rsid w:val="002144D0"/>
    <w:rsid w:val="002145BC"/>
    <w:rsid w:val="002200CF"/>
    <w:rsid w:val="002232BC"/>
    <w:rsid w:val="00224B08"/>
    <w:rsid w:val="00226CC5"/>
    <w:rsid w:val="002329A7"/>
    <w:rsid w:val="00240CAE"/>
    <w:rsid w:val="0024283B"/>
    <w:rsid w:val="00244450"/>
    <w:rsid w:val="002472D4"/>
    <w:rsid w:val="002516A1"/>
    <w:rsid w:val="00254D33"/>
    <w:rsid w:val="00255A38"/>
    <w:rsid w:val="002563C7"/>
    <w:rsid w:val="002615FA"/>
    <w:rsid w:val="00263741"/>
    <w:rsid w:val="00265D39"/>
    <w:rsid w:val="00266120"/>
    <w:rsid w:val="0027075E"/>
    <w:rsid w:val="0027330A"/>
    <w:rsid w:val="002737B1"/>
    <w:rsid w:val="00275157"/>
    <w:rsid w:val="0027535C"/>
    <w:rsid w:val="002873A4"/>
    <w:rsid w:val="00290713"/>
    <w:rsid w:val="00293921"/>
    <w:rsid w:val="00294E6E"/>
    <w:rsid w:val="00297EC5"/>
    <w:rsid w:val="002A2AE9"/>
    <w:rsid w:val="002B37B5"/>
    <w:rsid w:val="002B39F5"/>
    <w:rsid w:val="002C160D"/>
    <w:rsid w:val="002D031C"/>
    <w:rsid w:val="002D1C4E"/>
    <w:rsid w:val="002D7E34"/>
    <w:rsid w:val="002E38F0"/>
    <w:rsid w:val="002E6EDC"/>
    <w:rsid w:val="002F0532"/>
    <w:rsid w:val="002F36B3"/>
    <w:rsid w:val="002F46EE"/>
    <w:rsid w:val="002F4982"/>
    <w:rsid w:val="002F749F"/>
    <w:rsid w:val="002F7985"/>
    <w:rsid w:val="00300D83"/>
    <w:rsid w:val="00303208"/>
    <w:rsid w:val="00306978"/>
    <w:rsid w:val="0030783A"/>
    <w:rsid w:val="0031081B"/>
    <w:rsid w:val="0031341C"/>
    <w:rsid w:val="003157D6"/>
    <w:rsid w:val="0031607B"/>
    <w:rsid w:val="00316E29"/>
    <w:rsid w:val="00316FE3"/>
    <w:rsid w:val="00323D44"/>
    <w:rsid w:val="003246B3"/>
    <w:rsid w:val="003365EC"/>
    <w:rsid w:val="003400A0"/>
    <w:rsid w:val="00341586"/>
    <w:rsid w:val="003470AE"/>
    <w:rsid w:val="00350663"/>
    <w:rsid w:val="00351F35"/>
    <w:rsid w:val="00356F0D"/>
    <w:rsid w:val="00362F52"/>
    <w:rsid w:val="00374CC0"/>
    <w:rsid w:val="00375128"/>
    <w:rsid w:val="00377EA7"/>
    <w:rsid w:val="003812D0"/>
    <w:rsid w:val="0038482B"/>
    <w:rsid w:val="00390BBD"/>
    <w:rsid w:val="00391EC6"/>
    <w:rsid w:val="00392494"/>
    <w:rsid w:val="0039332A"/>
    <w:rsid w:val="00393D5D"/>
    <w:rsid w:val="00397F5F"/>
    <w:rsid w:val="003A12FD"/>
    <w:rsid w:val="003A29E0"/>
    <w:rsid w:val="003A2DAE"/>
    <w:rsid w:val="003A30D9"/>
    <w:rsid w:val="003A5663"/>
    <w:rsid w:val="003B0130"/>
    <w:rsid w:val="003C0D81"/>
    <w:rsid w:val="003C5428"/>
    <w:rsid w:val="003C5BCA"/>
    <w:rsid w:val="003D73F1"/>
    <w:rsid w:val="003E21E0"/>
    <w:rsid w:val="003E2B71"/>
    <w:rsid w:val="003F08FD"/>
    <w:rsid w:val="00403D36"/>
    <w:rsid w:val="0040643F"/>
    <w:rsid w:val="00411F8B"/>
    <w:rsid w:val="0041540B"/>
    <w:rsid w:val="00417699"/>
    <w:rsid w:val="0042099E"/>
    <w:rsid w:val="00437322"/>
    <w:rsid w:val="00437EEF"/>
    <w:rsid w:val="00440699"/>
    <w:rsid w:val="00444D51"/>
    <w:rsid w:val="00445D0A"/>
    <w:rsid w:val="0045017D"/>
    <w:rsid w:val="004528F2"/>
    <w:rsid w:val="004537AE"/>
    <w:rsid w:val="00454B66"/>
    <w:rsid w:val="00456116"/>
    <w:rsid w:val="00456440"/>
    <w:rsid w:val="0046085A"/>
    <w:rsid w:val="00477AC8"/>
    <w:rsid w:val="00477CEA"/>
    <w:rsid w:val="004831C6"/>
    <w:rsid w:val="004831EF"/>
    <w:rsid w:val="00486993"/>
    <w:rsid w:val="00486C05"/>
    <w:rsid w:val="00490A8D"/>
    <w:rsid w:val="00490C6C"/>
    <w:rsid w:val="00491F50"/>
    <w:rsid w:val="00492CAC"/>
    <w:rsid w:val="00492F24"/>
    <w:rsid w:val="004948D9"/>
    <w:rsid w:val="00496DB0"/>
    <w:rsid w:val="004A0A5D"/>
    <w:rsid w:val="004A2A53"/>
    <w:rsid w:val="004A5719"/>
    <w:rsid w:val="004B0618"/>
    <w:rsid w:val="004B46BE"/>
    <w:rsid w:val="004B7555"/>
    <w:rsid w:val="004C3ACD"/>
    <w:rsid w:val="004C4C41"/>
    <w:rsid w:val="004D378D"/>
    <w:rsid w:val="004D44E9"/>
    <w:rsid w:val="004D48AD"/>
    <w:rsid w:val="004D6A4B"/>
    <w:rsid w:val="004E1297"/>
    <w:rsid w:val="004E2363"/>
    <w:rsid w:val="004E2C7F"/>
    <w:rsid w:val="004E72D4"/>
    <w:rsid w:val="004E7B32"/>
    <w:rsid w:val="004F22F1"/>
    <w:rsid w:val="00501384"/>
    <w:rsid w:val="00502CC0"/>
    <w:rsid w:val="00505E47"/>
    <w:rsid w:val="00506422"/>
    <w:rsid w:val="00511920"/>
    <w:rsid w:val="00514ADF"/>
    <w:rsid w:val="005239D7"/>
    <w:rsid w:val="005309A3"/>
    <w:rsid w:val="005325F8"/>
    <w:rsid w:val="00534797"/>
    <w:rsid w:val="00537C1E"/>
    <w:rsid w:val="00540482"/>
    <w:rsid w:val="00544728"/>
    <w:rsid w:val="00546974"/>
    <w:rsid w:val="0055066A"/>
    <w:rsid w:val="00553479"/>
    <w:rsid w:val="00553E18"/>
    <w:rsid w:val="0055623B"/>
    <w:rsid w:val="00560316"/>
    <w:rsid w:val="005620BF"/>
    <w:rsid w:val="005772AF"/>
    <w:rsid w:val="00577AA1"/>
    <w:rsid w:val="00577FEC"/>
    <w:rsid w:val="00581C85"/>
    <w:rsid w:val="005860DD"/>
    <w:rsid w:val="005877C8"/>
    <w:rsid w:val="0059025B"/>
    <w:rsid w:val="00590981"/>
    <w:rsid w:val="00591143"/>
    <w:rsid w:val="0059217F"/>
    <w:rsid w:val="00593C2A"/>
    <w:rsid w:val="00594655"/>
    <w:rsid w:val="00596361"/>
    <w:rsid w:val="005974C3"/>
    <w:rsid w:val="005A2218"/>
    <w:rsid w:val="005A34F8"/>
    <w:rsid w:val="005B7301"/>
    <w:rsid w:val="005C376B"/>
    <w:rsid w:val="005C6FF4"/>
    <w:rsid w:val="005C706D"/>
    <w:rsid w:val="005C76BA"/>
    <w:rsid w:val="005D4B8E"/>
    <w:rsid w:val="005E0398"/>
    <w:rsid w:val="005E226F"/>
    <w:rsid w:val="005E2FB2"/>
    <w:rsid w:val="005E5922"/>
    <w:rsid w:val="005F2792"/>
    <w:rsid w:val="005F3ADB"/>
    <w:rsid w:val="005F3C67"/>
    <w:rsid w:val="005F775A"/>
    <w:rsid w:val="00610CDC"/>
    <w:rsid w:val="00610FDB"/>
    <w:rsid w:val="00612FE3"/>
    <w:rsid w:val="00613747"/>
    <w:rsid w:val="00620C0C"/>
    <w:rsid w:val="00623DE5"/>
    <w:rsid w:val="00633036"/>
    <w:rsid w:val="00641B35"/>
    <w:rsid w:val="00644D1D"/>
    <w:rsid w:val="0064548A"/>
    <w:rsid w:val="00647396"/>
    <w:rsid w:val="006475C1"/>
    <w:rsid w:val="00650D94"/>
    <w:rsid w:val="00651001"/>
    <w:rsid w:val="00651203"/>
    <w:rsid w:val="0065464A"/>
    <w:rsid w:val="00655421"/>
    <w:rsid w:val="006554B1"/>
    <w:rsid w:val="00661522"/>
    <w:rsid w:val="006727E3"/>
    <w:rsid w:val="00673BC0"/>
    <w:rsid w:val="00677B63"/>
    <w:rsid w:val="00677F44"/>
    <w:rsid w:val="00681FB3"/>
    <w:rsid w:val="00683BCD"/>
    <w:rsid w:val="0068439E"/>
    <w:rsid w:val="00684E64"/>
    <w:rsid w:val="0069187D"/>
    <w:rsid w:val="006918A8"/>
    <w:rsid w:val="00693A15"/>
    <w:rsid w:val="00693EC9"/>
    <w:rsid w:val="00697D2F"/>
    <w:rsid w:val="006A3A65"/>
    <w:rsid w:val="006A492B"/>
    <w:rsid w:val="006A6037"/>
    <w:rsid w:val="006A76D1"/>
    <w:rsid w:val="006B203E"/>
    <w:rsid w:val="006B5CE0"/>
    <w:rsid w:val="006B6DED"/>
    <w:rsid w:val="006C018C"/>
    <w:rsid w:val="006C139B"/>
    <w:rsid w:val="006C2C6E"/>
    <w:rsid w:val="006C3440"/>
    <w:rsid w:val="006C5285"/>
    <w:rsid w:val="006D45FC"/>
    <w:rsid w:val="006D6E8C"/>
    <w:rsid w:val="006F1BE2"/>
    <w:rsid w:val="006F2CB6"/>
    <w:rsid w:val="006F47BD"/>
    <w:rsid w:val="006F7646"/>
    <w:rsid w:val="00704C00"/>
    <w:rsid w:val="00707549"/>
    <w:rsid w:val="007140DF"/>
    <w:rsid w:val="00721CD2"/>
    <w:rsid w:val="00724CDE"/>
    <w:rsid w:val="00725047"/>
    <w:rsid w:val="00727F63"/>
    <w:rsid w:val="00732CF2"/>
    <w:rsid w:val="0074434E"/>
    <w:rsid w:val="00744BFF"/>
    <w:rsid w:val="007557B4"/>
    <w:rsid w:val="00761DD2"/>
    <w:rsid w:val="00762E40"/>
    <w:rsid w:val="00764E82"/>
    <w:rsid w:val="0076735D"/>
    <w:rsid w:val="00780D7A"/>
    <w:rsid w:val="00783BFD"/>
    <w:rsid w:val="0078739B"/>
    <w:rsid w:val="00791285"/>
    <w:rsid w:val="00792764"/>
    <w:rsid w:val="0079283D"/>
    <w:rsid w:val="0079592E"/>
    <w:rsid w:val="00797955"/>
    <w:rsid w:val="007A07D3"/>
    <w:rsid w:val="007A7BBD"/>
    <w:rsid w:val="007B2A05"/>
    <w:rsid w:val="007C17C3"/>
    <w:rsid w:val="007C5064"/>
    <w:rsid w:val="007D4D5B"/>
    <w:rsid w:val="007E499C"/>
    <w:rsid w:val="007E6E26"/>
    <w:rsid w:val="007F1766"/>
    <w:rsid w:val="007F246E"/>
    <w:rsid w:val="007F24BE"/>
    <w:rsid w:val="007F3AE9"/>
    <w:rsid w:val="007F3D8D"/>
    <w:rsid w:val="007F664F"/>
    <w:rsid w:val="007F6C1D"/>
    <w:rsid w:val="00803EC9"/>
    <w:rsid w:val="00804EDB"/>
    <w:rsid w:val="00811197"/>
    <w:rsid w:val="00814768"/>
    <w:rsid w:val="0081484E"/>
    <w:rsid w:val="008165BC"/>
    <w:rsid w:val="00820031"/>
    <w:rsid w:val="008214DD"/>
    <w:rsid w:val="00823D0E"/>
    <w:rsid w:val="00824F37"/>
    <w:rsid w:val="008277F3"/>
    <w:rsid w:val="00831F85"/>
    <w:rsid w:val="00835BE7"/>
    <w:rsid w:val="00836AA9"/>
    <w:rsid w:val="008375C1"/>
    <w:rsid w:val="00842255"/>
    <w:rsid w:val="0084296D"/>
    <w:rsid w:val="00842EEE"/>
    <w:rsid w:val="008438F8"/>
    <w:rsid w:val="00850B83"/>
    <w:rsid w:val="00850FDB"/>
    <w:rsid w:val="00852EF8"/>
    <w:rsid w:val="00865B0D"/>
    <w:rsid w:val="008664F3"/>
    <w:rsid w:val="008667D8"/>
    <w:rsid w:val="0086733C"/>
    <w:rsid w:val="008713FF"/>
    <w:rsid w:val="008732B3"/>
    <w:rsid w:val="0087374E"/>
    <w:rsid w:val="00874531"/>
    <w:rsid w:val="00883D57"/>
    <w:rsid w:val="0089154F"/>
    <w:rsid w:val="008917DC"/>
    <w:rsid w:val="00896732"/>
    <w:rsid w:val="008970D2"/>
    <w:rsid w:val="00897D3B"/>
    <w:rsid w:val="008A282B"/>
    <w:rsid w:val="008A4848"/>
    <w:rsid w:val="008A54E1"/>
    <w:rsid w:val="008A6B6C"/>
    <w:rsid w:val="008A700D"/>
    <w:rsid w:val="008A7746"/>
    <w:rsid w:val="008B395C"/>
    <w:rsid w:val="008B3DBD"/>
    <w:rsid w:val="008B4A12"/>
    <w:rsid w:val="008B6A5D"/>
    <w:rsid w:val="008B7293"/>
    <w:rsid w:val="008C390B"/>
    <w:rsid w:val="008C43AC"/>
    <w:rsid w:val="008C7F79"/>
    <w:rsid w:val="008D04FF"/>
    <w:rsid w:val="008D2649"/>
    <w:rsid w:val="008D39C8"/>
    <w:rsid w:val="008D7F77"/>
    <w:rsid w:val="008E0521"/>
    <w:rsid w:val="008E3440"/>
    <w:rsid w:val="008F0666"/>
    <w:rsid w:val="008F0E74"/>
    <w:rsid w:val="008F6C01"/>
    <w:rsid w:val="00917CD0"/>
    <w:rsid w:val="00921639"/>
    <w:rsid w:val="00924EEF"/>
    <w:rsid w:val="009251B7"/>
    <w:rsid w:val="009269E4"/>
    <w:rsid w:val="00932A98"/>
    <w:rsid w:val="00932BFA"/>
    <w:rsid w:val="00933330"/>
    <w:rsid w:val="009361A4"/>
    <w:rsid w:val="00936DD6"/>
    <w:rsid w:val="00943FFA"/>
    <w:rsid w:val="00957EB2"/>
    <w:rsid w:val="009611B3"/>
    <w:rsid w:val="009639AC"/>
    <w:rsid w:val="00964BC0"/>
    <w:rsid w:val="00975EE5"/>
    <w:rsid w:val="00975F69"/>
    <w:rsid w:val="00977574"/>
    <w:rsid w:val="00985AE1"/>
    <w:rsid w:val="0098626B"/>
    <w:rsid w:val="009879A6"/>
    <w:rsid w:val="009936B6"/>
    <w:rsid w:val="00995AA9"/>
    <w:rsid w:val="009A2963"/>
    <w:rsid w:val="009A4BA5"/>
    <w:rsid w:val="009A4E1E"/>
    <w:rsid w:val="009B0840"/>
    <w:rsid w:val="009C3E8F"/>
    <w:rsid w:val="009C7798"/>
    <w:rsid w:val="009D1FDC"/>
    <w:rsid w:val="009D4EDC"/>
    <w:rsid w:val="009E14D8"/>
    <w:rsid w:val="009E1E7D"/>
    <w:rsid w:val="009F023F"/>
    <w:rsid w:val="009F0BA6"/>
    <w:rsid w:val="009F1454"/>
    <w:rsid w:val="009F4098"/>
    <w:rsid w:val="009F736D"/>
    <w:rsid w:val="00A00766"/>
    <w:rsid w:val="00A01BEA"/>
    <w:rsid w:val="00A01E66"/>
    <w:rsid w:val="00A0314F"/>
    <w:rsid w:val="00A052FF"/>
    <w:rsid w:val="00A13CFA"/>
    <w:rsid w:val="00A14B1E"/>
    <w:rsid w:val="00A1655D"/>
    <w:rsid w:val="00A16756"/>
    <w:rsid w:val="00A24B55"/>
    <w:rsid w:val="00A26052"/>
    <w:rsid w:val="00A26A41"/>
    <w:rsid w:val="00A345C4"/>
    <w:rsid w:val="00A34B67"/>
    <w:rsid w:val="00A40BA4"/>
    <w:rsid w:val="00A413B0"/>
    <w:rsid w:val="00A4227D"/>
    <w:rsid w:val="00A459E8"/>
    <w:rsid w:val="00A51272"/>
    <w:rsid w:val="00A55C50"/>
    <w:rsid w:val="00A57403"/>
    <w:rsid w:val="00A60B68"/>
    <w:rsid w:val="00A64B34"/>
    <w:rsid w:val="00A714C3"/>
    <w:rsid w:val="00A7313D"/>
    <w:rsid w:val="00A75AC4"/>
    <w:rsid w:val="00A76863"/>
    <w:rsid w:val="00A84E01"/>
    <w:rsid w:val="00A851BC"/>
    <w:rsid w:val="00A87CE2"/>
    <w:rsid w:val="00A9292D"/>
    <w:rsid w:val="00A92A06"/>
    <w:rsid w:val="00A9496A"/>
    <w:rsid w:val="00AA004F"/>
    <w:rsid w:val="00AA1496"/>
    <w:rsid w:val="00AA2291"/>
    <w:rsid w:val="00AA53A2"/>
    <w:rsid w:val="00AB0F46"/>
    <w:rsid w:val="00AB2234"/>
    <w:rsid w:val="00AB2B19"/>
    <w:rsid w:val="00AB417E"/>
    <w:rsid w:val="00AC014C"/>
    <w:rsid w:val="00AC1F5E"/>
    <w:rsid w:val="00AC1FE8"/>
    <w:rsid w:val="00AC39A1"/>
    <w:rsid w:val="00AD5369"/>
    <w:rsid w:val="00AE01BB"/>
    <w:rsid w:val="00AE3C2F"/>
    <w:rsid w:val="00AE42BE"/>
    <w:rsid w:val="00AE773D"/>
    <w:rsid w:val="00AE7DF4"/>
    <w:rsid w:val="00AF0738"/>
    <w:rsid w:val="00AF2EE5"/>
    <w:rsid w:val="00AF5C21"/>
    <w:rsid w:val="00AF645E"/>
    <w:rsid w:val="00AF709C"/>
    <w:rsid w:val="00B00AB4"/>
    <w:rsid w:val="00B02CCC"/>
    <w:rsid w:val="00B032FB"/>
    <w:rsid w:val="00B10D11"/>
    <w:rsid w:val="00B12F59"/>
    <w:rsid w:val="00B2110D"/>
    <w:rsid w:val="00B246BD"/>
    <w:rsid w:val="00B25388"/>
    <w:rsid w:val="00B25B90"/>
    <w:rsid w:val="00B30605"/>
    <w:rsid w:val="00B30CFA"/>
    <w:rsid w:val="00B325B5"/>
    <w:rsid w:val="00B350D6"/>
    <w:rsid w:val="00B36E04"/>
    <w:rsid w:val="00B37202"/>
    <w:rsid w:val="00B42A7B"/>
    <w:rsid w:val="00B50069"/>
    <w:rsid w:val="00B53C33"/>
    <w:rsid w:val="00B579A4"/>
    <w:rsid w:val="00B63B5A"/>
    <w:rsid w:val="00B64648"/>
    <w:rsid w:val="00B649C8"/>
    <w:rsid w:val="00B74601"/>
    <w:rsid w:val="00B75B2C"/>
    <w:rsid w:val="00B77FA1"/>
    <w:rsid w:val="00B83AEA"/>
    <w:rsid w:val="00B91755"/>
    <w:rsid w:val="00BA0405"/>
    <w:rsid w:val="00BA3861"/>
    <w:rsid w:val="00BA5A40"/>
    <w:rsid w:val="00BA77D8"/>
    <w:rsid w:val="00BB3058"/>
    <w:rsid w:val="00BB5AB6"/>
    <w:rsid w:val="00BD21B2"/>
    <w:rsid w:val="00BD2D12"/>
    <w:rsid w:val="00BD4412"/>
    <w:rsid w:val="00BE0537"/>
    <w:rsid w:val="00BE36BF"/>
    <w:rsid w:val="00BE4287"/>
    <w:rsid w:val="00BE6BDC"/>
    <w:rsid w:val="00BF1861"/>
    <w:rsid w:val="00BF4074"/>
    <w:rsid w:val="00C00CCC"/>
    <w:rsid w:val="00C0100F"/>
    <w:rsid w:val="00C01B75"/>
    <w:rsid w:val="00C01EDE"/>
    <w:rsid w:val="00C0367B"/>
    <w:rsid w:val="00C10929"/>
    <w:rsid w:val="00C114AA"/>
    <w:rsid w:val="00C15F4B"/>
    <w:rsid w:val="00C1675B"/>
    <w:rsid w:val="00C1681E"/>
    <w:rsid w:val="00C17F14"/>
    <w:rsid w:val="00C214FD"/>
    <w:rsid w:val="00C24AF4"/>
    <w:rsid w:val="00C25FC6"/>
    <w:rsid w:val="00C331B2"/>
    <w:rsid w:val="00C3396E"/>
    <w:rsid w:val="00C33B9F"/>
    <w:rsid w:val="00C35CAA"/>
    <w:rsid w:val="00C35D04"/>
    <w:rsid w:val="00C378FE"/>
    <w:rsid w:val="00C40CE6"/>
    <w:rsid w:val="00C42671"/>
    <w:rsid w:val="00C4330B"/>
    <w:rsid w:val="00C43BCD"/>
    <w:rsid w:val="00C44192"/>
    <w:rsid w:val="00C44C6C"/>
    <w:rsid w:val="00C56F01"/>
    <w:rsid w:val="00C57921"/>
    <w:rsid w:val="00C6081E"/>
    <w:rsid w:val="00C615F2"/>
    <w:rsid w:val="00C658D7"/>
    <w:rsid w:val="00C66126"/>
    <w:rsid w:val="00C72853"/>
    <w:rsid w:val="00C73C67"/>
    <w:rsid w:val="00C75A45"/>
    <w:rsid w:val="00C767D9"/>
    <w:rsid w:val="00C77821"/>
    <w:rsid w:val="00C83E03"/>
    <w:rsid w:val="00C85B66"/>
    <w:rsid w:val="00C85F71"/>
    <w:rsid w:val="00C872B9"/>
    <w:rsid w:val="00C9013F"/>
    <w:rsid w:val="00C904F1"/>
    <w:rsid w:val="00C92A85"/>
    <w:rsid w:val="00CC72BF"/>
    <w:rsid w:val="00CD097A"/>
    <w:rsid w:val="00CD4C41"/>
    <w:rsid w:val="00CD650B"/>
    <w:rsid w:val="00CD6605"/>
    <w:rsid w:val="00CE3AC4"/>
    <w:rsid w:val="00CE5373"/>
    <w:rsid w:val="00CF054E"/>
    <w:rsid w:val="00CF454B"/>
    <w:rsid w:val="00D002D6"/>
    <w:rsid w:val="00D06A45"/>
    <w:rsid w:val="00D11C1E"/>
    <w:rsid w:val="00D133EE"/>
    <w:rsid w:val="00D21DA6"/>
    <w:rsid w:val="00D23FF1"/>
    <w:rsid w:val="00D30D73"/>
    <w:rsid w:val="00D422BD"/>
    <w:rsid w:val="00D4236F"/>
    <w:rsid w:val="00D42E91"/>
    <w:rsid w:val="00D5086C"/>
    <w:rsid w:val="00D50C1E"/>
    <w:rsid w:val="00D527A9"/>
    <w:rsid w:val="00D658FB"/>
    <w:rsid w:val="00D67D84"/>
    <w:rsid w:val="00D74CF4"/>
    <w:rsid w:val="00D761B2"/>
    <w:rsid w:val="00D80438"/>
    <w:rsid w:val="00D85B07"/>
    <w:rsid w:val="00D875E5"/>
    <w:rsid w:val="00D879EB"/>
    <w:rsid w:val="00D960EA"/>
    <w:rsid w:val="00D977F4"/>
    <w:rsid w:val="00DA6CA1"/>
    <w:rsid w:val="00DA7A09"/>
    <w:rsid w:val="00DB0783"/>
    <w:rsid w:val="00DB0FB9"/>
    <w:rsid w:val="00DB6EFC"/>
    <w:rsid w:val="00DC41D5"/>
    <w:rsid w:val="00DC431A"/>
    <w:rsid w:val="00DC7632"/>
    <w:rsid w:val="00DD31D4"/>
    <w:rsid w:val="00DE44A4"/>
    <w:rsid w:val="00DE4B2D"/>
    <w:rsid w:val="00DE76E7"/>
    <w:rsid w:val="00DF5C7C"/>
    <w:rsid w:val="00E13448"/>
    <w:rsid w:val="00E161D4"/>
    <w:rsid w:val="00E21D97"/>
    <w:rsid w:val="00E227E3"/>
    <w:rsid w:val="00E31022"/>
    <w:rsid w:val="00E36D3B"/>
    <w:rsid w:val="00E36FD5"/>
    <w:rsid w:val="00E40D01"/>
    <w:rsid w:val="00E40FDB"/>
    <w:rsid w:val="00E531B9"/>
    <w:rsid w:val="00E60D07"/>
    <w:rsid w:val="00E63022"/>
    <w:rsid w:val="00E737BD"/>
    <w:rsid w:val="00E73870"/>
    <w:rsid w:val="00E834CA"/>
    <w:rsid w:val="00E855B2"/>
    <w:rsid w:val="00E87AA6"/>
    <w:rsid w:val="00E87D4F"/>
    <w:rsid w:val="00E911FC"/>
    <w:rsid w:val="00E920F8"/>
    <w:rsid w:val="00E950BF"/>
    <w:rsid w:val="00E96246"/>
    <w:rsid w:val="00E9732B"/>
    <w:rsid w:val="00EA2DD6"/>
    <w:rsid w:val="00EC1F5A"/>
    <w:rsid w:val="00EC3ECB"/>
    <w:rsid w:val="00EC4D2E"/>
    <w:rsid w:val="00ED1A1C"/>
    <w:rsid w:val="00ED394C"/>
    <w:rsid w:val="00EE763C"/>
    <w:rsid w:val="00EF05BD"/>
    <w:rsid w:val="00EF26A2"/>
    <w:rsid w:val="00EF3A70"/>
    <w:rsid w:val="00EF4847"/>
    <w:rsid w:val="00EF50E2"/>
    <w:rsid w:val="00EF5255"/>
    <w:rsid w:val="00F00EAE"/>
    <w:rsid w:val="00F0371C"/>
    <w:rsid w:val="00F04914"/>
    <w:rsid w:val="00F04D71"/>
    <w:rsid w:val="00F06F10"/>
    <w:rsid w:val="00F14861"/>
    <w:rsid w:val="00F16A98"/>
    <w:rsid w:val="00F16D71"/>
    <w:rsid w:val="00F20FFB"/>
    <w:rsid w:val="00F23B1D"/>
    <w:rsid w:val="00F24007"/>
    <w:rsid w:val="00F2455A"/>
    <w:rsid w:val="00F26C92"/>
    <w:rsid w:val="00F312D9"/>
    <w:rsid w:val="00F32855"/>
    <w:rsid w:val="00F47D73"/>
    <w:rsid w:val="00F514FF"/>
    <w:rsid w:val="00F53257"/>
    <w:rsid w:val="00F57519"/>
    <w:rsid w:val="00F61A4D"/>
    <w:rsid w:val="00F622B1"/>
    <w:rsid w:val="00F631BC"/>
    <w:rsid w:val="00F636E4"/>
    <w:rsid w:val="00F6588F"/>
    <w:rsid w:val="00F678F8"/>
    <w:rsid w:val="00F679B7"/>
    <w:rsid w:val="00F754B2"/>
    <w:rsid w:val="00F7679D"/>
    <w:rsid w:val="00F774A4"/>
    <w:rsid w:val="00F819BC"/>
    <w:rsid w:val="00F92947"/>
    <w:rsid w:val="00F9440D"/>
    <w:rsid w:val="00F94CE2"/>
    <w:rsid w:val="00F96F62"/>
    <w:rsid w:val="00FA3839"/>
    <w:rsid w:val="00FA6F3C"/>
    <w:rsid w:val="00FB1D8B"/>
    <w:rsid w:val="00FB3585"/>
    <w:rsid w:val="00FC196A"/>
    <w:rsid w:val="00FC5FE4"/>
    <w:rsid w:val="00FD0076"/>
    <w:rsid w:val="00FD12FA"/>
    <w:rsid w:val="00FD1B24"/>
    <w:rsid w:val="00FD3D68"/>
    <w:rsid w:val="00FD493D"/>
    <w:rsid w:val="00FD5FB1"/>
    <w:rsid w:val="00FD6336"/>
    <w:rsid w:val="00FD63BE"/>
    <w:rsid w:val="00FE2557"/>
    <w:rsid w:val="00FE72DC"/>
    <w:rsid w:val="00FE7582"/>
    <w:rsid w:val="00FF3297"/>
    <w:rsid w:val="00FF4A9F"/>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5D2"/>
    <w:rPr>
      <w:sz w:val="20"/>
      <w:lang w:eastAsia="pl-PL"/>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qFormat/>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F06F10"/>
    <w:rPr>
      <w:color w:val="605E5C"/>
      <w:shd w:val="clear" w:color="auto" w:fill="E1DFDD"/>
    </w:rPr>
  </w:style>
  <w:style w:type="paragraph" w:customStyle="1" w:styleId="Style8">
    <w:name w:val="Style8"/>
    <w:basedOn w:val="Normalny"/>
    <w:uiPriority w:val="99"/>
    <w:rsid w:val="00A87CE2"/>
    <w:pPr>
      <w:widowControl w:val="0"/>
      <w:autoSpaceDE w:val="0"/>
      <w:autoSpaceDN w:val="0"/>
      <w:adjustRightInd w:val="0"/>
      <w:spacing w:after="0" w:line="240" w:lineRule="auto"/>
      <w:jc w:val="center"/>
    </w:pPr>
    <w:rPr>
      <w:rFonts w:ascii="Trebuchet MS" w:eastAsiaTheme="minorEastAsia" w:hAnsi="Trebuchet MS"/>
      <w:spacing w:val="0"/>
      <w:kern w:val="0"/>
      <w:sz w:val="24"/>
    </w:rPr>
  </w:style>
  <w:style w:type="paragraph" w:customStyle="1" w:styleId="Style5">
    <w:name w:val="Style5"/>
    <w:basedOn w:val="Normalny"/>
    <w:uiPriority w:val="99"/>
    <w:rsid w:val="00E36FD5"/>
    <w:pPr>
      <w:widowControl w:val="0"/>
      <w:autoSpaceDE w:val="0"/>
      <w:autoSpaceDN w:val="0"/>
      <w:adjustRightInd w:val="0"/>
      <w:spacing w:after="0" w:line="398" w:lineRule="exact"/>
      <w:jc w:val="center"/>
    </w:pPr>
    <w:rPr>
      <w:rFonts w:ascii="Trebuchet MS" w:eastAsiaTheme="minorEastAsia" w:hAnsi="Trebuchet MS"/>
      <w:spacing w:val="0"/>
      <w:kern w:val="0"/>
      <w:sz w:val="24"/>
    </w:rPr>
  </w:style>
  <w:style w:type="paragraph" w:customStyle="1" w:styleId="Style11">
    <w:name w:val="Style11"/>
    <w:basedOn w:val="Normalny"/>
    <w:uiPriority w:val="99"/>
    <w:rsid w:val="00E36FD5"/>
    <w:pPr>
      <w:widowControl w:val="0"/>
      <w:autoSpaceDE w:val="0"/>
      <w:autoSpaceDN w:val="0"/>
      <w:adjustRightInd w:val="0"/>
      <w:spacing w:after="0" w:line="278" w:lineRule="exact"/>
      <w:jc w:val="both"/>
    </w:pPr>
    <w:rPr>
      <w:rFonts w:ascii="Trebuchet MS" w:eastAsiaTheme="minorEastAsia" w:hAnsi="Trebuchet MS"/>
      <w:spacing w:val="0"/>
      <w:kern w:val="0"/>
      <w:sz w:val="24"/>
    </w:rPr>
  </w:style>
  <w:style w:type="character" w:customStyle="1" w:styleId="FontStyle40">
    <w:name w:val="Font Style40"/>
    <w:basedOn w:val="Domylnaczcionkaakapitu"/>
    <w:uiPriority w:val="99"/>
    <w:rsid w:val="00E36FD5"/>
    <w:rPr>
      <w:rFonts w:ascii="Trebuchet MS" w:hAnsi="Trebuchet MS" w:cs="Trebuchet MS" w:hint="default"/>
      <w:b/>
      <w:bCs/>
      <w:color w:val="000000"/>
      <w:sz w:val="22"/>
      <w:szCs w:val="22"/>
    </w:rPr>
  </w:style>
  <w:style w:type="paragraph" w:styleId="Tekstpodstawowy">
    <w:name w:val="Body Text"/>
    <w:basedOn w:val="Normalny"/>
    <w:link w:val="TekstpodstawowyZnak"/>
    <w:uiPriority w:val="99"/>
    <w:unhideWhenUsed/>
    <w:rsid w:val="00375128"/>
    <w:pPr>
      <w:widowControl w:val="0"/>
      <w:autoSpaceDE w:val="0"/>
      <w:autoSpaceDN w:val="0"/>
      <w:adjustRightInd w:val="0"/>
      <w:spacing w:after="120" w:line="240" w:lineRule="auto"/>
    </w:pPr>
    <w:rPr>
      <w:rFonts w:ascii="Trebuchet MS" w:eastAsiaTheme="minorEastAsia" w:hAnsi="Trebuchet MS"/>
      <w:spacing w:val="0"/>
      <w:kern w:val="0"/>
      <w:sz w:val="24"/>
    </w:rPr>
  </w:style>
  <w:style w:type="character" w:customStyle="1" w:styleId="TekstpodstawowyZnak">
    <w:name w:val="Tekst podstawowy Znak"/>
    <w:basedOn w:val="Domylnaczcionkaakapitu"/>
    <w:link w:val="Tekstpodstawowy"/>
    <w:uiPriority w:val="99"/>
    <w:rsid w:val="00375128"/>
    <w:rPr>
      <w:rFonts w:ascii="Trebuchet MS" w:eastAsiaTheme="minorEastAsia" w:hAnsi="Trebuchet MS"/>
      <w:spacing w:val="0"/>
      <w:kern w:val="0"/>
      <w:lang w:eastAsia="pl-PL"/>
    </w:rPr>
  </w:style>
  <w:style w:type="character" w:customStyle="1" w:styleId="markedcontent">
    <w:name w:val="markedcontent"/>
    <w:basedOn w:val="Domylnaczcionkaakapitu"/>
    <w:rsid w:val="00CD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951128046">
      <w:bodyDiv w:val="1"/>
      <w:marLeft w:val="0"/>
      <w:marRight w:val="0"/>
      <w:marTop w:val="0"/>
      <w:marBottom w:val="0"/>
      <w:divBdr>
        <w:top w:val="none" w:sz="0" w:space="0" w:color="auto"/>
        <w:left w:val="none" w:sz="0" w:space="0" w:color="auto"/>
        <w:bottom w:val="none" w:sz="0" w:space="0" w:color="auto"/>
        <w:right w:val="none" w:sz="0" w:space="0" w:color="auto"/>
      </w:divBdr>
    </w:div>
    <w:div w:id="1010644849">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28242211">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1966346598">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owiatgrudziadzki.pl" TargetMode="External"/><Relationship Id="rId13" Type="http://schemas.openxmlformats.org/officeDocument/2006/relationships/hyperlink" Target="https://miniportal.uzp.gov.pl/WarunkiUslugi.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instalacji-elektrycznych-7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powiatgrudziadzki.pl" TargetMode="External"/><Relationship Id="rId4" Type="http://schemas.openxmlformats.org/officeDocument/2006/relationships/settings" Target="settings.xml"/><Relationship Id="rId9" Type="http://schemas.openxmlformats.org/officeDocument/2006/relationships/hyperlink" Target="http://www.bip.powiatgrudziadzki.pl" TargetMode="External"/><Relationship Id="rId14" Type="http://schemas.openxmlformats.org/officeDocument/2006/relationships/hyperlink" Target="mailto:zamowienia.publiczne@powiatgrudziadz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D685-629A-4734-859A-681FE2E0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8704</Words>
  <Characters>52225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A.Sierakowska</dc:creator>
  <cp:lastModifiedBy>Jarosław Poznański</cp:lastModifiedBy>
  <cp:revision>8</cp:revision>
  <cp:lastPrinted>2021-08-10T07:39:00Z</cp:lastPrinted>
  <dcterms:created xsi:type="dcterms:W3CDTF">2021-08-06T11:57:00Z</dcterms:created>
  <dcterms:modified xsi:type="dcterms:W3CDTF">2021-08-10T08:06:00Z</dcterms:modified>
</cp:coreProperties>
</file>